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00" w:rsidRDefault="000A10D7" w:rsidP="008E5824">
      <w:pPr>
        <w:spacing w:line="240" w:lineRule="auto"/>
        <w:jc w:val="center"/>
        <w:rPr>
          <w:rFonts w:ascii="Times New Roman" w:hAnsi="Times New Roman" w:cs="Times New Roman"/>
          <w:b/>
          <w:sz w:val="23"/>
          <w:szCs w:val="23"/>
          <w:shd w:val="clear" w:color="auto" w:fill="FFFFFF"/>
        </w:rPr>
      </w:pPr>
      <w:r w:rsidRPr="008E5824">
        <w:rPr>
          <w:rFonts w:ascii="Times New Roman" w:hAnsi="Times New Roman" w:cs="Times New Roman"/>
          <w:b/>
          <w:sz w:val="23"/>
          <w:szCs w:val="23"/>
          <w:shd w:val="clear" w:color="auto" w:fill="FFFFFF"/>
        </w:rPr>
        <w:t>MEMBANGUN KEMANDIRIAN BELAJAR MAHASISWA DI MASA PANDEMI COVID-19 MELALUI PEMBELAJARAN BLENDED LEARNING</w:t>
      </w:r>
    </w:p>
    <w:p w:rsidR="00B12BCF" w:rsidRPr="008E5824" w:rsidRDefault="00B12BCF" w:rsidP="008E5824">
      <w:pPr>
        <w:spacing w:line="240" w:lineRule="auto"/>
        <w:jc w:val="center"/>
        <w:rPr>
          <w:rFonts w:ascii="Times New Roman" w:hAnsi="Times New Roman" w:cs="Times New Roman"/>
          <w:b/>
          <w:sz w:val="23"/>
          <w:szCs w:val="23"/>
          <w:shd w:val="clear" w:color="auto" w:fill="FFFFFF"/>
        </w:rPr>
      </w:pPr>
    </w:p>
    <w:p w:rsidR="000A10D7" w:rsidRPr="008E5824" w:rsidRDefault="000A10D7" w:rsidP="008E5824">
      <w:pPr>
        <w:spacing w:after="0" w:line="240" w:lineRule="auto"/>
        <w:jc w:val="center"/>
        <w:rPr>
          <w:rFonts w:ascii="Times New Roman" w:hAnsi="Times New Roman" w:cs="Times New Roman"/>
          <w:b/>
          <w:sz w:val="23"/>
          <w:szCs w:val="23"/>
          <w:shd w:val="clear" w:color="auto" w:fill="FFFFFF"/>
          <w:vertAlign w:val="superscript"/>
        </w:rPr>
      </w:pPr>
      <w:r w:rsidRPr="008E5824">
        <w:rPr>
          <w:rFonts w:ascii="Times New Roman" w:hAnsi="Times New Roman" w:cs="Times New Roman"/>
          <w:b/>
          <w:sz w:val="23"/>
          <w:szCs w:val="23"/>
          <w:shd w:val="clear" w:color="auto" w:fill="FFFFFF"/>
        </w:rPr>
        <w:t>Rasid Ode</w:t>
      </w:r>
      <w:r w:rsidRPr="008E5824">
        <w:rPr>
          <w:rFonts w:ascii="Times New Roman" w:hAnsi="Times New Roman" w:cs="Times New Roman"/>
          <w:b/>
          <w:sz w:val="23"/>
          <w:szCs w:val="23"/>
          <w:shd w:val="clear" w:color="auto" w:fill="FFFFFF"/>
          <w:vertAlign w:val="superscript"/>
        </w:rPr>
        <w:t>1</w:t>
      </w:r>
      <w:r w:rsidRPr="008E5824">
        <w:rPr>
          <w:rFonts w:ascii="Times New Roman" w:hAnsi="Times New Roman" w:cs="Times New Roman"/>
          <w:b/>
          <w:sz w:val="23"/>
          <w:szCs w:val="23"/>
          <w:shd w:val="clear" w:color="auto" w:fill="FFFFFF"/>
        </w:rPr>
        <w:t>, Kasriana</w:t>
      </w:r>
      <w:r w:rsidRPr="008E5824">
        <w:rPr>
          <w:rFonts w:ascii="Times New Roman" w:hAnsi="Times New Roman" w:cs="Times New Roman"/>
          <w:b/>
          <w:sz w:val="23"/>
          <w:szCs w:val="23"/>
          <w:shd w:val="clear" w:color="auto" w:fill="FFFFFF"/>
          <w:vertAlign w:val="superscript"/>
        </w:rPr>
        <w:t>2</w:t>
      </w:r>
    </w:p>
    <w:p w:rsidR="000A10D7" w:rsidRPr="008E5824" w:rsidRDefault="000A10D7" w:rsidP="008E5824">
      <w:pPr>
        <w:spacing w:after="0" w:line="240" w:lineRule="auto"/>
        <w:jc w:val="center"/>
        <w:rPr>
          <w:rFonts w:ascii="Times New Roman" w:hAnsi="Times New Roman" w:cs="Times New Roman"/>
          <w:b/>
          <w:sz w:val="23"/>
          <w:szCs w:val="23"/>
          <w:shd w:val="clear" w:color="auto" w:fill="FFFFFF"/>
        </w:rPr>
      </w:pPr>
      <w:r w:rsidRPr="008E5824">
        <w:rPr>
          <w:rFonts w:ascii="Times New Roman" w:hAnsi="Times New Roman" w:cs="Times New Roman"/>
          <w:b/>
          <w:sz w:val="23"/>
          <w:szCs w:val="23"/>
          <w:shd w:val="clear" w:color="auto" w:fill="FFFFFF"/>
          <w:vertAlign w:val="superscript"/>
        </w:rPr>
        <w:t>1,2</w:t>
      </w:r>
      <w:r w:rsidRPr="008E5824">
        <w:rPr>
          <w:rFonts w:ascii="Times New Roman" w:hAnsi="Times New Roman" w:cs="Times New Roman"/>
          <w:b/>
          <w:sz w:val="23"/>
          <w:szCs w:val="23"/>
          <w:shd w:val="clear" w:color="auto" w:fill="FFFFFF"/>
        </w:rPr>
        <w:t>Universitas Darussalam Ambon</w:t>
      </w:r>
    </w:p>
    <w:p w:rsidR="000A10D7" w:rsidRDefault="000A10D7" w:rsidP="008E5824">
      <w:pPr>
        <w:spacing w:after="0" w:line="240" w:lineRule="auto"/>
        <w:jc w:val="center"/>
        <w:rPr>
          <w:rStyle w:val="Hyperlink"/>
          <w:rFonts w:ascii="Times New Roman" w:hAnsi="Times New Roman" w:cs="Times New Roman"/>
          <w:b/>
          <w:sz w:val="23"/>
          <w:szCs w:val="23"/>
          <w:shd w:val="clear" w:color="auto" w:fill="FFFFFF"/>
        </w:rPr>
      </w:pPr>
      <w:r w:rsidRPr="008E5824">
        <w:rPr>
          <w:rFonts w:ascii="Times New Roman" w:hAnsi="Times New Roman" w:cs="Times New Roman"/>
          <w:b/>
          <w:sz w:val="23"/>
          <w:szCs w:val="23"/>
          <w:shd w:val="clear" w:color="auto" w:fill="FFFFFF"/>
        </w:rPr>
        <w:t xml:space="preserve">Email: </w:t>
      </w:r>
      <w:hyperlink r:id="rId6" w:history="1">
        <w:r w:rsidRPr="008E5824">
          <w:rPr>
            <w:rStyle w:val="Hyperlink"/>
            <w:rFonts w:ascii="Times New Roman" w:hAnsi="Times New Roman" w:cs="Times New Roman"/>
            <w:b/>
            <w:sz w:val="23"/>
            <w:szCs w:val="23"/>
            <w:shd w:val="clear" w:color="auto" w:fill="FFFFFF"/>
          </w:rPr>
          <w:t>rasidode@unidar.ac.id</w:t>
        </w:r>
      </w:hyperlink>
    </w:p>
    <w:p w:rsidR="00B12BCF" w:rsidRPr="008E5824" w:rsidRDefault="00B12BCF" w:rsidP="008E5824">
      <w:pPr>
        <w:spacing w:after="0" w:line="240" w:lineRule="auto"/>
        <w:jc w:val="center"/>
        <w:rPr>
          <w:rFonts w:ascii="Times New Roman" w:hAnsi="Times New Roman" w:cs="Times New Roman"/>
          <w:b/>
          <w:sz w:val="23"/>
          <w:szCs w:val="23"/>
          <w:shd w:val="clear" w:color="auto" w:fill="FFFFFF"/>
        </w:rPr>
      </w:pPr>
    </w:p>
    <w:p w:rsidR="000A10D7" w:rsidRPr="008E5824" w:rsidRDefault="000A10D7" w:rsidP="008E5824">
      <w:pPr>
        <w:spacing w:after="0" w:line="240" w:lineRule="auto"/>
        <w:jc w:val="center"/>
        <w:rPr>
          <w:rFonts w:ascii="Times New Roman" w:hAnsi="Times New Roman" w:cs="Times New Roman"/>
          <w:b/>
          <w:sz w:val="23"/>
          <w:szCs w:val="23"/>
          <w:shd w:val="clear" w:color="auto" w:fill="FFFFFF"/>
        </w:rPr>
      </w:pPr>
    </w:p>
    <w:p w:rsidR="000A10D7" w:rsidRPr="008E5824" w:rsidRDefault="000A10D7" w:rsidP="008E5824">
      <w:pPr>
        <w:spacing w:after="0" w:line="240" w:lineRule="auto"/>
        <w:jc w:val="center"/>
        <w:rPr>
          <w:rFonts w:ascii="Times New Roman" w:hAnsi="Times New Roman" w:cs="Times New Roman"/>
          <w:b/>
          <w:sz w:val="23"/>
          <w:szCs w:val="23"/>
          <w:shd w:val="clear" w:color="auto" w:fill="FFFFFF"/>
        </w:rPr>
      </w:pPr>
      <w:r w:rsidRPr="008E5824">
        <w:rPr>
          <w:rFonts w:ascii="Times New Roman" w:hAnsi="Times New Roman" w:cs="Times New Roman"/>
          <w:b/>
          <w:sz w:val="23"/>
          <w:szCs w:val="23"/>
          <w:shd w:val="clear" w:color="auto" w:fill="FFFFFF"/>
        </w:rPr>
        <w:t>ABSTRACT</w:t>
      </w:r>
    </w:p>
    <w:p w:rsidR="000A10D7" w:rsidRDefault="000A10D7" w:rsidP="008E5824">
      <w:pPr>
        <w:spacing w:after="0" w:line="240" w:lineRule="auto"/>
        <w:jc w:val="center"/>
        <w:rPr>
          <w:rFonts w:ascii="Times New Roman" w:hAnsi="Times New Roman" w:cs="Times New Roman"/>
          <w:sz w:val="23"/>
          <w:szCs w:val="23"/>
          <w:shd w:val="clear" w:color="auto" w:fill="FFFFFF"/>
        </w:rPr>
      </w:pPr>
    </w:p>
    <w:p w:rsidR="00060DA1" w:rsidRPr="00060DA1" w:rsidRDefault="00060DA1" w:rsidP="00060DA1">
      <w:pPr>
        <w:pStyle w:val="BodyText"/>
        <w:ind w:firstLine="720"/>
        <w:jc w:val="both"/>
      </w:pPr>
      <w:r w:rsidRPr="00060DA1">
        <w:t>This research was conducted at Darussalam University Ambon with the research subjects being students of mathematics education in the third semester of the academic year 2021/2022. This study aims to determine student responses to learning independence through blended learning using several indicators of learning independence.</w:t>
      </w:r>
    </w:p>
    <w:p w:rsidR="00060DA1" w:rsidRDefault="00060DA1" w:rsidP="00060DA1">
      <w:pPr>
        <w:pStyle w:val="BodyText"/>
        <w:ind w:firstLine="566"/>
        <w:jc w:val="both"/>
      </w:pPr>
      <w:r w:rsidRPr="00060DA1">
        <w:t>The results showed that most (80%) students in the third semester of the Mathematics Education Study Program at the University of Darussalam Ambon were in the good category with the following description: : (1) 69% of students have learning initiatives; (2) diagnose the learning needs of 76% of students; (3) setting the target or learning objectives owned by students as much as 73%; (4) monitor, regulate and control 81% owned by students; (5) views difficulties as challenges that are owned by 73% of students; (6) utilize and look for relevant sources owned by students as much as 75%; (7) choose and apply learning strategies owned by students as much as 77%; (8) evaluate the process and learning outcomes owned by students as much as 75%; (9) students' self-efficacy (self-concept) is 78%.</w:t>
      </w:r>
    </w:p>
    <w:p w:rsidR="00060DA1" w:rsidRPr="00060DA1" w:rsidRDefault="00060DA1" w:rsidP="00060DA1">
      <w:pPr>
        <w:pStyle w:val="BodyText"/>
        <w:ind w:firstLine="566"/>
        <w:jc w:val="both"/>
      </w:pPr>
    </w:p>
    <w:p w:rsidR="00B83C99" w:rsidRPr="00060DA1" w:rsidRDefault="00060DA1" w:rsidP="008E5824">
      <w:pPr>
        <w:spacing w:before="126" w:line="240" w:lineRule="auto"/>
        <w:jc w:val="both"/>
        <w:rPr>
          <w:rFonts w:ascii="Times New Roman" w:hAnsi="Times New Roman" w:cs="Times New Roman"/>
          <w:sz w:val="24"/>
        </w:rPr>
      </w:pPr>
      <w:r w:rsidRPr="00060DA1">
        <w:rPr>
          <w:rFonts w:ascii="Times New Roman" w:hAnsi="Times New Roman" w:cs="Times New Roman"/>
          <w:sz w:val="24"/>
        </w:rPr>
        <w:t>Keywords: Independent learning; Covid-19 pandemic; Blended Learning</w:t>
      </w:r>
    </w:p>
    <w:p w:rsidR="00060DA1" w:rsidRPr="008E5824" w:rsidRDefault="00060DA1" w:rsidP="008E5824">
      <w:pPr>
        <w:spacing w:before="126" w:line="240" w:lineRule="auto"/>
        <w:jc w:val="both"/>
        <w:rPr>
          <w:rFonts w:ascii="Times New Roman" w:hAnsi="Times New Roman" w:cs="Times New Roman"/>
          <w:i/>
          <w:sz w:val="24"/>
        </w:rPr>
      </w:pPr>
    </w:p>
    <w:p w:rsidR="00107165" w:rsidRPr="008E5824" w:rsidRDefault="00107165" w:rsidP="008E5824">
      <w:pPr>
        <w:pStyle w:val="BodyText"/>
        <w:spacing w:before="2"/>
        <w:ind w:right="835"/>
        <w:jc w:val="both"/>
        <w:rPr>
          <w:b/>
        </w:rPr>
      </w:pPr>
      <w:r w:rsidRPr="008E5824">
        <w:rPr>
          <w:b/>
        </w:rPr>
        <w:t>PENDAHULUAN</w:t>
      </w:r>
    </w:p>
    <w:p w:rsidR="00D13EFF" w:rsidRPr="008E5824" w:rsidRDefault="001140D4" w:rsidP="008E5824">
      <w:pPr>
        <w:pStyle w:val="BodyText"/>
        <w:tabs>
          <w:tab w:val="center" w:pos="8505"/>
        </w:tabs>
        <w:jc w:val="both"/>
      </w:pPr>
      <w:r w:rsidRPr="008E5824">
        <w:t xml:space="preserve">           </w:t>
      </w:r>
      <w:r w:rsidR="00D13EFF" w:rsidRPr="008E5824">
        <w:t xml:space="preserve">Pelajaran matematika adalah salah satu pelajaran yang </w:t>
      </w:r>
      <w:proofErr w:type="gramStart"/>
      <w:r w:rsidR="00D13EFF" w:rsidRPr="008E5824">
        <w:t>diajarkan  mulai</w:t>
      </w:r>
      <w:proofErr w:type="gramEnd"/>
      <w:r w:rsidR="00D13EFF" w:rsidRPr="008E5824">
        <w:t xml:space="preserve"> dari sekolah dasar, sekolah menengah, sampai perguruan tinggi. Hal itu tidak berlebihan, sebab dengan menguasai dan memahami matematika maka diharapkan bangsa </w:t>
      </w:r>
      <w:proofErr w:type="gramStart"/>
      <w:r w:rsidR="00D13EFF" w:rsidRPr="008E5824">
        <w:t>indonesia</w:t>
      </w:r>
      <w:proofErr w:type="gramEnd"/>
      <w:r w:rsidR="00D13EFF" w:rsidRPr="008E5824">
        <w:t xml:space="preserve"> dapat menguasai dan ikut mengembangkan teknologi. </w:t>
      </w:r>
      <w:proofErr w:type="gramStart"/>
      <w:r w:rsidR="00D13EFF" w:rsidRPr="008E5824">
        <w:t>Untuk membimbing peserta didik agar mampu dalam memecahkan masalah matematika, seorang guru harus mampu merancang model pembelajaran.</w:t>
      </w:r>
      <w:proofErr w:type="gramEnd"/>
      <w:r w:rsidR="00D13EFF" w:rsidRPr="008E5824">
        <w:t xml:space="preserve"> Sebuah model pembelajaran dapat sesuai dengan seorang peserta didik, namun bisa jadi tidak sesuai untuk peserta didik lain. Hal ini disebabkan oleh kenyataan bahwa setiap peserta didik adalah individu yang unik dan mempunyai karakteristik yang berbeda-beda (Kasriana, dkk. 2019)</w:t>
      </w:r>
    </w:p>
    <w:p w:rsidR="00D13EFF" w:rsidRPr="008E5824" w:rsidRDefault="00D13EFF" w:rsidP="008E5824">
      <w:pPr>
        <w:spacing w:before="1" w:line="240" w:lineRule="auto"/>
        <w:ind w:firstLine="720"/>
        <w:jc w:val="both"/>
        <w:rPr>
          <w:rFonts w:ascii="Times New Roman" w:hAnsi="Times New Roman" w:cs="Times New Roman"/>
        </w:rPr>
      </w:pPr>
      <w:r w:rsidRPr="008E5824">
        <w:rPr>
          <w:rFonts w:ascii="Times New Roman" w:hAnsi="Times New Roman" w:cs="Times New Roman"/>
        </w:rPr>
        <w:t xml:space="preserve">Terkait dengan peran pendidik sebagai agen </w:t>
      </w:r>
      <w:proofErr w:type="gramStart"/>
      <w:r w:rsidRPr="008E5824">
        <w:rPr>
          <w:rFonts w:ascii="Times New Roman" w:hAnsi="Times New Roman" w:cs="Times New Roman"/>
        </w:rPr>
        <w:t>pembelajaran ,guru</w:t>
      </w:r>
      <w:proofErr w:type="gramEnd"/>
      <w:r w:rsidRPr="008E5824">
        <w:rPr>
          <w:rFonts w:ascii="Times New Roman" w:hAnsi="Times New Roman" w:cs="Times New Roman"/>
        </w:rPr>
        <w:t xml:space="preserve"> dituntut dapat memberikan pembelajaran secara optimal dengan menggunakan berbagai metode dan model pembelajaran yang disesuaikan dengan karakteristik siswa. </w:t>
      </w:r>
      <w:proofErr w:type="gramStart"/>
      <w:r w:rsidRPr="008E5824">
        <w:rPr>
          <w:rFonts w:ascii="Times New Roman" w:hAnsi="Times New Roman" w:cs="Times New Roman"/>
        </w:rPr>
        <w:t xml:space="preserve">Wina Sanjaya (2006) menegaskan bahwa seorang pendidik perlu memiliki kemampuan merancang dan </w:t>
      </w:r>
      <w:r w:rsidRPr="008E5824">
        <w:rPr>
          <w:rFonts w:ascii="Times New Roman" w:hAnsi="Times New Roman" w:cs="Times New Roman"/>
        </w:rPr>
        <w:lastRenderedPageBreak/>
        <w:t xml:space="preserve">mengimplementasikan berbagai strategi pembelajaran yang dianggap cocok dengan minat dan bakat serta sesuai dengan taraf perkembangan </w:t>
      </w:r>
      <w:r w:rsidR="00085DB3" w:rsidRPr="008E5824">
        <w:rPr>
          <w:rFonts w:ascii="Times New Roman" w:hAnsi="Times New Roman" w:cs="Times New Roman"/>
        </w:rPr>
        <w:t>peserta didik</w:t>
      </w:r>
      <w:r w:rsidRPr="008E5824">
        <w:rPr>
          <w:rFonts w:ascii="Times New Roman" w:hAnsi="Times New Roman" w:cs="Times New Roman"/>
        </w:rPr>
        <w:t>, termasuk didalamnya memanfaatkan berbagai sumber dan media pembelajaran untuk menjamin efektivitas pembelajaran.</w:t>
      </w:r>
      <w:proofErr w:type="gramEnd"/>
      <w:r w:rsidRPr="008E5824">
        <w:rPr>
          <w:rFonts w:ascii="Times New Roman" w:hAnsi="Times New Roman" w:cs="Times New Roman"/>
        </w:rPr>
        <w:t xml:space="preserve"> Salah satu model pembelajaran adalah blended learning. Yendrik (2011) mendefinisikan blended learning sebagai integrasi antara face to face dan online </w:t>
      </w:r>
      <w:proofErr w:type="gramStart"/>
      <w:r w:rsidRPr="008E5824">
        <w:rPr>
          <w:rFonts w:ascii="Times New Roman" w:hAnsi="Times New Roman" w:cs="Times New Roman"/>
        </w:rPr>
        <w:t>learning  untuk</w:t>
      </w:r>
      <w:proofErr w:type="gramEnd"/>
      <w:r w:rsidRPr="008E5824">
        <w:rPr>
          <w:rFonts w:ascii="Times New Roman" w:hAnsi="Times New Roman" w:cs="Times New Roman"/>
        </w:rPr>
        <w:t xml:space="preserve"> membantu pengalaman kelas dengan mengembangkan teknologi informasi dan komunikasi. </w:t>
      </w:r>
      <w:r w:rsidRPr="008E5824">
        <w:rPr>
          <w:rFonts w:ascii="Times New Roman" w:hAnsi="Times New Roman" w:cs="Times New Roman"/>
          <w:i/>
          <w:sz w:val="24"/>
        </w:rPr>
        <w:t xml:space="preserve">Blended Learning </w:t>
      </w:r>
      <w:r w:rsidRPr="008E5824">
        <w:rPr>
          <w:rFonts w:ascii="Times New Roman" w:hAnsi="Times New Roman" w:cs="Times New Roman"/>
          <w:sz w:val="24"/>
        </w:rPr>
        <w:t xml:space="preserve">adalah kombinasi belajar tatap muka, </w:t>
      </w:r>
      <w:r w:rsidRPr="008E5824">
        <w:rPr>
          <w:rFonts w:ascii="Times New Roman" w:hAnsi="Times New Roman" w:cs="Times New Roman"/>
          <w:i/>
          <w:sz w:val="24"/>
        </w:rPr>
        <w:t>offline</w:t>
      </w:r>
      <w:r w:rsidRPr="008E5824">
        <w:rPr>
          <w:rFonts w:ascii="Times New Roman" w:hAnsi="Times New Roman" w:cs="Times New Roman"/>
          <w:sz w:val="24"/>
        </w:rPr>
        <w:t xml:space="preserve">, dan </w:t>
      </w:r>
      <w:r w:rsidRPr="008E5824">
        <w:rPr>
          <w:rFonts w:ascii="Times New Roman" w:hAnsi="Times New Roman" w:cs="Times New Roman"/>
          <w:i/>
          <w:sz w:val="24"/>
        </w:rPr>
        <w:t xml:space="preserve">online </w:t>
      </w:r>
      <w:r w:rsidRPr="008E5824">
        <w:rPr>
          <w:rFonts w:ascii="Times New Roman" w:hAnsi="Times New Roman" w:cs="Times New Roman"/>
          <w:sz w:val="24"/>
        </w:rPr>
        <w:t>(Dwiyogo</w:t>
      </w:r>
      <w:proofErr w:type="gramStart"/>
      <w:r w:rsidRPr="008E5824">
        <w:rPr>
          <w:rFonts w:ascii="Times New Roman" w:hAnsi="Times New Roman" w:cs="Times New Roman"/>
          <w:sz w:val="24"/>
        </w:rPr>
        <w:t>,2018,hlm.60</w:t>
      </w:r>
      <w:proofErr w:type="gramEnd"/>
      <w:r w:rsidRPr="008E5824">
        <w:rPr>
          <w:rFonts w:ascii="Times New Roman" w:hAnsi="Times New Roman" w:cs="Times New Roman"/>
          <w:sz w:val="24"/>
        </w:rPr>
        <w:t xml:space="preserve">). </w:t>
      </w:r>
      <w:r w:rsidRPr="008E5824">
        <w:rPr>
          <w:rFonts w:ascii="Times New Roman" w:hAnsi="Times New Roman" w:cs="Times New Roman"/>
          <w:i/>
          <w:sz w:val="24"/>
        </w:rPr>
        <w:t xml:space="preserve">Blended learning </w:t>
      </w:r>
      <w:r w:rsidRPr="008E5824">
        <w:rPr>
          <w:rFonts w:ascii="Times New Roman" w:hAnsi="Times New Roman" w:cs="Times New Roman"/>
          <w:sz w:val="24"/>
        </w:rPr>
        <w:t xml:space="preserve">adalah sebuah model pembelajaran yang menggabungkan antara pembelajaran tatap muka </w:t>
      </w:r>
      <w:r w:rsidRPr="008E5824">
        <w:rPr>
          <w:rFonts w:ascii="Times New Roman" w:hAnsi="Times New Roman" w:cs="Times New Roman"/>
          <w:i/>
          <w:sz w:val="24"/>
        </w:rPr>
        <w:t xml:space="preserve">(faceto-face) </w:t>
      </w:r>
      <w:r w:rsidRPr="008E5824">
        <w:rPr>
          <w:rFonts w:ascii="Times New Roman" w:hAnsi="Times New Roman" w:cs="Times New Roman"/>
        </w:rPr>
        <w:t xml:space="preserve">dengan </w:t>
      </w:r>
      <w:r w:rsidRPr="008E5824">
        <w:rPr>
          <w:rFonts w:ascii="Times New Roman" w:hAnsi="Times New Roman" w:cs="Times New Roman"/>
          <w:i/>
        </w:rPr>
        <w:t>e-learning</w:t>
      </w:r>
      <w:r w:rsidRPr="008E5824">
        <w:rPr>
          <w:rFonts w:ascii="Times New Roman" w:hAnsi="Times New Roman" w:cs="Times New Roman"/>
        </w:rPr>
        <w:t xml:space="preserve">. </w:t>
      </w:r>
      <w:r w:rsidRPr="008E5824">
        <w:rPr>
          <w:rFonts w:ascii="Times New Roman" w:hAnsi="Times New Roman" w:cs="Times New Roman"/>
          <w:i/>
        </w:rPr>
        <w:t xml:space="preserve">Blended learning </w:t>
      </w:r>
      <w:r w:rsidRPr="008E5824">
        <w:rPr>
          <w:rFonts w:ascii="Times New Roman" w:hAnsi="Times New Roman" w:cs="Times New Roman"/>
        </w:rPr>
        <w:t>merupakan konsep baru dalam pembelajaran</w:t>
      </w:r>
      <w:r w:rsidR="00085DB3" w:rsidRPr="008E5824">
        <w:rPr>
          <w:rFonts w:ascii="Times New Roman" w:hAnsi="Times New Roman" w:cs="Times New Roman"/>
        </w:rPr>
        <w:t xml:space="preserve"> </w:t>
      </w:r>
      <w:r w:rsidRPr="008E5824">
        <w:rPr>
          <w:rFonts w:ascii="Times New Roman" w:hAnsi="Times New Roman" w:cs="Times New Roman"/>
        </w:rPr>
        <w:t xml:space="preserve">dimana penyampaian materi dapat dilakukan di kelas dan </w:t>
      </w:r>
      <w:r w:rsidRPr="008E5824">
        <w:rPr>
          <w:rFonts w:ascii="Times New Roman" w:hAnsi="Times New Roman" w:cs="Times New Roman"/>
          <w:i/>
        </w:rPr>
        <w:t xml:space="preserve">online </w:t>
      </w:r>
      <w:r w:rsidRPr="008E5824">
        <w:rPr>
          <w:rFonts w:ascii="Times New Roman" w:hAnsi="Times New Roman" w:cs="Times New Roman"/>
        </w:rPr>
        <w:t>(Bielawski dan</w:t>
      </w:r>
      <w:r w:rsidR="00085DB3" w:rsidRPr="008E5824">
        <w:rPr>
          <w:rFonts w:ascii="Times New Roman" w:hAnsi="Times New Roman" w:cs="Times New Roman"/>
        </w:rPr>
        <w:t>Metcalf dalam Husamah, 2014)</w:t>
      </w:r>
      <w:r w:rsidRPr="008E5824">
        <w:rPr>
          <w:rFonts w:ascii="Times New Roman" w:hAnsi="Times New Roman" w:cs="Times New Roman"/>
        </w:rPr>
        <w:t>.</w:t>
      </w:r>
      <w:r w:rsidR="00085DB3" w:rsidRPr="008E5824">
        <w:rPr>
          <w:rFonts w:ascii="Times New Roman" w:hAnsi="Times New Roman" w:cs="Times New Roman"/>
        </w:rPr>
        <w:t xml:space="preserve">Sementara itu, Uwes A.Chaeruman (2011) </w:t>
      </w:r>
      <w:r w:rsidRPr="008E5824">
        <w:rPr>
          <w:rFonts w:ascii="Times New Roman" w:hAnsi="Times New Roman" w:cs="Times New Roman"/>
        </w:rPr>
        <w:t>menjelaskan blended learning sebagai pembelajaran yang mengkombinasikan setting pembelajaran synchronous dan asynchronous secara tepat guna untuk mencapai Tujuan pembelajaran. Beberapa definisi diatas, memberikan gambaran bahwa blended learning merupakan kombinasi antara pembelajaran tatap muka dan pembelajaran online dengan bantuan teknologi informasi dan komunikasi secara tepat guna untuk mencapai tujuan pembelajaran</w:t>
      </w:r>
      <w:proofErr w:type="gramStart"/>
      <w:r w:rsidRPr="008E5824">
        <w:rPr>
          <w:rFonts w:ascii="Times New Roman" w:hAnsi="Times New Roman" w:cs="Times New Roman"/>
        </w:rPr>
        <w:t>,terutama</w:t>
      </w:r>
      <w:proofErr w:type="gramEnd"/>
      <w:r w:rsidRPr="008E5824">
        <w:rPr>
          <w:rFonts w:ascii="Times New Roman" w:hAnsi="Times New Roman" w:cs="Times New Roman"/>
        </w:rPr>
        <w:t xml:space="preserve"> dimasa pandemic covid-19</w:t>
      </w:r>
      <w:r w:rsidR="00085DB3" w:rsidRPr="008E5824">
        <w:rPr>
          <w:rFonts w:ascii="Times New Roman" w:hAnsi="Times New Roman" w:cs="Times New Roman"/>
        </w:rPr>
        <w:t>.</w:t>
      </w:r>
    </w:p>
    <w:p w:rsidR="00085DB3" w:rsidRPr="008E5824" w:rsidRDefault="00085DB3" w:rsidP="008E5824">
      <w:pPr>
        <w:pStyle w:val="BodyText"/>
        <w:spacing w:before="159"/>
        <w:ind w:firstLine="720"/>
        <w:jc w:val="both"/>
      </w:pPr>
      <w:r w:rsidRPr="008E5824">
        <w:t xml:space="preserve">Pembelajaran </w:t>
      </w:r>
      <w:proofErr w:type="gramStart"/>
      <w:r w:rsidRPr="008E5824">
        <w:t xml:space="preserve">berbasis  </w:t>
      </w:r>
      <w:r w:rsidRPr="008E5824">
        <w:rPr>
          <w:i/>
        </w:rPr>
        <w:t>Blended</w:t>
      </w:r>
      <w:proofErr w:type="gramEnd"/>
      <w:r w:rsidRPr="008E5824">
        <w:rPr>
          <w:i/>
        </w:rPr>
        <w:t xml:space="preserve"> Learning </w:t>
      </w:r>
      <w:r w:rsidRPr="008E5824">
        <w:t xml:space="preserve">sangat cocok digunakan di dunia pendidikan pada situasi pandemic seperti saat ini.  Wabah </w:t>
      </w:r>
      <w:r w:rsidRPr="008E5824">
        <w:rPr>
          <w:i/>
        </w:rPr>
        <w:t xml:space="preserve">corona virus disease </w:t>
      </w:r>
      <w:r w:rsidRPr="008E5824">
        <w:t xml:space="preserve">2019 (Covid-19) yang telah melanda 215 negara didunia, </w:t>
      </w:r>
      <w:proofErr w:type="gramStart"/>
      <w:r w:rsidRPr="008E5824">
        <w:t>memberikan  tantangan</w:t>
      </w:r>
      <w:proofErr w:type="gramEnd"/>
      <w:r w:rsidRPr="008E5824">
        <w:t xml:space="preserve"> tersendiri bagi lembaga pendidikan, khususnya Perguruan Tinggi. </w:t>
      </w:r>
      <w:proofErr w:type="gramStart"/>
      <w:r w:rsidRPr="008E5824">
        <w:t>Untuk melawan Covid-19 Pemerintah telah melarang untuk berkerumun, pembatasan social (</w:t>
      </w:r>
      <w:r w:rsidRPr="008E5824">
        <w:rPr>
          <w:i/>
        </w:rPr>
        <w:t xml:space="preserve">social distancing) </w:t>
      </w:r>
      <w:r w:rsidRPr="008E5824">
        <w:t xml:space="preserve">dan menjaga jarak fisik </w:t>
      </w:r>
      <w:r w:rsidRPr="008E5824">
        <w:rPr>
          <w:i/>
        </w:rPr>
        <w:t>(physical distancing</w:t>
      </w:r>
      <w:r w:rsidRPr="008E5824">
        <w:t>), memakai masker dan selalu cuci tangan.</w:t>
      </w:r>
      <w:proofErr w:type="gramEnd"/>
      <w:r w:rsidRPr="008E5824">
        <w:t xml:space="preserve"> </w:t>
      </w:r>
      <w:proofErr w:type="gramStart"/>
      <w:r w:rsidRPr="008E5824">
        <w:t>Melalui Kementerian Pendidikan dan Kebudayaan Pemerintah telah melarang perguruan tinggi untuk melaksanakan perkuliahan tatap muka (konvensional) dan memerintahkan untuk menyelenggarakan perkuliahan atau pembelajaran secaradaring (Surat Edaran Kemendikbud Dikti No. 1 tahun 2020).</w:t>
      </w:r>
      <w:proofErr w:type="gramEnd"/>
      <w:r w:rsidRPr="008E5824">
        <w:t xml:space="preserve"> Perguruan tinggi dituntun untuk dapat menyelenggarakan pembelajaran secara daring atau </w:t>
      </w:r>
      <w:r w:rsidRPr="008E5824">
        <w:rPr>
          <w:i/>
        </w:rPr>
        <w:t xml:space="preserve">on </w:t>
      </w:r>
      <w:proofErr w:type="gramStart"/>
      <w:r w:rsidRPr="008E5824">
        <w:rPr>
          <w:i/>
        </w:rPr>
        <w:t>line</w:t>
      </w:r>
      <w:r w:rsidRPr="008E5824">
        <w:t>[</w:t>
      </w:r>
      <w:proofErr w:type="gramEnd"/>
      <w:r w:rsidRPr="008E5824">
        <w:t>5]</w:t>
      </w:r>
    </w:p>
    <w:p w:rsidR="00085DB3" w:rsidRDefault="00085DB3" w:rsidP="00B83C99">
      <w:pPr>
        <w:pStyle w:val="BodyText"/>
        <w:spacing w:before="140"/>
        <w:ind w:firstLine="720"/>
        <w:jc w:val="both"/>
      </w:pPr>
      <w:r w:rsidRPr="008E5824">
        <w:t>Pernyataan ini sejalan dengan temuan penelitian Sari (2013</w:t>
      </w:r>
      <w:proofErr w:type="gramStart"/>
      <w:r w:rsidRPr="008E5824">
        <w:t>)[</w:t>
      </w:r>
      <w:proofErr w:type="gramEnd"/>
      <w:r w:rsidRPr="008E5824">
        <w:t xml:space="preserve">6] yang menyimpulkan bahwa strategi blended learning berhasil meningkatkan kemandirian belajar sebesar 72,8%. Selain itu Sutisna (2016) dari hasil penelitiannya juga menyimpulkan bahwa model pembelajaran blended learning efektif untuk meningkatkan kemandirian belajar peserta didik. </w:t>
      </w:r>
      <w:r w:rsidRPr="008E5824">
        <w:rPr>
          <w:lang w:val="id-ID"/>
        </w:rPr>
        <w:t xml:space="preserve">Kemandirian biasanya ditandai dengan kemampuan menentukan nasib  sendiri, kreatif, dan inisiatif, mengatur tingkah laku, bertanggung jawab, mampu menahan diri, membuat keputusan-keputusan sendiri, serta mampu mengatasi masalah tanpa ada pengaruh dari orang  lain </w:t>
      </w:r>
      <w:r w:rsidRPr="008E5824">
        <w:t>(</w:t>
      </w:r>
      <w:r w:rsidRPr="008E5824">
        <w:rPr>
          <w:lang w:val="id-ID"/>
        </w:rPr>
        <w:t>Desmita. 2012</w:t>
      </w:r>
      <w:r w:rsidRPr="008E5824">
        <w:t xml:space="preserve">). </w:t>
      </w:r>
      <w:proofErr w:type="gramStart"/>
      <w:r w:rsidRPr="008E5824">
        <w:t>Kemandirian belajar (</w:t>
      </w:r>
      <w:r w:rsidRPr="008E5824">
        <w:rPr>
          <w:i/>
        </w:rPr>
        <w:t>Self Regulated Learning</w:t>
      </w:r>
      <w:r w:rsidRPr="008E5824">
        <w:t>) dibutuhkan oleh mahasiswadalam membangun konsep dan prinsip yang dipelajarinya.</w:t>
      </w:r>
      <w:proofErr w:type="gramEnd"/>
      <w:r w:rsidRPr="008E5824">
        <w:t xml:space="preserve"> Kemandirian belajarmerupakan suatu kesadaran diri untuk belajar dengan tidak bergantung kepadaorang lain dan merasa bertanggung jawab dalam mencapai tujuan yang diinginkan (Hamka</w:t>
      </w:r>
      <w:proofErr w:type="gramStart"/>
      <w:r w:rsidRPr="008E5824">
        <w:t>,D</w:t>
      </w:r>
      <w:proofErr w:type="gramEnd"/>
      <w:r w:rsidRPr="008E5824">
        <w:t xml:space="preserve">. &amp; Vilmala,B.K., 2019). </w:t>
      </w:r>
      <w:proofErr w:type="gramStart"/>
      <w:r w:rsidRPr="008E5824">
        <w:t>Kemandirian belajar adalah salah satu factor penting dalam suatu pembelajaran.</w:t>
      </w:r>
      <w:proofErr w:type="gramEnd"/>
      <w:r w:rsidRPr="008E5824">
        <w:t xml:space="preserve"> Menurut Ranti, M.G, </w:t>
      </w:r>
      <w:r w:rsidRPr="008E5824">
        <w:rPr>
          <w:i/>
        </w:rPr>
        <w:t xml:space="preserve">et.al </w:t>
      </w:r>
      <w:r w:rsidRPr="008E5824">
        <w:t>(2017)</w:t>
      </w:r>
      <w:r w:rsidR="00060DA1">
        <w:t>.</w:t>
      </w:r>
    </w:p>
    <w:p w:rsidR="00060DA1" w:rsidRPr="008E5824" w:rsidRDefault="00060DA1" w:rsidP="00B83C99">
      <w:pPr>
        <w:pStyle w:val="BodyText"/>
        <w:spacing w:before="140"/>
        <w:ind w:firstLine="720"/>
        <w:jc w:val="both"/>
      </w:pPr>
    </w:p>
    <w:p w:rsidR="00085DB3" w:rsidRDefault="00085DB3" w:rsidP="00B83C99">
      <w:pPr>
        <w:pStyle w:val="BodyText"/>
        <w:spacing w:before="159"/>
        <w:ind w:firstLine="720"/>
        <w:jc w:val="both"/>
      </w:pPr>
      <w:proofErr w:type="gramStart"/>
      <w:r w:rsidRPr="008E5824">
        <w:lastRenderedPageBreak/>
        <w:t xml:space="preserve">Berdasarkan pemaparan di atas, maka penelitian ini bertujuan untuk mengetahui sejauh mana kemampuan mahasiswa dalam membangun kemandirian belajar pada masa pandemic Covid-19 dengan </w:t>
      </w:r>
      <w:r w:rsidRPr="008E5824">
        <w:rPr>
          <w:i/>
        </w:rPr>
        <w:t>Blended Learning</w:t>
      </w:r>
      <w:r w:rsidRPr="008E5824">
        <w:t>.</w:t>
      </w:r>
      <w:proofErr w:type="gramEnd"/>
    </w:p>
    <w:p w:rsidR="00B83C99" w:rsidRPr="008E5824" w:rsidRDefault="00B83C99" w:rsidP="00B83C99">
      <w:pPr>
        <w:pStyle w:val="BodyText"/>
        <w:spacing w:before="159"/>
        <w:ind w:firstLine="720"/>
        <w:jc w:val="both"/>
      </w:pPr>
    </w:p>
    <w:p w:rsidR="00832A42" w:rsidRPr="008E5824" w:rsidRDefault="00832A42" w:rsidP="00B83C99">
      <w:pPr>
        <w:pStyle w:val="BodyText"/>
        <w:spacing w:before="159"/>
        <w:jc w:val="both"/>
        <w:rPr>
          <w:b/>
        </w:rPr>
      </w:pPr>
      <w:r w:rsidRPr="008E5824">
        <w:rPr>
          <w:b/>
        </w:rPr>
        <w:t>METODE PENELITIAN</w:t>
      </w:r>
    </w:p>
    <w:p w:rsidR="00720951" w:rsidRPr="008E5824" w:rsidRDefault="00720951" w:rsidP="00B83C99">
      <w:pPr>
        <w:pStyle w:val="BodyText"/>
        <w:spacing w:before="2"/>
        <w:ind w:firstLine="720"/>
        <w:jc w:val="both"/>
        <w:rPr>
          <w:i/>
        </w:rPr>
      </w:pPr>
      <w:proofErr w:type="gramStart"/>
      <w:r w:rsidRPr="008E5824">
        <w:t>Penelitian ini menggunakan metode kualitatif karena data diperoleh dari para narasumber khususnya para mahasiswa dengan metode yang lebih alamiah, yaitu mengobservasi langsung dan pembagian angket sehingga dapat mengambil suatu kesimpulan terhadap yang diteliti.</w:t>
      </w:r>
      <w:proofErr w:type="gramEnd"/>
      <w:r w:rsidRPr="008E5824">
        <w:t xml:space="preserve"> Penelitian ini bertujuan untuk mengetahui respon mahasiswa terhadap kemandirian belajar melalui </w:t>
      </w:r>
      <w:r w:rsidRPr="008E5824">
        <w:rPr>
          <w:i/>
        </w:rPr>
        <w:t>blended learnin</w:t>
      </w:r>
      <w:r w:rsidRPr="008E5824">
        <w:rPr>
          <w:i/>
          <w:lang w:val="id-ID"/>
        </w:rPr>
        <w:t>g</w:t>
      </w:r>
      <w:r w:rsidRPr="008E5824">
        <w:rPr>
          <w:i/>
        </w:rPr>
        <w:t>.</w:t>
      </w:r>
    </w:p>
    <w:p w:rsidR="00720951" w:rsidRPr="008E5824" w:rsidRDefault="00720951" w:rsidP="00B83C99">
      <w:pPr>
        <w:pStyle w:val="BodyText"/>
        <w:spacing w:before="2"/>
        <w:ind w:firstLine="720"/>
        <w:jc w:val="both"/>
      </w:pPr>
      <w:r w:rsidRPr="008E5824">
        <w:t xml:space="preserve">Penelitian ini di laksanakan di Universitas Darussalam Ambon khususnya program studi pendidikan </w:t>
      </w:r>
      <w:proofErr w:type="gramStart"/>
      <w:r w:rsidRPr="008E5824">
        <w:t>matematika  Fakultas</w:t>
      </w:r>
      <w:proofErr w:type="gramEnd"/>
      <w:r w:rsidRPr="008E5824">
        <w:t xml:space="preserve"> Keguruan dan Ilmu Pendidikan. Pelaksanaan penelitian pada tahun ajaran 2021/2022</w:t>
      </w:r>
    </w:p>
    <w:p w:rsidR="00720951" w:rsidRPr="008E5824" w:rsidRDefault="00720951" w:rsidP="00B83C99">
      <w:pPr>
        <w:pStyle w:val="BodyText"/>
        <w:spacing w:before="2"/>
        <w:ind w:firstLine="720"/>
        <w:jc w:val="both"/>
      </w:pPr>
      <w:proofErr w:type="gramStart"/>
      <w:r w:rsidRPr="008E5824">
        <w:t>Sampel dalam penelitian ini penulis mengambil 100% jumlah populasi yaitu mahasiswa semester III program studi pendidikan matematika Universitas Darussalam Ambon.</w:t>
      </w:r>
      <w:proofErr w:type="gramEnd"/>
      <w:r w:rsidRPr="008E5824">
        <w:t xml:space="preserve"> </w:t>
      </w:r>
    </w:p>
    <w:p w:rsidR="00720951" w:rsidRDefault="00720951" w:rsidP="00B83C99">
      <w:pPr>
        <w:pStyle w:val="BodyText"/>
        <w:spacing w:before="2"/>
        <w:ind w:firstLine="720"/>
        <w:jc w:val="both"/>
      </w:pPr>
      <w:proofErr w:type="gramStart"/>
      <w:r w:rsidRPr="008E5824">
        <w:t>Data penelitian yang diperoleh dari hasil pemeriksaan angket, selanjutnya diolah berdasarkan teknik pengolahan yang telah ditetapkan sebelumnya.</w:t>
      </w:r>
      <w:proofErr w:type="gramEnd"/>
      <w:r w:rsidRPr="008E5824">
        <w:t xml:space="preserve"> Pengolahan data dalam penelitian ini dilakukan dengan langkah sebagai berikut: a</w:t>
      </w:r>
      <w:proofErr w:type="gramStart"/>
      <w:r w:rsidRPr="008E5824">
        <w:t>)Menetapkan</w:t>
      </w:r>
      <w:proofErr w:type="gramEnd"/>
      <w:r w:rsidRPr="008E5824">
        <w:t xml:space="preserve"> angket yang telah diolah, yaitu angket yang Memenuhi kriteria yang ditetapkan dalam pemeriksaan angket. b)Menetapkan kualifikasi alternatif jawaban setiap item angket yaitu jawaban dengan kualifikasi sangat setuju, diberi bobot 4, kualifikasi setuju diberi bobot 3, kualifikasi tidak setuju diberi bobot 2, dan kualifikasi sangat tidaksetuju diberi bobot 1. c) Melakukan pengolahan angket. d) Menetapkan tolak ukur untuk kategori hasil perhitungan persentase sebagai pedoman interpretasi data yang telah diperoleh dari perhitungan persentase.</w:t>
      </w:r>
    </w:p>
    <w:p w:rsidR="00B83C99" w:rsidRPr="008E5824" w:rsidRDefault="00B83C99" w:rsidP="00B83C99">
      <w:pPr>
        <w:pStyle w:val="BodyText"/>
        <w:spacing w:before="2"/>
        <w:ind w:firstLine="720"/>
        <w:jc w:val="both"/>
      </w:pPr>
    </w:p>
    <w:p w:rsidR="00720951" w:rsidRDefault="00720951" w:rsidP="008E5824">
      <w:pPr>
        <w:pStyle w:val="BodyText"/>
        <w:spacing w:before="2"/>
        <w:jc w:val="both"/>
        <w:rPr>
          <w:b/>
        </w:rPr>
      </w:pPr>
      <w:r w:rsidRPr="008E5824">
        <w:rPr>
          <w:b/>
        </w:rPr>
        <w:t>HASIL PENELITIAN</w:t>
      </w:r>
      <w:r w:rsidR="00B64C6B" w:rsidRPr="008E5824">
        <w:rPr>
          <w:b/>
        </w:rPr>
        <w:t xml:space="preserve"> DAN PEMBAHASAN</w:t>
      </w:r>
    </w:p>
    <w:p w:rsidR="00B83C99" w:rsidRPr="008E5824" w:rsidRDefault="00B83C99" w:rsidP="008E5824">
      <w:pPr>
        <w:pStyle w:val="BodyText"/>
        <w:spacing w:before="2"/>
        <w:jc w:val="both"/>
        <w:rPr>
          <w:b/>
        </w:rPr>
      </w:pPr>
    </w:p>
    <w:p w:rsidR="00B64C6B" w:rsidRDefault="00B64C6B" w:rsidP="008E5824">
      <w:pPr>
        <w:pStyle w:val="BodyText"/>
        <w:numPr>
          <w:ilvl w:val="0"/>
          <w:numId w:val="3"/>
        </w:numPr>
        <w:spacing w:before="2"/>
        <w:ind w:left="0" w:firstLine="0"/>
        <w:jc w:val="both"/>
        <w:rPr>
          <w:b/>
        </w:rPr>
      </w:pPr>
      <w:r w:rsidRPr="008E5824">
        <w:rPr>
          <w:b/>
        </w:rPr>
        <w:t>Hasil Penelitian</w:t>
      </w:r>
    </w:p>
    <w:p w:rsidR="00B12BCF" w:rsidRPr="008E5824" w:rsidRDefault="00B12BCF" w:rsidP="00B12BCF">
      <w:pPr>
        <w:pStyle w:val="BodyText"/>
        <w:spacing w:before="2"/>
        <w:jc w:val="both"/>
        <w:rPr>
          <w:b/>
        </w:rPr>
      </w:pPr>
    </w:p>
    <w:p w:rsidR="00795019" w:rsidRDefault="00795019" w:rsidP="008E5824">
      <w:pPr>
        <w:pStyle w:val="BodyText"/>
        <w:spacing w:before="2"/>
        <w:ind w:firstLine="720"/>
        <w:jc w:val="both"/>
      </w:pPr>
      <w:r w:rsidRPr="008E5824">
        <w:t xml:space="preserve">Data yang telah diperoleh peneliti mengenai kemampuan mahasiswa dalam membangun kemandirian belajar pada masa pandemic Covid-19 dengan </w:t>
      </w:r>
      <w:r w:rsidRPr="008E5824">
        <w:rPr>
          <w:i/>
        </w:rPr>
        <w:t>Blended Learning</w:t>
      </w:r>
      <w:r w:rsidRPr="008E5824">
        <w:t xml:space="preserve"> dengan </w:t>
      </w:r>
      <w:proofErr w:type="gramStart"/>
      <w:r w:rsidRPr="008E5824">
        <w:t>cara</w:t>
      </w:r>
      <w:proofErr w:type="gramEnd"/>
      <w:r w:rsidRPr="008E5824">
        <w:t xml:space="preserve"> menyebarkan 20 angket kepada responden. Berdasarkan data hasil penyebaran angket mengenai kemampuan </w:t>
      </w:r>
      <w:r w:rsidRPr="008E5824">
        <w:rPr>
          <w:i/>
        </w:rPr>
        <w:t>self-regulated learning</w:t>
      </w:r>
      <w:r w:rsidRPr="008E5824">
        <w:t xml:space="preserve"> pada mahasiswa </w:t>
      </w:r>
      <w:proofErr w:type="gramStart"/>
      <w:r w:rsidRPr="008E5824">
        <w:t>akan</w:t>
      </w:r>
      <w:proofErr w:type="gramEnd"/>
      <w:r w:rsidRPr="008E5824">
        <w:t xml:space="preserve"> dikategorisasikan sesuai dengan kriteria yang ditentukan, sehingga dapat diperoleh data mengenai tingkat kemampuan self-regulated learning mahasiswa semester III program studi pendidikan matematika Universitas Darussalam Ambon. Berikut tabel pengkategorian kemampuan </w:t>
      </w:r>
      <w:r w:rsidRPr="008E5824">
        <w:rPr>
          <w:i/>
        </w:rPr>
        <w:t>self-regulated learning</w:t>
      </w:r>
      <w:r w:rsidRPr="008E5824">
        <w:t>:</w:t>
      </w:r>
    </w:p>
    <w:p w:rsidR="00060DA1" w:rsidRPr="008E5824" w:rsidRDefault="00060DA1" w:rsidP="008E5824">
      <w:pPr>
        <w:pStyle w:val="BodyText"/>
        <w:spacing w:before="2"/>
        <w:ind w:firstLine="720"/>
        <w:jc w:val="both"/>
      </w:pPr>
    </w:p>
    <w:p w:rsidR="00795019" w:rsidRPr="008E5824" w:rsidRDefault="00795019" w:rsidP="008E5824">
      <w:pPr>
        <w:spacing w:before="200" w:line="240" w:lineRule="auto"/>
        <w:jc w:val="both"/>
        <w:rPr>
          <w:rFonts w:ascii="Times New Roman" w:hAnsi="Times New Roman" w:cs="Times New Roman"/>
          <w:sz w:val="24"/>
          <w:szCs w:val="24"/>
        </w:rPr>
      </w:pPr>
      <w:r w:rsidRPr="008E5824">
        <w:rPr>
          <w:rFonts w:ascii="Times New Roman" w:hAnsi="Times New Roman" w:cs="Times New Roman"/>
          <w:sz w:val="24"/>
          <w:szCs w:val="24"/>
        </w:rPr>
        <w:lastRenderedPageBreak/>
        <w:t xml:space="preserve">Tabel 1: Kategorisasi Tingkat </w:t>
      </w:r>
      <w:r w:rsidRPr="008E5824">
        <w:rPr>
          <w:rFonts w:ascii="Times New Roman" w:hAnsi="Times New Roman" w:cs="Times New Roman"/>
          <w:i/>
          <w:sz w:val="24"/>
          <w:szCs w:val="24"/>
        </w:rPr>
        <w:t xml:space="preserve">Self Regulated Learning </w:t>
      </w:r>
      <w:r w:rsidRPr="008E5824">
        <w:rPr>
          <w:rFonts w:ascii="Times New Roman" w:hAnsi="Times New Roman" w:cs="Times New Roman"/>
          <w:sz w:val="24"/>
          <w:szCs w:val="24"/>
        </w:rPr>
        <w:t xml:space="preserve">setelah Pembelajaran </w:t>
      </w:r>
      <w:r w:rsidRPr="008E5824">
        <w:rPr>
          <w:rFonts w:ascii="Times New Roman" w:hAnsi="Times New Roman" w:cs="Times New Roman"/>
          <w:i/>
          <w:sz w:val="24"/>
          <w:szCs w:val="24"/>
        </w:rPr>
        <w:t xml:space="preserve">Blended Learning </w:t>
      </w:r>
      <w:r w:rsidRPr="008E5824">
        <w:rPr>
          <w:rFonts w:ascii="Times New Roman" w:hAnsi="Times New Roman" w:cs="Times New Roman"/>
          <w:sz w:val="24"/>
          <w:szCs w:val="24"/>
        </w:rPr>
        <w:t>pada Mahasiswa</w:t>
      </w:r>
      <w:r w:rsidRPr="008E5824">
        <w:rPr>
          <w:rFonts w:ascii="Times New Roman" w:hAnsi="Times New Roman" w:cs="Times New Roman"/>
          <w:spacing w:val="-57"/>
          <w:sz w:val="24"/>
          <w:szCs w:val="24"/>
        </w:rPr>
        <w:t xml:space="preserve">    </w:t>
      </w:r>
      <w:r w:rsidRPr="008E5824">
        <w:rPr>
          <w:rFonts w:ascii="Times New Roman" w:hAnsi="Times New Roman" w:cs="Times New Roman"/>
          <w:sz w:val="24"/>
          <w:szCs w:val="24"/>
        </w:rPr>
        <w:t xml:space="preserve"> Semester III Program Studi Pendidikan Matematika Universitas Darussalam Ambon</w:t>
      </w:r>
    </w:p>
    <w:tbl>
      <w:tblPr>
        <w:tblW w:w="0" w:type="auto"/>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2552"/>
        <w:gridCol w:w="2268"/>
        <w:gridCol w:w="1701"/>
      </w:tblGrid>
      <w:tr w:rsidR="00795019" w:rsidRPr="008E5824" w:rsidTr="001140D4">
        <w:trPr>
          <w:trHeight w:val="276"/>
          <w:jc w:val="center"/>
        </w:trPr>
        <w:tc>
          <w:tcPr>
            <w:tcW w:w="1701" w:type="dxa"/>
          </w:tcPr>
          <w:p w:rsidR="00795019" w:rsidRPr="008E5824" w:rsidRDefault="00795019" w:rsidP="008E5824">
            <w:pPr>
              <w:pStyle w:val="TableParagraph"/>
              <w:tabs>
                <w:tab w:val="center" w:pos="1530"/>
              </w:tabs>
              <w:spacing w:line="240" w:lineRule="auto"/>
              <w:ind w:right="143"/>
              <w:rPr>
                <w:sz w:val="24"/>
              </w:rPr>
            </w:pPr>
            <w:r w:rsidRPr="008E5824">
              <w:rPr>
                <w:sz w:val="24"/>
              </w:rPr>
              <w:t>Rentang Skor</w:t>
            </w:r>
          </w:p>
        </w:tc>
        <w:tc>
          <w:tcPr>
            <w:tcW w:w="2552" w:type="dxa"/>
          </w:tcPr>
          <w:p w:rsidR="00795019" w:rsidRPr="008E5824" w:rsidRDefault="00795019" w:rsidP="008E5824">
            <w:pPr>
              <w:pStyle w:val="TableParagraph"/>
              <w:spacing w:line="240" w:lineRule="auto"/>
              <w:ind w:right="103"/>
              <w:rPr>
                <w:sz w:val="24"/>
              </w:rPr>
            </w:pPr>
            <w:r w:rsidRPr="008E5824">
              <w:rPr>
                <w:sz w:val="24"/>
              </w:rPr>
              <w:t>Kategori</w:t>
            </w:r>
          </w:p>
        </w:tc>
        <w:tc>
          <w:tcPr>
            <w:tcW w:w="2268" w:type="dxa"/>
          </w:tcPr>
          <w:p w:rsidR="00795019" w:rsidRPr="008E5824" w:rsidRDefault="00795019" w:rsidP="008E5824">
            <w:pPr>
              <w:pStyle w:val="TableParagraph"/>
              <w:spacing w:line="240" w:lineRule="auto"/>
              <w:rPr>
                <w:sz w:val="24"/>
              </w:rPr>
            </w:pPr>
            <w:r w:rsidRPr="008E5824">
              <w:rPr>
                <w:sz w:val="24"/>
              </w:rPr>
              <w:t>Frekuensi</w:t>
            </w:r>
          </w:p>
        </w:tc>
        <w:tc>
          <w:tcPr>
            <w:tcW w:w="1701" w:type="dxa"/>
          </w:tcPr>
          <w:p w:rsidR="00795019" w:rsidRPr="008E5824" w:rsidRDefault="00795019" w:rsidP="008E5824">
            <w:pPr>
              <w:pStyle w:val="TableParagraph"/>
              <w:spacing w:line="240" w:lineRule="auto"/>
              <w:rPr>
                <w:sz w:val="24"/>
              </w:rPr>
            </w:pPr>
            <w:r w:rsidRPr="008E5824">
              <w:rPr>
                <w:sz w:val="24"/>
              </w:rPr>
              <w:t>Prensentase</w:t>
            </w:r>
          </w:p>
        </w:tc>
      </w:tr>
      <w:tr w:rsidR="00795019" w:rsidRPr="008E5824" w:rsidTr="001140D4">
        <w:trPr>
          <w:trHeight w:val="275"/>
          <w:jc w:val="center"/>
        </w:trPr>
        <w:tc>
          <w:tcPr>
            <w:tcW w:w="1701" w:type="dxa"/>
          </w:tcPr>
          <w:p w:rsidR="00795019" w:rsidRPr="008E5824" w:rsidRDefault="00795019" w:rsidP="008E5824">
            <w:pPr>
              <w:pStyle w:val="TableParagraph"/>
              <w:spacing w:line="240" w:lineRule="auto"/>
              <w:ind w:right="143"/>
              <w:rPr>
                <w:sz w:val="24"/>
              </w:rPr>
            </w:pPr>
            <w:r w:rsidRPr="008E5824">
              <w:rPr>
                <w:sz w:val="24"/>
              </w:rPr>
              <w:t>46-73</w:t>
            </w:r>
          </w:p>
        </w:tc>
        <w:tc>
          <w:tcPr>
            <w:tcW w:w="2552" w:type="dxa"/>
          </w:tcPr>
          <w:p w:rsidR="00795019" w:rsidRPr="008E5824" w:rsidRDefault="00795019" w:rsidP="008E5824">
            <w:pPr>
              <w:pStyle w:val="TableParagraph"/>
              <w:spacing w:line="240" w:lineRule="auto"/>
              <w:ind w:right="103"/>
              <w:rPr>
                <w:sz w:val="24"/>
              </w:rPr>
            </w:pPr>
            <w:r w:rsidRPr="008E5824">
              <w:rPr>
                <w:sz w:val="24"/>
              </w:rPr>
              <w:t>Tidak Baik</w:t>
            </w:r>
          </w:p>
        </w:tc>
        <w:tc>
          <w:tcPr>
            <w:tcW w:w="2268" w:type="dxa"/>
          </w:tcPr>
          <w:p w:rsidR="00795019" w:rsidRPr="008E5824" w:rsidRDefault="00795019" w:rsidP="008E5824">
            <w:pPr>
              <w:pStyle w:val="TableParagraph"/>
              <w:spacing w:line="240" w:lineRule="auto"/>
              <w:rPr>
                <w:sz w:val="24"/>
              </w:rPr>
            </w:pPr>
            <w:r w:rsidRPr="008E5824">
              <w:rPr>
                <w:sz w:val="24"/>
              </w:rPr>
              <w:t>-</w:t>
            </w:r>
          </w:p>
        </w:tc>
        <w:tc>
          <w:tcPr>
            <w:tcW w:w="1701" w:type="dxa"/>
          </w:tcPr>
          <w:p w:rsidR="00795019" w:rsidRPr="008E5824" w:rsidRDefault="00795019" w:rsidP="008E5824">
            <w:pPr>
              <w:pStyle w:val="TableParagraph"/>
              <w:spacing w:line="240" w:lineRule="auto"/>
              <w:rPr>
                <w:sz w:val="24"/>
              </w:rPr>
            </w:pPr>
            <w:r w:rsidRPr="008E5824">
              <w:rPr>
                <w:sz w:val="24"/>
              </w:rPr>
              <w:t>0%</w:t>
            </w:r>
          </w:p>
        </w:tc>
      </w:tr>
      <w:tr w:rsidR="00795019" w:rsidRPr="008E5824" w:rsidTr="001140D4">
        <w:trPr>
          <w:trHeight w:val="275"/>
          <w:jc w:val="center"/>
        </w:trPr>
        <w:tc>
          <w:tcPr>
            <w:tcW w:w="1701" w:type="dxa"/>
          </w:tcPr>
          <w:p w:rsidR="00795019" w:rsidRPr="008E5824" w:rsidRDefault="00795019" w:rsidP="008E5824">
            <w:pPr>
              <w:pStyle w:val="TableParagraph"/>
              <w:spacing w:line="240" w:lineRule="auto"/>
              <w:ind w:right="143"/>
              <w:rPr>
                <w:sz w:val="24"/>
              </w:rPr>
            </w:pPr>
            <w:r w:rsidRPr="008E5824">
              <w:rPr>
                <w:sz w:val="24"/>
              </w:rPr>
              <w:t>74-101</w:t>
            </w:r>
          </w:p>
        </w:tc>
        <w:tc>
          <w:tcPr>
            <w:tcW w:w="2552" w:type="dxa"/>
          </w:tcPr>
          <w:p w:rsidR="00795019" w:rsidRPr="008E5824" w:rsidRDefault="00795019" w:rsidP="008E5824">
            <w:pPr>
              <w:pStyle w:val="TableParagraph"/>
              <w:spacing w:line="240" w:lineRule="auto"/>
              <w:ind w:right="103"/>
              <w:rPr>
                <w:sz w:val="24"/>
              </w:rPr>
            </w:pPr>
            <w:r w:rsidRPr="008E5824">
              <w:rPr>
                <w:sz w:val="24"/>
              </w:rPr>
              <w:t>Kurang Baik</w:t>
            </w:r>
          </w:p>
        </w:tc>
        <w:tc>
          <w:tcPr>
            <w:tcW w:w="2268" w:type="dxa"/>
          </w:tcPr>
          <w:p w:rsidR="00795019" w:rsidRPr="008E5824" w:rsidRDefault="00795019" w:rsidP="008E5824">
            <w:pPr>
              <w:pStyle w:val="TableParagraph"/>
              <w:spacing w:line="240" w:lineRule="auto"/>
              <w:rPr>
                <w:sz w:val="24"/>
              </w:rPr>
            </w:pPr>
            <w:r w:rsidRPr="008E5824">
              <w:rPr>
                <w:sz w:val="24"/>
              </w:rPr>
              <w:t>-</w:t>
            </w:r>
          </w:p>
        </w:tc>
        <w:tc>
          <w:tcPr>
            <w:tcW w:w="1701" w:type="dxa"/>
          </w:tcPr>
          <w:p w:rsidR="00795019" w:rsidRPr="008E5824" w:rsidRDefault="00795019" w:rsidP="008E5824">
            <w:pPr>
              <w:pStyle w:val="TableParagraph"/>
              <w:spacing w:line="240" w:lineRule="auto"/>
              <w:rPr>
                <w:sz w:val="24"/>
              </w:rPr>
            </w:pPr>
            <w:r w:rsidRPr="008E5824">
              <w:rPr>
                <w:sz w:val="24"/>
              </w:rPr>
              <w:t>0%</w:t>
            </w:r>
          </w:p>
        </w:tc>
      </w:tr>
      <w:tr w:rsidR="00795019" w:rsidRPr="008E5824" w:rsidTr="001140D4">
        <w:trPr>
          <w:trHeight w:val="276"/>
          <w:jc w:val="center"/>
        </w:trPr>
        <w:tc>
          <w:tcPr>
            <w:tcW w:w="1701" w:type="dxa"/>
          </w:tcPr>
          <w:p w:rsidR="00795019" w:rsidRPr="008E5824" w:rsidRDefault="00795019" w:rsidP="008E5824">
            <w:pPr>
              <w:pStyle w:val="TableParagraph"/>
              <w:spacing w:line="240" w:lineRule="auto"/>
              <w:ind w:right="143"/>
              <w:rPr>
                <w:sz w:val="24"/>
              </w:rPr>
            </w:pPr>
            <w:r w:rsidRPr="008E5824">
              <w:rPr>
                <w:sz w:val="24"/>
              </w:rPr>
              <w:t>102-129</w:t>
            </w:r>
          </w:p>
        </w:tc>
        <w:tc>
          <w:tcPr>
            <w:tcW w:w="2552" w:type="dxa"/>
          </w:tcPr>
          <w:p w:rsidR="00795019" w:rsidRPr="008E5824" w:rsidRDefault="00795019" w:rsidP="008E5824">
            <w:pPr>
              <w:pStyle w:val="TableParagraph"/>
              <w:spacing w:line="240" w:lineRule="auto"/>
              <w:ind w:right="100"/>
              <w:rPr>
                <w:sz w:val="24"/>
              </w:rPr>
            </w:pPr>
            <w:r w:rsidRPr="008E5824">
              <w:rPr>
                <w:sz w:val="24"/>
              </w:rPr>
              <w:t>Cukup</w:t>
            </w:r>
          </w:p>
        </w:tc>
        <w:tc>
          <w:tcPr>
            <w:tcW w:w="2268" w:type="dxa"/>
          </w:tcPr>
          <w:p w:rsidR="00795019" w:rsidRPr="008E5824" w:rsidRDefault="00795019" w:rsidP="008E5824">
            <w:pPr>
              <w:pStyle w:val="TableParagraph"/>
              <w:spacing w:line="240" w:lineRule="auto"/>
              <w:rPr>
                <w:sz w:val="24"/>
              </w:rPr>
            </w:pPr>
            <w:r w:rsidRPr="008E5824">
              <w:rPr>
                <w:sz w:val="24"/>
              </w:rPr>
              <w:t>2</w:t>
            </w:r>
          </w:p>
        </w:tc>
        <w:tc>
          <w:tcPr>
            <w:tcW w:w="1701" w:type="dxa"/>
          </w:tcPr>
          <w:p w:rsidR="00795019" w:rsidRPr="008E5824" w:rsidRDefault="00795019" w:rsidP="008E5824">
            <w:pPr>
              <w:pStyle w:val="TableParagraph"/>
              <w:spacing w:line="240" w:lineRule="auto"/>
              <w:rPr>
                <w:sz w:val="24"/>
              </w:rPr>
            </w:pPr>
            <w:r w:rsidRPr="008E5824">
              <w:rPr>
                <w:sz w:val="24"/>
              </w:rPr>
              <w:t>10%</w:t>
            </w:r>
          </w:p>
        </w:tc>
      </w:tr>
      <w:tr w:rsidR="00795019" w:rsidRPr="008E5824" w:rsidTr="001140D4">
        <w:trPr>
          <w:trHeight w:val="292"/>
          <w:jc w:val="center"/>
        </w:trPr>
        <w:tc>
          <w:tcPr>
            <w:tcW w:w="1701" w:type="dxa"/>
          </w:tcPr>
          <w:p w:rsidR="00795019" w:rsidRPr="008E5824" w:rsidRDefault="00795019" w:rsidP="008E5824">
            <w:pPr>
              <w:pStyle w:val="TableParagraph"/>
              <w:spacing w:line="240" w:lineRule="auto"/>
              <w:ind w:right="143"/>
              <w:rPr>
                <w:sz w:val="24"/>
              </w:rPr>
            </w:pPr>
            <w:r w:rsidRPr="008E5824">
              <w:rPr>
                <w:sz w:val="24"/>
              </w:rPr>
              <w:t>130-157</w:t>
            </w:r>
          </w:p>
        </w:tc>
        <w:tc>
          <w:tcPr>
            <w:tcW w:w="2552" w:type="dxa"/>
          </w:tcPr>
          <w:p w:rsidR="00795019" w:rsidRPr="008E5824" w:rsidRDefault="00795019" w:rsidP="008E5824">
            <w:pPr>
              <w:pStyle w:val="TableParagraph"/>
              <w:spacing w:line="240" w:lineRule="auto"/>
              <w:ind w:right="103"/>
              <w:rPr>
                <w:sz w:val="24"/>
              </w:rPr>
            </w:pPr>
            <w:r w:rsidRPr="008E5824">
              <w:rPr>
                <w:sz w:val="24"/>
              </w:rPr>
              <w:t>Baik</w:t>
            </w:r>
          </w:p>
        </w:tc>
        <w:tc>
          <w:tcPr>
            <w:tcW w:w="2268" w:type="dxa"/>
          </w:tcPr>
          <w:p w:rsidR="00795019" w:rsidRPr="008E5824" w:rsidRDefault="00795019" w:rsidP="008E5824">
            <w:pPr>
              <w:pStyle w:val="TableParagraph"/>
              <w:spacing w:line="240" w:lineRule="auto"/>
              <w:rPr>
                <w:sz w:val="24"/>
              </w:rPr>
            </w:pPr>
            <w:r w:rsidRPr="008E5824">
              <w:rPr>
                <w:sz w:val="24"/>
              </w:rPr>
              <w:t>16</w:t>
            </w:r>
          </w:p>
        </w:tc>
        <w:tc>
          <w:tcPr>
            <w:tcW w:w="1701" w:type="dxa"/>
          </w:tcPr>
          <w:p w:rsidR="00795019" w:rsidRPr="008E5824" w:rsidRDefault="00795019" w:rsidP="008E5824">
            <w:pPr>
              <w:pStyle w:val="TableParagraph"/>
              <w:spacing w:line="240" w:lineRule="auto"/>
              <w:rPr>
                <w:sz w:val="24"/>
              </w:rPr>
            </w:pPr>
            <w:r w:rsidRPr="008E5824">
              <w:rPr>
                <w:sz w:val="24"/>
              </w:rPr>
              <w:t>80%</w:t>
            </w:r>
          </w:p>
        </w:tc>
      </w:tr>
      <w:tr w:rsidR="00795019" w:rsidRPr="008E5824" w:rsidTr="001140D4">
        <w:trPr>
          <w:trHeight w:val="275"/>
          <w:jc w:val="center"/>
        </w:trPr>
        <w:tc>
          <w:tcPr>
            <w:tcW w:w="1701" w:type="dxa"/>
          </w:tcPr>
          <w:p w:rsidR="00795019" w:rsidRPr="008E5824" w:rsidRDefault="00795019" w:rsidP="008E5824">
            <w:pPr>
              <w:pStyle w:val="TableParagraph"/>
              <w:spacing w:line="240" w:lineRule="auto"/>
              <w:ind w:right="143"/>
              <w:rPr>
                <w:sz w:val="24"/>
              </w:rPr>
            </w:pPr>
            <w:r w:rsidRPr="008E5824">
              <w:rPr>
                <w:sz w:val="24"/>
              </w:rPr>
              <w:t>158-184</w:t>
            </w:r>
          </w:p>
        </w:tc>
        <w:tc>
          <w:tcPr>
            <w:tcW w:w="2552" w:type="dxa"/>
          </w:tcPr>
          <w:p w:rsidR="00795019" w:rsidRPr="008E5824" w:rsidRDefault="00795019" w:rsidP="008E5824">
            <w:pPr>
              <w:pStyle w:val="TableParagraph"/>
              <w:spacing w:line="240" w:lineRule="auto"/>
              <w:ind w:right="102"/>
              <w:rPr>
                <w:sz w:val="24"/>
              </w:rPr>
            </w:pPr>
            <w:r w:rsidRPr="008E5824">
              <w:rPr>
                <w:sz w:val="24"/>
              </w:rPr>
              <w:t>Sangat</w:t>
            </w:r>
            <w:r w:rsidRPr="008E5824">
              <w:rPr>
                <w:spacing w:val="-3"/>
                <w:sz w:val="24"/>
              </w:rPr>
              <w:t xml:space="preserve"> </w:t>
            </w:r>
            <w:r w:rsidRPr="008E5824">
              <w:rPr>
                <w:sz w:val="24"/>
              </w:rPr>
              <w:t>Baik</w:t>
            </w:r>
          </w:p>
        </w:tc>
        <w:tc>
          <w:tcPr>
            <w:tcW w:w="2268" w:type="dxa"/>
          </w:tcPr>
          <w:p w:rsidR="00795019" w:rsidRPr="008E5824" w:rsidRDefault="00795019" w:rsidP="008E5824">
            <w:pPr>
              <w:pStyle w:val="TableParagraph"/>
              <w:spacing w:line="240" w:lineRule="auto"/>
              <w:rPr>
                <w:sz w:val="24"/>
              </w:rPr>
            </w:pPr>
            <w:r w:rsidRPr="008E5824">
              <w:rPr>
                <w:sz w:val="24"/>
              </w:rPr>
              <w:t>2</w:t>
            </w:r>
          </w:p>
        </w:tc>
        <w:tc>
          <w:tcPr>
            <w:tcW w:w="1701" w:type="dxa"/>
          </w:tcPr>
          <w:p w:rsidR="00795019" w:rsidRPr="008E5824" w:rsidRDefault="00795019" w:rsidP="008E5824">
            <w:pPr>
              <w:pStyle w:val="TableParagraph"/>
              <w:spacing w:line="240" w:lineRule="auto"/>
              <w:rPr>
                <w:sz w:val="24"/>
              </w:rPr>
            </w:pPr>
            <w:r w:rsidRPr="008E5824">
              <w:rPr>
                <w:sz w:val="24"/>
              </w:rPr>
              <w:t>10%</w:t>
            </w:r>
          </w:p>
        </w:tc>
      </w:tr>
      <w:tr w:rsidR="00795019" w:rsidRPr="008E5824" w:rsidTr="001140D4">
        <w:trPr>
          <w:trHeight w:val="275"/>
          <w:jc w:val="center"/>
        </w:trPr>
        <w:tc>
          <w:tcPr>
            <w:tcW w:w="4253" w:type="dxa"/>
            <w:gridSpan w:val="2"/>
          </w:tcPr>
          <w:p w:rsidR="00795019" w:rsidRPr="008E5824" w:rsidRDefault="00795019" w:rsidP="008E5824">
            <w:pPr>
              <w:pStyle w:val="TableParagraph"/>
              <w:spacing w:line="240" w:lineRule="auto"/>
              <w:ind w:right="1240" w:firstLine="1554"/>
              <w:rPr>
                <w:sz w:val="24"/>
              </w:rPr>
            </w:pPr>
            <w:r w:rsidRPr="008E5824">
              <w:rPr>
                <w:sz w:val="24"/>
              </w:rPr>
              <w:t>TOTAL</w:t>
            </w:r>
          </w:p>
        </w:tc>
        <w:tc>
          <w:tcPr>
            <w:tcW w:w="2268" w:type="dxa"/>
          </w:tcPr>
          <w:p w:rsidR="00795019" w:rsidRPr="008E5824" w:rsidRDefault="00795019" w:rsidP="008E5824">
            <w:pPr>
              <w:pStyle w:val="TableParagraph"/>
              <w:spacing w:line="240" w:lineRule="auto"/>
              <w:rPr>
                <w:sz w:val="24"/>
              </w:rPr>
            </w:pPr>
            <w:r w:rsidRPr="008E5824">
              <w:rPr>
                <w:sz w:val="24"/>
              </w:rPr>
              <w:t>20</w:t>
            </w:r>
          </w:p>
        </w:tc>
        <w:tc>
          <w:tcPr>
            <w:tcW w:w="1701" w:type="dxa"/>
          </w:tcPr>
          <w:p w:rsidR="00795019" w:rsidRPr="008E5824" w:rsidRDefault="00795019" w:rsidP="008E5824">
            <w:pPr>
              <w:pStyle w:val="TableParagraph"/>
              <w:spacing w:line="240" w:lineRule="auto"/>
              <w:rPr>
                <w:sz w:val="24"/>
              </w:rPr>
            </w:pPr>
            <w:r w:rsidRPr="008E5824">
              <w:rPr>
                <w:sz w:val="24"/>
              </w:rPr>
              <w:t>100 %</w:t>
            </w:r>
          </w:p>
        </w:tc>
      </w:tr>
    </w:tbl>
    <w:p w:rsidR="00795019" w:rsidRPr="008E5824" w:rsidRDefault="00795019" w:rsidP="008E5824">
      <w:pPr>
        <w:pStyle w:val="BodyText"/>
        <w:spacing w:before="90"/>
        <w:jc w:val="both"/>
      </w:pPr>
      <w:r w:rsidRPr="008E5824">
        <w:t>Data</w:t>
      </w:r>
      <w:r w:rsidRPr="008E5824">
        <w:rPr>
          <w:spacing w:val="-4"/>
        </w:rPr>
        <w:t xml:space="preserve"> </w:t>
      </w:r>
      <w:r w:rsidRPr="008E5824">
        <w:t>tabel</w:t>
      </w:r>
      <w:r w:rsidRPr="008E5824">
        <w:rPr>
          <w:spacing w:val="58"/>
        </w:rPr>
        <w:t xml:space="preserve"> </w:t>
      </w:r>
      <w:r w:rsidRPr="008E5824">
        <w:t>di</w:t>
      </w:r>
      <w:r w:rsidRPr="008E5824">
        <w:rPr>
          <w:spacing w:val="-3"/>
        </w:rPr>
        <w:t xml:space="preserve"> </w:t>
      </w:r>
      <w:r w:rsidRPr="008E5824">
        <w:t>atas</w:t>
      </w:r>
      <w:r w:rsidRPr="008E5824">
        <w:rPr>
          <w:spacing w:val="1"/>
        </w:rPr>
        <w:t xml:space="preserve"> </w:t>
      </w:r>
      <w:r w:rsidRPr="008E5824">
        <w:t>menunjukkan</w:t>
      </w:r>
      <w:r w:rsidRPr="008E5824">
        <w:rPr>
          <w:spacing w:val="-1"/>
        </w:rPr>
        <w:t xml:space="preserve"> </w:t>
      </w:r>
      <w:r w:rsidRPr="008E5824">
        <w:t>bahwa</w:t>
      </w:r>
      <w:r w:rsidRPr="008E5824">
        <w:rPr>
          <w:spacing w:val="-2"/>
        </w:rPr>
        <w:t xml:space="preserve"> </w:t>
      </w:r>
      <w:r w:rsidRPr="008E5824">
        <w:t>dari</w:t>
      </w:r>
      <w:r w:rsidRPr="008E5824">
        <w:rPr>
          <w:spacing w:val="-1"/>
        </w:rPr>
        <w:t xml:space="preserve"> </w:t>
      </w:r>
      <w:r w:rsidRPr="008E5824">
        <w:t>keseluruhan mahasiswa yang</w:t>
      </w:r>
      <w:r w:rsidRPr="008E5824">
        <w:rPr>
          <w:spacing w:val="-2"/>
        </w:rPr>
        <w:t xml:space="preserve"> </w:t>
      </w:r>
      <w:r w:rsidRPr="008E5824">
        <w:t>di</w:t>
      </w:r>
      <w:r w:rsidRPr="008E5824">
        <w:rPr>
          <w:spacing w:val="-4"/>
        </w:rPr>
        <w:t xml:space="preserve"> </w:t>
      </w:r>
      <w:r w:rsidRPr="008E5824">
        <w:t>teliti:</w:t>
      </w:r>
    </w:p>
    <w:p w:rsidR="001140D4" w:rsidRPr="008E5824" w:rsidRDefault="00795019" w:rsidP="008E5824">
      <w:pPr>
        <w:pStyle w:val="ListParagraph"/>
        <w:widowControl w:val="0"/>
        <w:numPr>
          <w:ilvl w:val="0"/>
          <w:numId w:val="6"/>
        </w:numPr>
        <w:autoSpaceDE w:val="0"/>
        <w:autoSpaceDN w:val="0"/>
        <w:spacing w:after="0" w:line="240" w:lineRule="auto"/>
        <w:ind w:left="426" w:hanging="426"/>
        <w:jc w:val="both"/>
        <w:rPr>
          <w:rFonts w:ascii="Times New Roman" w:hAnsi="Times New Roman" w:cs="Times New Roman"/>
          <w:i/>
          <w:sz w:val="24"/>
        </w:rPr>
      </w:pPr>
      <w:r w:rsidRPr="008E5824">
        <w:rPr>
          <w:rFonts w:ascii="Times New Roman" w:hAnsi="Times New Roman" w:cs="Times New Roman"/>
          <w:sz w:val="24"/>
        </w:rPr>
        <w:t>0</w:t>
      </w:r>
      <w:r w:rsidRPr="008E5824">
        <w:rPr>
          <w:rFonts w:ascii="Times New Roman" w:hAnsi="Times New Roman" w:cs="Times New Roman"/>
          <w:spacing w:val="-1"/>
          <w:sz w:val="24"/>
        </w:rPr>
        <w:t xml:space="preserve"> </w:t>
      </w:r>
      <w:r w:rsidRPr="008E5824">
        <w:rPr>
          <w:rFonts w:ascii="Times New Roman" w:hAnsi="Times New Roman" w:cs="Times New Roman"/>
          <w:sz w:val="24"/>
        </w:rPr>
        <w:t>(0%)</w:t>
      </w:r>
      <w:r w:rsidRPr="008E5824">
        <w:rPr>
          <w:rFonts w:ascii="Times New Roman" w:hAnsi="Times New Roman" w:cs="Times New Roman"/>
          <w:spacing w:val="-1"/>
          <w:sz w:val="24"/>
        </w:rPr>
        <w:t xml:space="preserve"> </w:t>
      </w:r>
      <w:r w:rsidRPr="008E5824">
        <w:rPr>
          <w:rFonts w:ascii="Times New Roman" w:hAnsi="Times New Roman" w:cs="Times New Roman"/>
          <w:sz w:val="24"/>
        </w:rPr>
        <w:t>mahasiswa yang memiliki</w:t>
      </w:r>
      <w:r w:rsidRPr="008E5824">
        <w:rPr>
          <w:rFonts w:ascii="Times New Roman" w:hAnsi="Times New Roman" w:cs="Times New Roman"/>
          <w:spacing w:val="-2"/>
          <w:sz w:val="24"/>
        </w:rPr>
        <w:t xml:space="preserve"> </w:t>
      </w:r>
      <w:r w:rsidRPr="008E5824">
        <w:rPr>
          <w:rFonts w:ascii="Times New Roman" w:hAnsi="Times New Roman" w:cs="Times New Roman"/>
          <w:sz w:val="24"/>
        </w:rPr>
        <w:t>tingkat</w:t>
      </w:r>
      <w:r w:rsidRPr="008E5824">
        <w:rPr>
          <w:rFonts w:ascii="Times New Roman" w:hAnsi="Times New Roman" w:cs="Times New Roman"/>
          <w:spacing w:val="1"/>
          <w:sz w:val="24"/>
        </w:rPr>
        <w:t xml:space="preserve"> </w:t>
      </w:r>
      <w:r w:rsidRPr="008E5824">
        <w:rPr>
          <w:rFonts w:ascii="Times New Roman" w:hAnsi="Times New Roman" w:cs="Times New Roman"/>
          <w:i/>
          <w:sz w:val="24"/>
        </w:rPr>
        <w:t>self</w:t>
      </w:r>
      <w:r w:rsidRPr="008E5824">
        <w:rPr>
          <w:rFonts w:ascii="Times New Roman" w:hAnsi="Times New Roman" w:cs="Times New Roman"/>
          <w:i/>
          <w:spacing w:val="-3"/>
          <w:sz w:val="24"/>
        </w:rPr>
        <w:t xml:space="preserve"> </w:t>
      </w:r>
      <w:r w:rsidRPr="008E5824">
        <w:rPr>
          <w:rFonts w:ascii="Times New Roman" w:hAnsi="Times New Roman" w:cs="Times New Roman"/>
          <w:i/>
          <w:sz w:val="24"/>
        </w:rPr>
        <w:t>regulated</w:t>
      </w:r>
      <w:r w:rsidRPr="008E5824">
        <w:rPr>
          <w:rFonts w:ascii="Times New Roman" w:hAnsi="Times New Roman" w:cs="Times New Roman"/>
          <w:i/>
          <w:spacing w:val="-1"/>
          <w:sz w:val="24"/>
        </w:rPr>
        <w:t xml:space="preserve"> </w:t>
      </w:r>
      <w:r w:rsidRPr="008E5824">
        <w:rPr>
          <w:rFonts w:ascii="Times New Roman" w:hAnsi="Times New Roman" w:cs="Times New Roman"/>
          <w:i/>
          <w:sz w:val="24"/>
        </w:rPr>
        <w:t xml:space="preserve">learning </w:t>
      </w:r>
      <w:r w:rsidRPr="008E5824">
        <w:rPr>
          <w:rFonts w:ascii="Times New Roman" w:hAnsi="Times New Roman" w:cs="Times New Roman"/>
          <w:sz w:val="24"/>
        </w:rPr>
        <w:t>yang</w:t>
      </w:r>
      <w:r w:rsidRPr="008E5824">
        <w:rPr>
          <w:rFonts w:ascii="Times New Roman" w:hAnsi="Times New Roman" w:cs="Times New Roman"/>
          <w:spacing w:val="-2"/>
          <w:sz w:val="24"/>
        </w:rPr>
        <w:t xml:space="preserve"> </w:t>
      </w:r>
      <w:r w:rsidRPr="008E5824">
        <w:rPr>
          <w:rFonts w:ascii="Times New Roman" w:hAnsi="Times New Roman" w:cs="Times New Roman"/>
          <w:sz w:val="24"/>
        </w:rPr>
        <w:t>Tidak Baik.</w:t>
      </w:r>
    </w:p>
    <w:p w:rsidR="001140D4" w:rsidRPr="008E5824" w:rsidRDefault="00795019" w:rsidP="008E5824">
      <w:pPr>
        <w:pStyle w:val="ListParagraph"/>
        <w:widowControl w:val="0"/>
        <w:numPr>
          <w:ilvl w:val="0"/>
          <w:numId w:val="6"/>
        </w:numPr>
        <w:autoSpaceDE w:val="0"/>
        <w:autoSpaceDN w:val="0"/>
        <w:spacing w:after="0" w:line="240" w:lineRule="auto"/>
        <w:ind w:left="426" w:hanging="426"/>
        <w:jc w:val="both"/>
        <w:rPr>
          <w:rFonts w:ascii="Times New Roman" w:hAnsi="Times New Roman" w:cs="Times New Roman"/>
          <w:i/>
          <w:sz w:val="24"/>
        </w:rPr>
      </w:pPr>
      <w:r w:rsidRPr="008E5824">
        <w:rPr>
          <w:rFonts w:ascii="Times New Roman" w:hAnsi="Times New Roman" w:cs="Times New Roman"/>
          <w:sz w:val="24"/>
        </w:rPr>
        <w:t>0</w:t>
      </w:r>
      <w:r w:rsidRPr="008E5824">
        <w:rPr>
          <w:rFonts w:ascii="Times New Roman" w:hAnsi="Times New Roman" w:cs="Times New Roman"/>
          <w:spacing w:val="-2"/>
          <w:sz w:val="24"/>
        </w:rPr>
        <w:t xml:space="preserve"> </w:t>
      </w:r>
      <w:r w:rsidRPr="008E5824">
        <w:rPr>
          <w:rFonts w:ascii="Times New Roman" w:hAnsi="Times New Roman" w:cs="Times New Roman"/>
          <w:sz w:val="24"/>
        </w:rPr>
        <w:t>(0</w:t>
      </w:r>
      <w:r w:rsidRPr="008E5824">
        <w:rPr>
          <w:rFonts w:ascii="Times New Roman" w:hAnsi="Times New Roman" w:cs="Times New Roman"/>
          <w:spacing w:val="-1"/>
          <w:sz w:val="24"/>
        </w:rPr>
        <w:t xml:space="preserve"> </w:t>
      </w:r>
      <w:r w:rsidRPr="008E5824">
        <w:rPr>
          <w:rFonts w:ascii="Times New Roman" w:hAnsi="Times New Roman" w:cs="Times New Roman"/>
          <w:sz w:val="24"/>
        </w:rPr>
        <w:t>%)</w:t>
      </w:r>
      <w:r w:rsidRPr="008E5824">
        <w:rPr>
          <w:rFonts w:ascii="Times New Roman" w:hAnsi="Times New Roman" w:cs="Times New Roman"/>
          <w:spacing w:val="-1"/>
          <w:sz w:val="24"/>
        </w:rPr>
        <w:t xml:space="preserve"> </w:t>
      </w:r>
      <w:r w:rsidRPr="008E5824">
        <w:rPr>
          <w:rFonts w:ascii="Times New Roman" w:hAnsi="Times New Roman" w:cs="Times New Roman"/>
          <w:sz w:val="24"/>
        </w:rPr>
        <w:t>mahasiswa yang memiliki</w:t>
      </w:r>
      <w:r w:rsidRPr="008E5824">
        <w:rPr>
          <w:rFonts w:ascii="Times New Roman" w:hAnsi="Times New Roman" w:cs="Times New Roman"/>
          <w:spacing w:val="-2"/>
          <w:sz w:val="24"/>
        </w:rPr>
        <w:t xml:space="preserve"> </w:t>
      </w:r>
      <w:r w:rsidRPr="008E5824">
        <w:rPr>
          <w:rFonts w:ascii="Times New Roman" w:hAnsi="Times New Roman" w:cs="Times New Roman"/>
          <w:sz w:val="24"/>
        </w:rPr>
        <w:t>tingkat</w:t>
      </w:r>
      <w:r w:rsidRPr="008E5824">
        <w:rPr>
          <w:rFonts w:ascii="Times New Roman" w:hAnsi="Times New Roman" w:cs="Times New Roman"/>
          <w:spacing w:val="1"/>
          <w:sz w:val="24"/>
        </w:rPr>
        <w:t xml:space="preserve"> </w:t>
      </w:r>
      <w:r w:rsidRPr="008E5824">
        <w:rPr>
          <w:rFonts w:ascii="Times New Roman" w:hAnsi="Times New Roman" w:cs="Times New Roman"/>
          <w:i/>
          <w:sz w:val="24"/>
        </w:rPr>
        <w:t>self</w:t>
      </w:r>
      <w:r w:rsidRPr="008E5824">
        <w:rPr>
          <w:rFonts w:ascii="Times New Roman" w:hAnsi="Times New Roman" w:cs="Times New Roman"/>
          <w:i/>
          <w:spacing w:val="-3"/>
          <w:sz w:val="24"/>
        </w:rPr>
        <w:t xml:space="preserve"> </w:t>
      </w:r>
      <w:r w:rsidRPr="008E5824">
        <w:rPr>
          <w:rFonts w:ascii="Times New Roman" w:hAnsi="Times New Roman" w:cs="Times New Roman"/>
          <w:i/>
          <w:sz w:val="24"/>
        </w:rPr>
        <w:t>regulated</w:t>
      </w:r>
      <w:r w:rsidRPr="008E5824">
        <w:rPr>
          <w:rFonts w:ascii="Times New Roman" w:hAnsi="Times New Roman" w:cs="Times New Roman"/>
          <w:i/>
          <w:spacing w:val="-1"/>
          <w:sz w:val="24"/>
        </w:rPr>
        <w:t xml:space="preserve"> </w:t>
      </w:r>
      <w:r w:rsidRPr="008E5824">
        <w:rPr>
          <w:rFonts w:ascii="Times New Roman" w:hAnsi="Times New Roman" w:cs="Times New Roman"/>
          <w:i/>
          <w:sz w:val="24"/>
        </w:rPr>
        <w:t xml:space="preserve">learning </w:t>
      </w:r>
      <w:r w:rsidRPr="008E5824">
        <w:rPr>
          <w:rFonts w:ascii="Times New Roman" w:hAnsi="Times New Roman" w:cs="Times New Roman"/>
          <w:sz w:val="24"/>
        </w:rPr>
        <w:t>yang Kurang baik.</w:t>
      </w:r>
    </w:p>
    <w:p w:rsidR="001140D4" w:rsidRPr="008E5824" w:rsidRDefault="00795019" w:rsidP="008E5824">
      <w:pPr>
        <w:pStyle w:val="ListParagraph"/>
        <w:widowControl w:val="0"/>
        <w:numPr>
          <w:ilvl w:val="0"/>
          <w:numId w:val="6"/>
        </w:numPr>
        <w:autoSpaceDE w:val="0"/>
        <w:autoSpaceDN w:val="0"/>
        <w:spacing w:after="0" w:line="240" w:lineRule="auto"/>
        <w:ind w:left="426" w:hanging="426"/>
        <w:jc w:val="both"/>
        <w:rPr>
          <w:rFonts w:ascii="Times New Roman" w:hAnsi="Times New Roman" w:cs="Times New Roman"/>
          <w:i/>
          <w:sz w:val="24"/>
        </w:rPr>
      </w:pPr>
      <w:r w:rsidRPr="008E5824">
        <w:rPr>
          <w:rFonts w:ascii="Times New Roman" w:hAnsi="Times New Roman" w:cs="Times New Roman"/>
          <w:sz w:val="24"/>
        </w:rPr>
        <w:t xml:space="preserve">2 (10%) mahasiswa memiliki tingkat </w:t>
      </w:r>
      <w:r w:rsidRPr="008E5824">
        <w:rPr>
          <w:rFonts w:ascii="Times New Roman" w:hAnsi="Times New Roman" w:cs="Times New Roman"/>
          <w:i/>
          <w:sz w:val="24"/>
        </w:rPr>
        <w:t xml:space="preserve">self regulated learning </w:t>
      </w:r>
      <w:proofErr w:type="gramStart"/>
      <w:r w:rsidRPr="008E5824">
        <w:rPr>
          <w:rFonts w:ascii="Times New Roman" w:hAnsi="Times New Roman" w:cs="Times New Roman"/>
          <w:sz w:val="24"/>
        </w:rPr>
        <w:t xml:space="preserve">yang </w:t>
      </w:r>
      <w:r w:rsidRPr="008E5824">
        <w:rPr>
          <w:rFonts w:ascii="Times New Roman" w:hAnsi="Times New Roman" w:cs="Times New Roman"/>
          <w:spacing w:val="-58"/>
          <w:sz w:val="24"/>
        </w:rPr>
        <w:t xml:space="preserve"> </w:t>
      </w:r>
      <w:r w:rsidRPr="008E5824">
        <w:rPr>
          <w:rFonts w:ascii="Times New Roman" w:hAnsi="Times New Roman" w:cs="Times New Roman"/>
          <w:sz w:val="24"/>
        </w:rPr>
        <w:t>cukup</w:t>
      </w:r>
      <w:proofErr w:type="gramEnd"/>
      <w:r w:rsidRPr="008E5824">
        <w:rPr>
          <w:rFonts w:ascii="Times New Roman" w:hAnsi="Times New Roman" w:cs="Times New Roman"/>
          <w:sz w:val="24"/>
        </w:rPr>
        <w:t>.</w:t>
      </w:r>
    </w:p>
    <w:p w:rsidR="001140D4" w:rsidRPr="008E5824" w:rsidRDefault="00795019" w:rsidP="008E5824">
      <w:pPr>
        <w:pStyle w:val="ListParagraph"/>
        <w:widowControl w:val="0"/>
        <w:numPr>
          <w:ilvl w:val="0"/>
          <w:numId w:val="6"/>
        </w:numPr>
        <w:autoSpaceDE w:val="0"/>
        <w:autoSpaceDN w:val="0"/>
        <w:spacing w:after="0" w:line="240" w:lineRule="auto"/>
        <w:ind w:left="426" w:hanging="426"/>
        <w:jc w:val="both"/>
        <w:rPr>
          <w:rFonts w:ascii="Times New Roman" w:hAnsi="Times New Roman" w:cs="Times New Roman"/>
          <w:i/>
          <w:sz w:val="24"/>
        </w:rPr>
      </w:pPr>
      <w:r w:rsidRPr="008E5824">
        <w:rPr>
          <w:rFonts w:ascii="Times New Roman" w:hAnsi="Times New Roman" w:cs="Times New Roman"/>
          <w:sz w:val="24"/>
        </w:rPr>
        <w:t xml:space="preserve">16 (80%) mahasiswa memiliki tingkat </w:t>
      </w:r>
      <w:r w:rsidRPr="008E5824">
        <w:rPr>
          <w:rFonts w:ascii="Times New Roman" w:hAnsi="Times New Roman" w:cs="Times New Roman"/>
          <w:i/>
          <w:sz w:val="24"/>
        </w:rPr>
        <w:t xml:space="preserve">self regulated learning </w:t>
      </w:r>
      <w:r w:rsidRPr="008E5824">
        <w:rPr>
          <w:rFonts w:ascii="Times New Roman" w:hAnsi="Times New Roman" w:cs="Times New Roman"/>
          <w:sz w:val="24"/>
        </w:rPr>
        <w:t>yang baik.</w:t>
      </w:r>
    </w:p>
    <w:p w:rsidR="00DE7D95" w:rsidRPr="008E5824" w:rsidRDefault="00795019" w:rsidP="008E5824">
      <w:pPr>
        <w:pStyle w:val="ListParagraph"/>
        <w:widowControl w:val="0"/>
        <w:numPr>
          <w:ilvl w:val="0"/>
          <w:numId w:val="6"/>
        </w:numPr>
        <w:autoSpaceDE w:val="0"/>
        <w:autoSpaceDN w:val="0"/>
        <w:spacing w:after="0" w:line="240" w:lineRule="auto"/>
        <w:ind w:left="426" w:hanging="426"/>
        <w:jc w:val="both"/>
        <w:rPr>
          <w:rFonts w:ascii="Times New Roman" w:hAnsi="Times New Roman" w:cs="Times New Roman"/>
          <w:i/>
          <w:sz w:val="24"/>
        </w:rPr>
      </w:pPr>
      <w:r w:rsidRPr="008E5824">
        <w:rPr>
          <w:rFonts w:ascii="Times New Roman" w:hAnsi="Times New Roman" w:cs="Times New Roman"/>
          <w:sz w:val="24"/>
        </w:rPr>
        <w:t xml:space="preserve">2 (10%) mahasiswa memiliki tingkat </w:t>
      </w:r>
      <w:r w:rsidRPr="008E5824">
        <w:rPr>
          <w:rFonts w:ascii="Times New Roman" w:hAnsi="Times New Roman" w:cs="Times New Roman"/>
          <w:i/>
          <w:sz w:val="24"/>
        </w:rPr>
        <w:t xml:space="preserve">self regulated learning </w:t>
      </w:r>
      <w:r w:rsidRPr="008E5824">
        <w:rPr>
          <w:rFonts w:ascii="Times New Roman" w:hAnsi="Times New Roman" w:cs="Times New Roman"/>
          <w:sz w:val="24"/>
        </w:rPr>
        <w:t>yang</w:t>
      </w:r>
      <w:r w:rsidRPr="008E5824">
        <w:rPr>
          <w:rFonts w:ascii="Times New Roman" w:hAnsi="Times New Roman" w:cs="Times New Roman"/>
          <w:spacing w:val="-57"/>
          <w:sz w:val="24"/>
        </w:rPr>
        <w:t xml:space="preserve">    </w:t>
      </w:r>
      <w:r w:rsidRPr="008E5824">
        <w:rPr>
          <w:rFonts w:ascii="Times New Roman" w:hAnsi="Times New Roman" w:cs="Times New Roman"/>
          <w:sz w:val="24"/>
        </w:rPr>
        <w:t xml:space="preserve"> sangat baik</w:t>
      </w:r>
    </w:p>
    <w:p w:rsidR="00B83C99" w:rsidRPr="008E5824" w:rsidRDefault="00DE7D95" w:rsidP="00B83C99">
      <w:pPr>
        <w:widowControl w:val="0"/>
        <w:autoSpaceDE w:val="0"/>
        <w:autoSpaceDN w:val="0"/>
        <w:spacing w:before="1" w:after="0" w:line="240" w:lineRule="auto"/>
        <w:ind w:right="237"/>
        <w:jc w:val="both"/>
        <w:rPr>
          <w:rFonts w:ascii="Times New Roman" w:hAnsi="Times New Roman" w:cs="Times New Roman"/>
          <w:sz w:val="24"/>
        </w:rPr>
      </w:pPr>
      <w:r w:rsidRPr="008E5824">
        <w:rPr>
          <w:rFonts w:ascii="Times New Roman" w:hAnsi="Times New Roman" w:cs="Times New Roman"/>
          <w:sz w:val="24"/>
        </w:rPr>
        <w:t xml:space="preserve">Dalam </w:t>
      </w:r>
      <w:proofErr w:type="gramStart"/>
      <w:r w:rsidRPr="008E5824">
        <w:rPr>
          <w:rFonts w:ascii="Times New Roman" w:hAnsi="Times New Roman" w:cs="Times New Roman"/>
          <w:sz w:val="24"/>
        </w:rPr>
        <w:t>diagram  batang</w:t>
      </w:r>
      <w:proofErr w:type="gramEnd"/>
      <w:r w:rsidRPr="008E5824">
        <w:rPr>
          <w:rFonts w:ascii="Times New Roman" w:hAnsi="Times New Roman" w:cs="Times New Roman"/>
          <w:sz w:val="24"/>
        </w:rPr>
        <w:t xml:space="preserve">, komposisi dan sebaran subjek berdasarkan tingkat </w:t>
      </w:r>
      <w:r w:rsidRPr="008E5824">
        <w:rPr>
          <w:rFonts w:ascii="Times New Roman" w:hAnsi="Times New Roman" w:cs="Times New Roman"/>
          <w:i/>
          <w:sz w:val="24"/>
        </w:rPr>
        <w:t>self</w:t>
      </w:r>
      <w:r w:rsidRPr="008E5824">
        <w:rPr>
          <w:rFonts w:ascii="Times New Roman" w:hAnsi="Times New Roman" w:cs="Times New Roman"/>
          <w:i/>
          <w:spacing w:val="-57"/>
          <w:sz w:val="24"/>
        </w:rPr>
        <w:t xml:space="preserve"> </w:t>
      </w:r>
      <w:r w:rsidRPr="008E5824">
        <w:rPr>
          <w:rFonts w:ascii="Times New Roman" w:hAnsi="Times New Roman" w:cs="Times New Roman"/>
          <w:i/>
          <w:sz w:val="24"/>
        </w:rPr>
        <w:t>regulated</w:t>
      </w:r>
      <w:r w:rsidRPr="008E5824">
        <w:rPr>
          <w:rFonts w:ascii="Times New Roman" w:hAnsi="Times New Roman" w:cs="Times New Roman"/>
          <w:i/>
          <w:spacing w:val="-1"/>
          <w:sz w:val="24"/>
        </w:rPr>
        <w:t xml:space="preserve"> </w:t>
      </w:r>
      <w:r w:rsidRPr="008E5824">
        <w:rPr>
          <w:rFonts w:ascii="Times New Roman" w:hAnsi="Times New Roman" w:cs="Times New Roman"/>
          <w:i/>
          <w:sz w:val="24"/>
        </w:rPr>
        <w:t xml:space="preserve">learning </w:t>
      </w:r>
      <w:r w:rsidRPr="008E5824">
        <w:rPr>
          <w:rFonts w:ascii="Times New Roman" w:hAnsi="Times New Roman" w:cs="Times New Roman"/>
          <w:sz w:val="24"/>
        </w:rPr>
        <w:t>-nya</w:t>
      </w:r>
      <w:r w:rsidRPr="008E5824">
        <w:rPr>
          <w:rFonts w:ascii="Times New Roman" w:hAnsi="Times New Roman" w:cs="Times New Roman"/>
          <w:spacing w:val="1"/>
          <w:sz w:val="24"/>
        </w:rPr>
        <w:t xml:space="preserve"> </w:t>
      </w:r>
      <w:r w:rsidRPr="008E5824">
        <w:rPr>
          <w:rFonts w:ascii="Times New Roman" w:hAnsi="Times New Roman" w:cs="Times New Roman"/>
          <w:sz w:val="24"/>
        </w:rPr>
        <w:t>tergambar</w:t>
      </w:r>
      <w:r w:rsidRPr="008E5824">
        <w:rPr>
          <w:rFonts w:ascii="Times New Roman" w:hAnsi="Times New Roman" w:cs="Times New Roman"/>
          <w:spacing w:val="-1"/>
          <w:sz w:val="24"/>
        </w:rPr>
        <w:t xml:space="preserve"> </w:t>
      </w:r>
      <w:r w:rsidRPr="008E5824">
        <w:rPr>
          <w:rFonts w:ascii="Times New Roman" w:hAnsi="Times New Roman" w:cs="Times New Roman"/>
          <w:sz w:val="24"/>
        </w:rPr>
        <w:t>sebagai</w:t>
      </w:r>
      <w:r w:rsidRPr="008E5824">
        <w:rPr>
          <w:rFonts w:ascii="Times New Roman" w:hAnsi="Times New Roman" w:cs="Times New Roman"/>
          <w:spacing w:val="-2"/>
          <w:sz w:val="24"/>
        </w:rPr>
        <w:t xml:space="preserve"> </w:t>
      </w:r>
      <w:r w:rsidRPr="008E5824">
        <w:rPr>
          <w:rFonts w:ascii="Times New Roman" w:hAnsi="Times New Roman" w:cs="Times New Roman"/>
          <w:sz w:val="24"/>
        </w:rPr>
        <w:t>berikut:</w:t>
      </w:r>
    </w:p>
    <w:p w:rsidR="00DE7D95" w:rsidRPr="008E5824" w:rsidRDefault="00DE7D95" w:rsidP="008E5824">
      <w:pPr>
        <w:widowControl w:val="0"/>
        <w:autoSpaceDE w:val="0"/>
        <w:autoSpaceDN w:val="0"/>
        <w:spacing w:before="1" w:after="0" w:line="240" w:lineRule="auto"/>
        <w:ind w:right="237"/>
        <w:jc w:val="both"/>
        <w:rPr>
          <w:rFonts w:ascii="Times New Roman" w:hAnsi="Times New Roman" w:cs="Times New Roman"/>
          <w:i/>
          <w:sz w:val="24"/>
        </w:rPr>
      </w:pPr>
      <w:r w:rsidRPr="008E5824">
        <w:rPr>
          <w:rFonts w:ascii="Times New Roman" w:hAnsi="Times New Roman" w:cs="Times New Roman"/>
          <w:sz w:val="24"/>
        </w:rPr>
        <w:t xml:space="preserve">Gambar 1: </w:t>
      </w:r>
      <w:proofErr w:type="gramStart"/>
      <w:r w:rsidRPr="008E5824">
        <w:rPr>
          <w:rFonts w:ascii="Times New Roman" w:hAnsi="Times New Roman" w:cs="Times New Roman"/>
          <w:sz w:val="24"/>
        </w:rPr>
        <w:t>Diagram  batang</w:t>
      </w:r>
      <w:proofErr w:type="gramEnd"/>
      <w:r w:rsidRPr="008E5824">
        <w:rPr>
          <w:rFonts w:ascii="Times New Roman" w:hAnsi="Times New Roman" w:cs="Times New Roman"/>
          <w:sz w:val="24"/>
        </w:rPr>
        <w:t xml:space="preserve">, komposisi dan sebaran subjek berdasarkan tingkat </w:t>
      </w:r>
      <w:r w:rsidRPr="008E5824">
        <w:rPr>
          <w:rFonts w:ascii="Times New Roman" w:hAnsi="Times New Roman" w:cs="Times New Roman"/>
          <w:i/>
          <w:sz w:val="24"/>
        </w:rPr>
        <w:t>self</w:t>
      </w:r>
      <w:r w:rsidRPr="008E5824">
        <w:rPr>
          <w:rFonts w:ascii="Times New Roman" w:hAnsi="Times New Roman" w:cs="Times New Roman"/>
          <w:i/>
          <w:spacing w:val="-57"/>
          <w:sz w:val="24"/>
        </w:rPr>
        <w:t xml:space="preserve"> </w:t>
      </w:r>
      <w:r w:rsidRPr="008E5824">
        <w:rPr>
          <w:rFonts w:ascii="Times New Roman" w:hAnsi="Times New Roman" w:cs="Times New Roman"/>
          <w:i/>
          <w:sz w:val="24"/>
        </w:rPr>
        <w:t>regulated</w:t>
      </w:r>
      <w:r w:rsidRPr="008E5824">
        <w:rPr>
          <w:rFonts w:ascii="Times New Roman" w:hAnsi="Times New Roman" w:cs="Times New Roman"/>
          <w:i/>
          <w:spacing w:val="-1"/>
          <w:sz w:val="24"/>
        </w:rPr>
        <w:t xml:space="preserve"> </w:t>
      </w:r>
      <w:r w:rsidRPr="008E5824">
        <w:rPr>
          <w:rFonts w:ascii="Times New Roman" w:hAnsi="Times New Roman" w:cs="Times New Roman"/>
          <w:i/>
          <w:sz w:val="24"/>
        </w:rPr>
        <w:t>learning</w:t>
      </w:r>
    </w:p>
    <w:p w:rsidR="00DE7D95" w:rsidRPr="008E5824" w:rsidRDefault="00DE7D95" w:rsidP="008E5824">
      <w:pPr>
        <w:widowControl w:val="0"/>
        <w:autoSpaceDE w:val="0"/>
        <w:autoSpaceDN w:val="0"/>
        <w:spacing w:before="1" w:after="0" w:line="240" w:lineRule="auto"/>
        <w:ind w:right="237"/>
        <w:rPr>
          <w:rFonts w:ascii="Times New Roman" w:hAnsi="Times New Roman" w:cs="Times New Roman"/>
          <w:sz w:val="24"/>
        </w:rPr>
      </w:pPr>
      <w:r w:rsidRPr="008E5824">
        <w:rPr>
          <w:rFonts w:ascii="Times New Roman" w:hAnsi="Times New Roman" w:cs="Times New Roman"/>
          <w:noProof/>
          <w:sz w:val="24"/>
        </w:rPr>
        <w:drawing>
          <wp:inline distT="0" distB="0" distL="0" distR="0" wp14:anchorId="0E1C3358" wp14:editId="6AEA736F">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64C6B" w:rsidRDefault="00B64C6B" w:rsidP="008E5824">
      <w:pPr>
        <w:spacing w:line="240" w:lineRule="auto"/>
        <w:ind w:right="1" w:firstLine="720"/>
        <w:jc w:val="both"/>
        <w:rPr>
          <w:rFonts w:ascii="Times New Roman" w:hAnsi="Times New Roman" w:cs="Times New Roman"/>
          <w:sz w:val="24"/>
        </w:rPr>
      </w:pPr>
      <w:r w:rsidRPr="008E5824">
        <w:rPr>
          <w:rFonts w:ascii="Times New Roman" w:hAnsi="Times New Roman" w:cs="Times New Roman"/>
          <w:sz w:val="24"/>
        </w:rPr>
        <w:t xml:space="preserve">Berdasarkan diagram batang di atas, peneliti menyimpulkan bahwa sebagian besar (80%) mahasiswa semester III program studi pendidikan matematika universitas darussalam </w:t>
      </w:r>
      <w:proofErr w:type="gramStart"/>
      <w:r w:rsidRPr="008E5824">
        <w:rPr>
          <w:rFonts w:ascii="Times New Roman" w:hAnsi="Times New Roman" w:cs="Times New Roman"/>
          <w:sz w:val="24"/>
        </w:rPr>
        <w:t>ambon</w:t>
      </w:r>
      <w:proofErr w:type="gramEnd"/>
      <w:r w:rsidRPr="008E5824">
        <w:rPr>
          <w:rFonts w:ascii="Times New Roman" w:hAnsi="Times New Roman" w:cs="Times New Roman"/>
          <w:sz w:val="24"/>
        </w:rPr>
        <w:t xml:space="preserve"> berada pada kategori baik</w:t>
      </w:r>
      <w:r w:rsidR="00060DA1">
        <w:rPr>
          <w:rFonts w:ascii="Times New Roman" w:hAnsi="Times New Roman" w:cs="Times New Roman"/>
          <w:sz w:val="24"/>
        </w:rPr>
        <w:t>.</w:t>
      </w:r>
    </w:p>
    <w:p w:rsidR="00060DA1" w:rsidRDefault="00060DA1" w:rsidP="008E5824">
      <w:pPr>
        <w:spacing w:line="240" w:lineRule="auto"/>
        <w:ind w:right="1" w:firstLine="720"/>
        <w:jc w:val="both"/>
        <w:rPr>
          <w:rFonts w:ascii="Times New Roman" w:hAnsi="Times New Roman" w:cs="Times New Roman"/>
          <w:sz w:val="24"/>
        </w:rPr>
      </w:pPr>
    </w:p>
    <w:p w:rsidR="00060DA1" w:rsidRPr="008E5824" w:rsidRDefault="00060DA1" w:rsidP="008E5824">
      <w:pPr>
        <w:spacing w:line="240" w:lineRule="auto"/>
        <w:ind w:right="1" w:firstLine="720"/>
        <w:jc w:val="both"/>
        <w:rPr>
          <w:rFonts w:ascii="Times New Roman" w:hAnsi="Times New Roman" w:cs="Times New Roman"/>
          <w:sz w:val="24"/>
        </w:rPr>
      </w:pPr>
    </w:p>
    <w:p w:rsidR="00DE7D95" w:rsidRDefault="00DE7D95" w:rsidP="008E5824">
      <w:pPr>
        <w:pStyle w:val="ListParagraph"/>
        <w:spacing w:line="240" w:lineRule="auto"/>
        <w:ind w:left="0"/>
        <w:jc w:val="both"/>
        <w:rPr>
          <w:rFonts w:ascii="Times New Roman" w:hAnsi="Times New Roman" w:cs="Times New Roman"/>
        </w:rPr>
      </w:pPr>
      <w:proofErr w:type="gramStart"/>
      <w:r w:rsidRPr="008E5824">
        <w:rPr>
          <w:rFonts w:ascii="Times New Roman" w:hAnsi="Times New Roman" w:cs="Times New Roman"/>
        </w:rPr>
        <w:lastRenderedPageBreak/>
        <w:t>Berikut penggolongan butir-butir indikator Self-Regulated Learning berdasarkan hasil penelitian</w:t>
      </w:r>
      <w:r w:rsidR="00B12BCF">
        <w:rPr>
          <w:rFonts w:ascii="Times New Roman" w:hAnsi="Times New Roman" w:cs="Times New Roman"/>
        </w:rPr>
        <w:t>.</w:t>
      </w:r>
      <w:proofErr w:type="gramEnd"/>
    </w:p>
    <w:p w:rsidR="00B12BCF" w:rsidRPr="008E5824" w:rsidRDefault="00B12BCF" w:rsidP="008E5824">
      <w:pPr>
        <w:pStyle w:val="ListParagraph"/>
        <w:spacing w:line="240" w:lineRule="auto"/>
        <w:ind w:left="0"/>
        <w:jc w:val="both"/>
        <w:rPr>
          <w:rFonts w:ascii="Times New Roman" w:hAnsi="Times New Roman" w:cs="Times New Roman"/>
        </w:rPr>
      </w:pPr>
    </w:p>
    <w:p w:rsidR="00B64C6B" w:rsidRPr="008E5824" w:rsidRDefault="00B64C6B" w:rsidP="008E5824">
      <w:pPr>
        <w:spacing w:line="240" w:lineRule="auto"/>
        <w:jc w:val="both"/>
        <w:rPr>
          <w:rFonts w:ascii="Times New Roman" w:hAnsi="Times New Roman" w:cs="Times New Roman"/>
        </w:rPr>
      </w:pPr>
      <w:r w:rsidRPr="008E5824">
        <w:rPr>
          <w:rFonts w:ascii="Times New Roman" w:hAnsi="Times New Roman" w:cs="Times New Roman"/>
        </w:rPr>
        <w:t xml:space="preserve">Table 2: penggolongan butir-butir indikator </w:t>
      </w:r>
      <w:r w:rsidRPr="008E5824">
        <w:rPr>
          <w:rFonts w:ascii="Times New Roman" w:hAnsi="Times New Roman" w:cs="Times New Roman"/>
          <w:i/>
        </w:rPr>
        <w:t>Self-Regulated Learning</w:t>
      </w:r>
    </w:p>
    <w:p w:rsidR="00DE7D95" w:rsidRPr="008E5824" w:rsidRDefault="00DE7D95" w:rsidP="008E5824">
      <w:pPr>
        <w:pStyle w:val="BodyText"/>
        <w:spacing w:before="2"/>
        <w:ind w:firstLine="1554"/>
        <w:jc w:val="center"/>
        <w:rPr>
          <w:b/>
          <w:sz w:val="16"/>
        </w:rPr>
      </w:pPr>
    </w:p>
    <w:tbl>
      <w:tblPr>
        <w:tblStyle w:val="TableGrid"/>
        <w:tblW w:w="0" w:type="auto"/>
        <w:tblInd w:w="108" w:type="dxa"/>
        <w:tblLook w:val="04A0" w:firstRow="1" w:lastRow="0" w:firstColumn="1" w:lastColumn="0" w:noHBand="0" w:noVBand="1"/>
      </w:tblPr>
      <w:tblGrid>
        <w:gridCol w:w="560"/>
        <w:gridCol w:w="3651"/>
        <w:gridCol w:w="1602"/>
        <w:gridCol w:w="2233"/>
      </w:tblGrid>
      <w:tr w:rsidR="00DE7D95" w:rsidRPr="008E5824" w:rsidTr="001140D4">
        <w:tc>
          <w:tcPr>
            <w:tcW w:w="567" w:type="dxa"/>
          </w:tcPr>
          <w:p w:rsidR="00DE7D95" w:rsidRPr="008E5824" w:rsidRDefault="00DE7D95" w:rsidP="008E5824">
            <w:pPr>
              <w:pStyle w:val="ListParagraph"/>
              <w:ind w:left="0"/>
              <w:rPr>
                <w:rFonts w:ascii="Times New Roman" w:hAnsi="Times New Roman" w:cs="Times New Roman"/>
                <w:sz w:val="24"/>
                <w:szCs w:val="24"/>
              </w:rPr>
            </w:pPr>
            <w:r w:rsidRPr="008E5824">
              <w:rPr>
                <w:rFonts w:ascii="Times New Roman" w:hAnsi="Times New Roman" w:cs="Times New Roman"/>
                <w:sz w:val="24"/>
                <w:szCs w:val="24"/>
              </w:rPr>
              <w:t>No</w:t>
            </w:r>
          </w:p>
        </w:tc>
        <w:tc>
          <w:tcPr>
            <w:tcW w:w="393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Indikator</w:t>
            </w:r>
          </w:p>
        </w:tc>
        <w:tc>
          <w:tcPr>
            <w:tcW w:w="1730" w:type="dxa"/>
          </w:tcPr>
          <w:p w:rsidR="00DE7D95" w:rsidRPr="008E5824" w:rsidRDefault="00DE7D95" w:rsidP="008E5824">
            <w:pPr>
              <w:pStyle w:val="ListParagraph"/>
              <w:ind w:left="0"/>
              <w:jc w:val="center"/>
              <w:rPr>
                <w:rFonts w:ascii="Times New Roman" w:hAnsi="Times New Roman" w:cs="Times New Roman"/>
                <w:sz w:val="24"/>
                <w:szCs w:val="24"/>
              </w:rPr>
            </w:pPr>
            <w:r w:rsidRPr="008E5824">
              <w:rPr>
                <w:rFonts w:ascii="Times New Roman" w:hAnsi="Times New Roman" w:cs="Times New Roman"/>
                <w:sz w:val="24"/>
                <w:szCs w:val="24"/>
              </w:rPr>
              <w:t>Butir</w:t>
            </w:r>
          </w:p>
        </w:tc>
        <w:tc>
          <w:tcPr>
            <w:tcW w:w="2378" w:type="dxa"/>
          </w:tcPr>
          <w:p w:rsidR="00DE7D95" w:rsidRPr="008E5824" w:rsidRDefault="00DE7D95" w:rsidP="008E5824">
            <w:pPr>
              <w:pStyle w:val="ListParagraph"/>
              <w:ind w:left="0"/>
              <w:jc w:val="center"/>
              <w:rPr>
                <w:rFonts w:ascii="Times New Roman" w:hAnsi="Times New Roman" w:cs="Times New Roman"/>
                <w:sz w:val="24"/>
                <w:szCs w:val="24"/>
              </w:rPr>
            </w:pPr>
            <w:r w:rsidRPr="008E5824">
              <w:rPr>
                <w:rFonts w:ascii="Times New Roman" w:hAnsi="Times New Roman" w:cs="Times New Roman"/>
                <w:sz w:val="24"/>
                <w:szCs w:val="24"/>
              </w:rPr>
              <w:t>Persentase</w:t>
            </w:r>
          </w:p>
        </w:tc>
      </w:tr>
      <w:tr w:rsidR="00DE7D95" w:rsidRPr="008E5824" w:rsidTr="001140D4">
        <w:tc>
          <w:tcPr>
            <w:tcW w:w="567"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1</w:t>
            </w:r>
          </w:p>
        </w:tc>
        <w:tc>
          <w:tcPr>
            <w:tcW w:w="3938"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Inisiatif  Belajar</w:t>
            </w: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5</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79%</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1</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75%</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6</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46%</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20</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76%</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30</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69%</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39</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71%</w:t>
            </w:r>
          </w:p>
        </w:tc>
      </w:tr>
      <w:tr w:rsidR="00DE7D95" w:rsidRPr="008E5824" w:rsidTr="001140D4">
        <w:tc>
          <w:tcPr>
            <w:tcW w:w="567"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2</w:t>
            </w:r>
          </w:p>
        </w:tc>
        <w:tc>
          <w:tcPr>
            <w:tcW w:w="3938"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Mendiagnosa Kebutuhan Belajar</w:t>
            </w: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1</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78%</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22</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79%</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26</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70%</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43</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78%</w:t>
            </w:r>
          </w:p>
        </w:tc>
      </w:tr>
      <w:tr w:rsidR="00DE7D95" w:rsidRPr="008E5824" w:rsidTr="001140D4">
        <w:tc>
          <w:tcPr>
            <w:tcW w:w="567"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3</w:t>
            </w:r>
          </w:p>
        </w:tc>
        <w:tc>
          <w:tcPr>
            <w:tcW w:w="3938" w:type="dxa"/>
            <w:vMerge w:val="restart"/>
          </w:tcPr>
          <w:p w:rsidR="00DE7D95" w:rsidRPr="008E5824" w:rsidRDefault="00DE7D95" w:rsidP="008E5824">
            <w:pPr>
              <w:rPr>
                <w:rFonts w:ascii="Times New Roman" w:hAnsi="Times New Roman" w:cs="Times New Roman"/>
                <w:b/>
                <w:sz w:val="24"/>
                <w:szCs w:val="24"/>
              </w:rPr>
            </w:pPr>
            <w:r w:rsidRPr="008E5824">
              <w:rPr>
                <w:rFonts w:ascii="Times New Roman" w:hAnsi="Times New Roman" w:cs="Times New Roman"/>
                <w:sz w:val="24"/>
                <w:szCs w:val="24"/>
              </w:rPr>
              <w:t>Menetapkan Target Atau Tujuan Belajar</w:t>
            </w: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4</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81%</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12</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66%</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15</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74%</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17</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70%</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25</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74%</w:t>
            </w:r>
          </w:p>
        </w:tc>
      </w:tr>
      <w:tr w:rsidR="00DE7D95" w:rsidRPr="008E5824" w:rsidTr="001140D4">
        <w:tc>
          <w:tcPr>
            <w:tcW w:w="567"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4</w:t>
            </w:r>
          </w:p>
        </w:tc>
        <w:tc>
          <w:tcPr>
            <w:tcW w:w="3938"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Memonitor, Mengatur dan mengontrol</w:t>
            </w: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18</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70%</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21</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78%</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24</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79%</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27</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86%</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29</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83%</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32</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91%</w:t>
            </w:r>
          </w:p>
        </w:tc>
      </w:tr>
      <w:tr w:rsidR="00DE7D95" w:rsidRPr="008E5824" w:rsidTr="001140D4">
        <w:tc>
          <w:tcPr>
            <w:tcW w:w="567"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5</w:t>
            </w:r>
          </w:p>
        </w:tc>
        <w:tc>
          <w:tcPr>
            <w:tcW w:w="3938"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Memandang kesulitan sebagai tantangan</w:t>
            </w: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2</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78%</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6</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79%</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10</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80%</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28</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54%</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37</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71%</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42</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78%</w:t>
            </w:r>
          </w:p>
        </w:tc>
      </w:tr>
      <w:tr w:rsidR="00DE7D95" w:rsidRPr="008E5824" w:rsidTr="001140D4">
        <w:tc>
          <w:tcPr>
            <w:tcW w:w="567"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6</w:t>
            </w:r>
          </w:p>
        </w:tc>
        <w:tc>
          <w:tcPr>
            <w:tcW w:w="3938"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Memanfaatkan Dan Mencari Sumber Yang Relevan</w:t>
            </w: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9</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71%</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23</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81%</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38</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78%</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41</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71%</w:t>
            </w:r>
          </w:p>
        </w:tc>
      </w:tr>
      <w:tr w:rsidR="00DE7D95" w:rsidRPr="008E5824" w:rsidTr="001140D4">
        <w:tc>
          <w:tcPr>
            <w:tcW w:w="567"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7</w:t>
            </w:r>
          </w:p>
        </w:tc>
        <w:tc>
          <w:tcPr>
            <w:tcW w:w="3938"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Memilih Dan menerapkan Strategi Belajar</w:t>
            </w: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8</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70%</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14</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74%</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34</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79%</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36</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84%</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40</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78%</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45</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79%</w:t>
            </w:r>
          </w:p>
        </w:tc>
      </w:tr>
      <w:tr w:rsidR="00DE7D95" w:rsidRPr="008E5824" w:rsidTr="001140D4">
        <w:tc>
          <w:tcPr>
            <w:tcW w:w="567"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8</w:t>
            </w:r>
          </w:p>
        </w:tc>
        <w:tc>
          <w:tcPr>
            <w:tcW w:w="3938"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 xml:space="preserve">Mengevaluasi Proses Dan Hasil </w:t>
            </w:r>
            <w:r w:rsidRPr="008E5824">
              <w:rPr>
                <w:rFonts w:ascii="Times New Roman" w:hAnsi="Times New Roman" w:cs="Times New Roman"/>
                <w:sz w:val="24"/>
                <w:szCs w:val="24"/>
              </w:rPr>
              <w:lastRenderedPageBreak/>
              <w:t>Belajar</w:t>
            </w: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lastRenderedPageBreak/>
              <w:t>13</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63%</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19</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73%</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31</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81%</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33</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80%</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35</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78%</w:t>
            </w:r>
          </w:p>
        </w:tc>
      </w:tr>
      <w:tr w:rsidR="00DE7D95" w:rsidRPr="008E5824" w:rsidTr="001140D4">
        <w:tc>
          <w:tcPr>
            <w:tcW w:w="567"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9</w:t>
            </w:r>
          </w:p>
        </w:tc>
        <w:tc>
          <w:tcPr>
            <w:tcW w:w="3938" w:type="dxa"/>
            <w:vMerge w:val="restart"/>
          </w:tcPr>
          <w:p w:rsidR="00DE7D95" w:rsidRPr="008E5824" w:rsidRDefault="00DE7D95" w:rsidP="008E5824">
            <w:pPr>
              <w:rPr>
                <w:rFonts w:ascii="Times New Roman" w:hAnsi="Times New Roman" w:cs="Times New Roman"/>
                <w:sz w:val="24"/>
                <w:szCs w:val="24"/>
              </w:rPr>
            </w:pPr>
            <w:r w:rsidRPr="008E5824">
              <w:rPr>
                <w:rFonts w:ascii="Times New Roman" w:hAnsi="Times New Roman" w:cs="Times New Roman"/>
                <w:sz w:val="24"/>
                <w:szCs w:val="24"/>
              </w:rPr>
              <w:t>Kepercayaan   Diri</w:t>
            </w: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3</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83%</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79%</w:t>
            </w:r>
          </w:p>
        </w:tc>
      </w:tr>
      <w:tr w:rsidR="00DE7D95" w:rsidRPr="008E5824" w:rsidTr="001140D4">
        <w:tc>
          <w:tcPr>
            <w:tcW w:w="567" w:type="dxa"/>
            <w:vMerge/>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44</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70%</w:t>
            </w:r>
          </w:p>
        </w:tc>
      </w:tr>
      <w:tr w:rsidR="00DE7D95" w:rsidRPr="008E5824" w:rsidTr="001140D4">
        <w:tc>
          <w:tcPr>
            <w:tcW w:w="567" w:type="dxa"/>
            <w:vMerge/>
            <w:tcBorders>
              <w:bottom w:val="single" w:sz="4" w:space="0" w:color="auto"/>
            </w:tcBorders>
          </w:tcPr>
          <w:p w:rsidR="00DE7D95" w:rsidRPr="008E5824" w:rsidRDefault="00DE7D95" w:rsidP="008E5824">
            <w:pPr>
              <w:pStyle w:val="ListParagraph"/>
              <w:ind w:left="0" w:firstLine="1554"/>
              <w:jc w:val="center"/>
              <w:rPr>
                <w:rFonts w:ascii="Times New Roman" w:hAnsi="Times New Roman" w:cs="Times New Roman"/>
                <w:sz w:val="24"/>
                <w:szCs w:val="24"/>
              </w:rPr>
            </w:pPr>
          </w:p>
        </w:tc>
        <w:tc>
          <w:tcPr>
            <w:tcW w:w="3938" w:type="dxa"/>
            <w:vMerge/>
            <w:tcBorders>
              <w:bottom w:val="single" w:sz="4" w:space="0" w:color="auto"/>
            </w:tcBorders>
          </w:tcPr>
          <w:p w:rsidR="00DE7D95" w:rsidRPr="008E5824" w:rsidRDefault="00DE7D95" w:rsidP="008E5824">
            <w:pPr>
              <w:ind w:firstLine="1554"/>
              <w:rPr>
                <w:rFonts w:ascii="Times New Roman" w:hAnsi="Times New Roman" w:cs="Times New Roman"/>
                <w:sz w:val="24"/>
                <w:szCs w:val="24"/>
              </w:rPr>
            </w:pPr>
          </w:p>
        </w:tc>
        <w:tc>
          <w:tcPr>
            <w:tcW w:w="1730"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46</w:t>
            </w:r>
          </w:p>
        </w:tc>
        <w:tc>
          <w:tcPr>
            <w:tcW w:w="2378" w:type="dxa"/>
          </w:tcPr>
          <w:p w:rsidR="00DE7D95" w:rsidRPr="008E5824" w:rsidRDefault="00DE7D95" w:rsidP="008E5824">
            <w:pPr>
              <w:jc w:val="center"/>
              <w:rPr>
                <w:rFonts w:ascii="Times New Roman" w:hAnsi="Times New Roman" w:cs="Times New Roman"/>
                <w:sz w:val="24"/>
                <w:szCs w:val="24"/>
              </w:rPr>
            </w:pPr>
            <w:r w:rsidRPr="008E5824">
              <w:rPr>
                <w:rFonts w:ascii="Times New Roman" w:hAnsi="Times New Roman" w:cs="Times New Roman"/>
                <w:sz w:val="24"/>
                <w:szCs w:val="24"/>
              </w:rPr>
              <w:t>80%</w:t>
            </w:r>
          </w:p>
        </w:tc>
      </w:tr>
    </w:tbl>
    <w:p w:rsidR="00DE7D95" w:rsidRPr="008E5824" w:rsidRDefault="00DE7D95" w:rsidP="008E5824">
      <w:pPr>
        <w:pStyle w:val="ListParagraph"/>
        <w:spacing w:line="240" w:lineRule="auto"/>
        <w:ind w:left="0" w:firstLine="1554"/>
        <w:jc w:val="both"/>
        <w:rPr>
          <w:rFonts w:ascii="Times New Roman" w:hAnsi="Times New Roman" w:cs="Times New Roman"/>
        </w:rPr>
      </w:pPr>
    </w:p>
    <w:p w:rsidR="00DE7D95" w:rsidRDefault="00DE7D95" w:rsidP="008E5824">
      <w:pPr>
        <w:pStyle w:val="ListParagraph"/>
        <w:spacing w:line="240" w:lineRule="auto"/>
        <w:ind w:left="0" w:firstLine="720"/>
        <w:jc w:val="both"/>
        <w:rPr>
          <w:rFonts w:ascii="Times New Roman" w:hAnsi="Times New Roman" w:cs="Times New Roman"/>
        </w:rPr>
      </w:pPr>
      <w:r w:rsidRPr="008E5824">
        <w:rPr>
          <w:rFonts w:ascii="Times New Roman" w:hAnsi="Times New Roman" w:cs="Times New Roman"/>
        </w:rPr>
        <w:t xml:space="preserve">Berdasarkan data pada tabel di atas menunjukkan bahwa kemampuan mahasiswa untuk setiap Butir pada indikator penilaian </w:t>
      </w:r>
      <w:r w:rsidRPr="008E5824">
        <w:rPr>
          <w:rFonts w:ascii="Times New Roman" w:hAnsi="Times New Roman" w:cs="Times New Roman"/>
          <w:i/>
        </w:rPr>
        <w:t>self</w:t>
      </w:r>
      <w:r w:rsidRPr="008E5824">
        <w:rPr>
          <w:rFonts w:ascii="Times New Roman" w:hAnsi="Times New Roman" w:cs="Times New Roman"/>
          <w:i/>
          <w:spacing w:val="1"/>
        </w:rPr>
        <w:t xml:space="preserve"> </w:t>
      </w:r>
      <w:r w:rsidRPr="008E5824">
        <w:rPr>
          <w:rFonts w:ascii="Times New Roman" w:hAnsi="Times New Roman" w:cs="Times New Roman"/>
          <w:i/>
        </w:rPr>
        <w:t>regulated</w:t>
      </w:r>
      <w:r w:rsidRPr="008E5824">
        <w:rPr>
          <w:rFonts w:ascii="Times New Roman" w:hAnsi="Times New Roman" w:cs="Times New Roman"/>
          <w:i/>
          <w:spacing w:val="1"/>
        </w:rPr>
        <w:t xml:space="preserve"> </w:t>
      </w:r>
      <w:r w:rsidRPr="008E5824">
        <w:rPr>
          <w:rFonts w:ascii="Times New Roman" w:hAnsi="Times New Roman" w:cs="Times New Roman"/>
          <w:i/>
        </w:rPr>
        <w:t xml:space="preserve">learning </w:t>
      </w:r>
      <w:r w:rsidRPr="008E5824">
        <w:rPr>
          <w:rFonts w:ascii="Times New Roman" w:hAnsi="Times New Roman" w:cs="Times New Roman"/>
        </w:rPr>
        <w:t xml:space="preserve">berada di atas 50 persen dari 20 mahasiswa yang telah mengisi angket, namun pada butir 16 kemampuan mahasiswa  dalam </w:t>
      </w:r>
      <w:r w:rsidRPr="008E5824">
        <w:rPr>
          <w:rFonts w:ascii="Times New Roman" w:hAnsi="Times New Roman" w:cs="Times New Roman"/>
          <w:i/>
        </w:rPr>
        <w:t>self</w:t>
      </w:r>
      <w:r w:rsidRPr="008E5824">
        <w:rPr>
          <w:rFonts w:ascii="Times New Roman" w:hAnsi="Times New Roman" w:cs="Times New Roman"/>
          <w:i/>
          <w:spacing w:val="1"/>
        </w:rPr>
        <w:t xml:space="preserve"> </w:t>
      </w:r>
      <w:r w:rsidRPr="008E5824">
        <w:rPr>
          <w:rFonts w:ascii="Times New Roman" w:hAnsi="Times New Roman" w:cs="Times New Roman"/>
          <w:i/>
        </w:rPr>
        <w:t>regulated</w:t>
      </w:r>
      <w:r w:rsidRPr="008E5824">
        <w:rPr>
          <w:rFonts w:ascii="Times New Roman" w:hAnsi="Times New Roman" w:cs="Times New Roman"/>
          <w:i/>
          <w:spacing w:val="1"/>
        </w:rPr>
        <w:t xml:space="preserve"> </w:t>
      </w:r>
      <w:r w:rsidRPr="008E5824">
        <w:rPr>
          <w:rFonts w:ascii="Times New Roman" w:hAnsi="Times New Roman" w:cs="Times New Roman"/>
          <w:i/>
        </w:rPr>
        <w:t xml:space="preserve">learning </w:t>
      </w:r>
      <w:r w:rsidRPr="008E5824">
        <w:rPr>
          <w:rFonts w:ascii="Times New Roman" w:hAnsi="Times New Roman" w:cs="Times New Roman"/>
        </w:rPr>
        <w:t xml:space="preserve"> hanya pada tingkat 46%.</w:t>
      </w:r>
    </w:p>
    <w:p w:rsidR="00B83C99" w:rsidRPr="008E5824" w:rsidRDefault="00B83C99" w:rsidP="008E5824">
      <w:pPr>
        <w:pStyle w:val="ListParagraph"/>
        <w:spacing w:line="240" w:lineRule="auto"/>
        <w:ind w:left="0" w:firstLine="720"/>
        <w:jc w:val="both"/>
        <w:rPr>
          <w:rFonts w:ascii="Times New Roman" w:hAnsi="Times New Roman" w:cs="Times New Roman"/>
          <w:sz w:val="24"/>
        </w:rPr>
      </w:pPr>
    </w:p>
    <w:p w:rsidR="00DE7D95" w:rsidRDefault="00B64C6B" w:rsidP="008E5824">
      <w:pPr>
        <w:pStyle w:val="ListParagraph"/>
        <w:widowControl w:val="0"/>
        <w:numPr>
          <w:ilvl w:val="0"/>
          <w:numId w:val="3"/>
        </w:numPr>
        <w:autoSpaceDE w:val="0"/>
        <w:autoSpaceDN w:val="0"/>
        <w:spacing w:before="1" w:after="0" w:line="240" w:lineRule="auto"/>
        <w:ind w:left="426" w:right="237"/>
        <w:rPr>
          <w:rFonts w:ascii="Times New Roman" w:hAnsi="Times New Roman" w:cs="Times New Roman"/>
          <w:b/>
          <w:sz w:val="24"/>
        </w:rPr>
      </w:pPr>
      <w:r w:rsidRPr="008E5824">
        <w:rPr>
          <w:rFonts w:ascii="Times New Roman" w:hAnsi="Times New Roman" w:cs="Times New Roman"/>
          <w:b/>
          <w:sz w:val="24"/>
        </w:rPr>
        <w:t>PEMBAHASAN</w:t>
      </w:r>
    </w:p>
    <w:p w:rsidR="00B12BCF" w:rsidRPr="008E5824" w:rsidRDefault="00B12BCF" w:rsidP="00B12BCF">
      <w:pPr>
        <w:pStyle w:val="ListParagraph"/>
        <w:widowControl w:val="0"/>
        <w:autoSpaceDE w:val="0"/>
        <w:autoSpaceDN w:val="0"/>
        <w:spacing w:before="1" w:after="0" w:line="240" w:lineRule="auto"/>
        <w:ind w:left="426" w:right="237"/>
        <w:rPr>
          <w:rFonts w:ascii="Times New Roman" w:hAnsi="Times New Roman" w:cs="Times New Roman"/>
          <w:b/>
          <w:sz w:val="24"/>
        </w:rPr>
      </w:pPr>
    </w:p>
    <w:p w:rsidR="00B64C6B" w:rsidRPr="008E5824" w:rsidRDefault="00B64C6B" w:rsidP="008E5824">
      <w:pPr>
        <w:pStyle w:val="ListParagraph"/>
        <w:spacing w:line="240" w:lineRule="auto"/>
        <w:ind w:left="0" w:firstLine="720"/>
        <w:jc w:val="both"/>
        <w:rPr>
          <w:rFonts w:ascii="Times New Roman" w:hAnsi="Times New Roman" w:cs="Times New Roman"/>
        </w:rPr>
      </w:pPr>
      <w:r w:rsidRPr="008E5824">
        <w:rPr>
          <w:rFonts w:ascii="Times New Roman" w:hAnsi="Times New Roman" w:cs="Times New Roman"/>
        </w:rPr>
        <w:t>Berdasarkan</w:t>
      </w:r>
      <w:r w:rsidRPr="008E5824">
        <w:rPr>
          <w:rFonts w:ascii="Times New Roman" w:hAnsi="Times New Roman" w:cs="Times New Roman"/>
          <w:spacing w:val="1"/>
        </w:rPr>
        <w:t xml:space="preserve"> </w:t>
      </w:r>
      <w:r w:rsidRPr="008E5824">
        <w:rPr>
          <w:rFonts w:ascii="Times New Roman" w:hAnsi="Times New Roman" w:cs="Times New Roman"/>
        </w:rPr>
        <w:t>data</w:t>
      </w:r>
      <w:r w:rsidRPr="008E5824">
        <w:rPr>
          <w:rFonts w:ascii="Times New Roman" w:hAnsi="Times New Roman" w:cs="Times New Roman"/>
          <w:spacing w:val="1"/>
        </w:rPr>
        <w:t xml:space="preserve"> </w:t>
      </w:r>
      <w:r w:rsidRPr="008E5824">
        <w:rPr>
          <w:rFonts w:ascii="Times New Roman" w:hAnsi="Times New Roman" w:cs="Times New Roman"/>
        </w:rPr>
        <w:t>hasil</w:t>
      </w:r>
      <w:r w:rsidRPr="008E5824">
        <w:rPr>
          <w:rFonts w:ascii="Times New Roman" w:hAnsi="Times New Roman" w:cs="Times New Roman"/>
          <w:spacing w:val="1"/>
        </w:rPr>
        <w:t xml:space="preserve"> </w:t>
      </w:r>
      <w:r w:rsidRPr="008E5824">
        <w:rPr>
          <w:rFonts w:ascii="Times New Roman" w:hAnsi="Times New Roman" w:cs="Times New Roman"/>
        </w:rPr>
        <w:t>penelitian dan</w:t>
      </w:r>
      <w:r w:rsidRPr="008E5824">
        <w:rPr>
          <w:rFonts w:ascii="Times New Roman" w:hAnsi="Times New Roman" w:cs="Times New Roman"/>
          <w:spacing w:val="1"/>
        </w:rPr>
        <w:t xml:space="preserve"> </w:t>
      </w:r>
      <w:r w:rsidRPr="008E5824">
        <w:rPr>
          <w:rFonts w:ascii="Times New Roman" w:hAnsi="Times New Roman" w:cs="Times New Roman"/>
        </w:rPr>
        <w:t>observasi</w:t>
      </w:r>
      <w:r w:rsidRPr="008E5824">
        <w:rPr>
          <w:rFonts w:ascii="Times New Roman" w:hAnsi="Times New Roman" w:cs="Times New Roman"/>
          <w:spacing w:val="1"/>
        </w:rPr>
        <w:t xml:space="preserve">, </w:t>
      </w:r>
      <w:r w:rsidRPr="008E5824">
        <w:rPr>
          <w:rFonts w:ascii="Times New Roman" w:hAnsi="Times New Roman" w:cs="Times New Roman"/>
        </w:rPr>
        <w:t xml:space="preserve">tampak perilaku mahasiswa semester III program studi pendidikan </w:t>
      </w:r>
      <w:proofErr w:type="gramStart"/>
      <w:r w:rsidRPr="008E5824">
        <w:rPr>
          <w:rFonts w:ascii="Times New Roman" w:hAnsi="Times New Roman" w:cs="Times New Roman"/>
        </w:rPr>
        <w:t>matematika  memiliki</w:t>
      </w:r>
      <w:proofErr w:type="gramEnd"/>
      <w:r w:rsidRPr="008E5824">
        <w:rPr>
          <w:rFonts w:ascii="Times New Roman" w:hAnsi="Times New Roman" w:cs="Times New Roman"/>
        </w:rPr>
        <w:t xml:space="preserve"> </w:t>
      </w:r>
      <w:r w:rsidRPr="008E5824">
        <w:rPr>
          <w:rFonts w:ascii="Times New Roman" w:hAnsi="Times New Roman" w:cs="Times New Roman"/>
          <w:i/>
        </w:rPr>
        <w:t>self</w:t>
      </w:r>
      <w:r w:rsidRPr="008E5824">
        <w:rPr>
          <w:rFonts w:ascii="Times New Roman" w:hAnsi="Times New Roman" w:cs="Times New Roman"/>
          <w:i/>
          <w:spacing w:val="1"/>
        </w:rPr>
        <w:t xml:space="preserve"> </w:t>
      </w:r>
      <w:r w:rsidRPr="008E5824">
        <w:rPr>
          <w:rFonts w:ascii="Times New Roman" w:hAnsi="Times New Roman" w:cs="Times New Roman"/>
          <w:i/>
        </w:rPr>
        <w:t>regulated</w:t>
      </w:r>
      <w:r w:rsidRPr="008E5824">
        <w:rPr>
          <w:rFonts w:ascii="Times New Roman" w:hAnsi="Times New Roman" w:cs="Times New Roman"/>
          <w:i/>
          <w:spacing w:val="1"/>
        </w:rPr>
        <w:t xml:space="preserve"> </w:t>
      </w:r>
      <w:r w:rsidRPr="008E5824">
        <w:rPr>
          <w:rFonts w:ascii="Times New Roman" w:hAnsi="Times New Roman" w:cs="Times New Roman"/>
          <w:i/>
        </w:rPr>
        <w:t>learning</w:t>
      </w:r>
      <w:r w:rsidRPr="008E5824">
        <w:rPr>
          <w:rFonts w:ascii="Times New Roman" w:hAnsi="Times New Roman" w:cs="Times New Roman"/>
          <w:i/>
          <w:spacing w:val="1"/>
        </w:rPr>
        <w:t xml:space="preserve"> </w:t>
      </w:r>
      <w:r w:rsidRPr="008E5824">
        <w:rPr>
          <w:rFonts w:ascii="Times New Roman" w:hAnsi="Times New Roman" w:cs="Times New Roman"/>
        </w:rPr>
        <w:t>yang</w:t>
      </w:r>
      <w:r w:rsidRPr="008E5824">
        <w:rPr>
          <w:rFonts w:ascii="Times New Roman" w:hAnsi="Times New Roman" w:cs="Times New Roman"/>
          <w:spacing w:val="1"/>
        </w:rPr>
        <w:t xml:space="preserve"> </w:t>
      </w:r>
      <w:r w:rsidRPr="008E5824">
        <w:rPr>
          <w:rFonts w:ascii="Times New Roman" w:hAnsi="Times New Roman" w:cs="Times New Roman"/>
        </w:rPr>
        <w:t>Baik.</w:t>
      </w:r>
      <w:r w:rsidRPr="008E5824">
        <w:rPr>
          <w:rFonts w:ascii="Times New Roman" w:hAnsi="Times New Roman" w:cs="Times New Roman"/>
          <w:spacing w:val="1"/>
        </w:rPr>
        <w:t xml:space="preserve"> </w:t>
      </w:r>
      <w:proofErr w:type="gramStart"/>
      <w:r w:rsidRPr="008E5824">
        <w:rPr>
          <w:rFonts w:ascii="Times New Roman" w:hAnsi="Times New Roman" w:cs="Times New Roman"/>
        </w:rPr>
        <w:t>Hasil</w:t>
      </w:r>
      <w:r w:rsidRPr="008E5824">
        <w:rPr>
          <w:rFonts w:ascii="Times New Roman" w:hAnsi="Times New Roman" w:cs="Times New Roman"/>
          <w:spacing w:val="1"/>
        </w:rPr>
        <w:t xml:space="preserve"> </w:t>
      </w:r>
      <w:r w:rsidRPr="008E5824">
        <w:rPr>
          <w:rFonts w:ascii="Times New Roman" w:hAnsi="Times New Roman" w:cs="Times New Roman"/>
        </w:rPr>
        <w:t>tersebut</w:t>
      </w:r>
      <w:r w:rsidRPr="008E5824">
        <w:rPr>
          <w:rFonts w:ascii="Times New Roman" w:hAnsi="Times New Roman" w:cs="Times New Roman"/>
          <w:spacing w:val="1"/>
        </w:rPr>
        <w:t xml:space="preserve"> </w:t>
      </w:r>
      <w:r w:rsidRPr="008E5824">
        <w:rPr>
          <w:rFonts w:ascii="Times New Roman" w:hAnsi="Times New Roman" w:cs="Times New Roman"/>
        </w:rPr>
        <w:t>dilihat</w:t>
      </w:r>
      <w:r w:rsidRPr="008E5824">
        <w:rPr>
          <w:rFonts w:ascii="Times New Roman" w:hAnsi="Times New Roman" w:cs="Times New Roman"/>
          <w:spacing w:val="1"/>
        </w:rPr>
        <w:t xml:space="preserve"> </w:t>
      </w:r>
      <w:r w:rsidRPr="008E5824">
        <w:rPr>
          <w:rFonts w:ascii="Times New Roman" w:hAnsi="Times New Roman" w:cs="Times New Roman"/>
        </w:rPr>
        <w:t>dari</w:t>
      </w:r>
      <w:r w:rsidRPr="008E5824">
        <w:rPr>
          <w:rFonts w:ascii="Times New Roman" w:hAnsi="Times New Roman" w:cs="Times New Roman"/>
          <w:spacing w:val="1"/>
        </w:rPr>
        <w:t xml:space="preserve"> </w:t>
      </w:r>
      <w:r w:rsidRPr="008E5824">
        <w:rPr>
          <w:rFonts w:ascii="Times New Roman" w:hAnsi="Times New Roman" w:cs="Times New Roman"/>
        </w:rPr>
        <w:t>presentase</w:t>
      </w:r>
      <w:r w:rsidRPr="008E5824">
        <w:rPr>
          <w:rFonts w:ascii="Times New Roman" w:hAnsi="Times New Roman" w:cs="Times New Roman"/>
          <w:spacing w:val="1"/>
        </w:rPr>
        <w:t xml:space="preserve"> </w:t>
      </w:r>
      <w:r w:rsidRPr="008E5824">
        <w:rPr>
          <w:rFonts w:ascii="Times New Roman" w:hAnsi="Times New Roman" w:cs="Times New Roman"/>
        </w:rPr>
        <w:t>mahasiswa yang berada dalam kategori Baik (80%) lebih banyak dibandingkan</w:t>
      </w:r>
      <w:r w:rsidRPr="008E5824">
        <w:rPr>
          <w:rFonts w:ascii="Times New Roman" w:hAnsi="Times New Roman" w:cs="Times New Roman"/>
          <w:spacing w:val="1"/>
        </w:rPr>
        <w:t xml:space="preserve"> </w:t>
      </w:r>
      <w:r w:rsidRPr="008E5824">
        <w:rPr>
          <w:rFonts w:ascii="Times New Roman" w:hAnsi="Times New Roman" w:cs="Times New Roman"/>
        </w:rPr>
        <w:t>mahasiswa yang berada dalam kategori Cukup (10%), Kurang baik (0%) maupun tidak baik (0%).</w:t>
      </w:r>
      <w:proofErr w:type="gramEnd"/>
      <w:r w:rsidRPr="008E5824">
        <w:rPr>
          <w:rFonts w:ascii="Times New Roman" w:hAnsi="Times New Roman" w:cs="Times New Roman"/>
        </w:rPr>
        <w:t xml:space="preserve"> </w:t>
      </w:r>
      <w:proofErr w:type="gramStart"/>
      <w:r w:rsidRPr="008E5824">
        <w:rPr>
          <w:rFonts w:ascii="Times New Roman" w:hAnsi="Times New Roman" w:cs="Times New Roman"/>
        </w:rPr>
        <w:t>Hal</w:t>
      </w:r>
      <w:r w:rsidRPr="008E5824">
        <w:rPr>
          <w:rFonts w:ascii="Times New Roman" w:hAnsi="Times New Roman" w:cs="Times New Roman"/>
          <w:spacing w:val="1"/>
        </w:rPr>
        <w:t xml:space="preserve"> </w:t>
      </w:r>
      <w:r w:rsidRPr="008E5824">
        <w:rPr>
          <w:rFonts w:ascii="Times New Roman" w:hAnsi="Times New Roman" w:cs="Times New Roman"/>
        </w:rPr>
        <w:t>ini berarti bahwa</w:t>
      </w:r>
      <w:r w:rsidRPr="008E5824">
        <w:rPr>
          <w:rFonts w:ascii="Times New Roman" w:hAnsi="Times New Roman" w:cs="Times New Roman"/>
          <w:spacing w:val="1"/>
        </w:rPr>
        <w:t xml:space="preserve"> </w:t>
      </w:r>
      <w:r w:rsidRPr="008E5824">
        <w:rPr>
          <w:rFonts w:ascii="Times New Roman" w:hAnsi="Times New Roman" w:cs="Times New Roman"/>
        </w:rPr>
        <w:t>sebagian</w:t>
      </w:r>
      <w:r w:rsidRPr="008E5824">
        <w:rPr>
          <w:rFonts w:ascii="Times New Roman" w:hAnsi="Times New Roman" w:cs="Times New Roman"/>
          <w:spacing w:val="1"/>
        </w:rPr>
        <w:t xml:space="preserve"> </w:t>
      </w:r>
      <w:r w:rsidRPr="008E5824">
        <w:rPr>
          <w:rFonts w:ascii="Times New Roman" w:hAnsi="Times New Roman" w:cs="Times New Roman"/>
        </w:rPr>
        <w:t>mahasiswa</w:t>
      </w:r>
      <w:r w:rsidRPr="008E5824">
        <w:rPr>
          <w:rFonts w:ascii="Times New Roman" w:hAnsi="Times New Roman" w:cs="Times New Roman"/>
          <w:spacing w:val="1"/>
        </w:rPr>
        <w:t xml:space="preserve"> </w:t>
      </w:r>
      <w:r w:rsidRPr="008E5824">
        <w:rPr>
          <w:rFonts w:ascii="Times New Roman" w:hAnsi="Times New Roman" w:cs="Times New Roman"/>
        </w:rPr>
        <w:t>memiliki orientasi tujuan dalam</w:t>
      </w:r>
      <w:r w:rsidRPr="008E5824">
        <w:rPr>
          <w:rFonts w:ascii="Times New Roman" w:hAnsi="Times New Roman" w:cs="Times New Roman"/>
          <w:spacing w:val="1"/>
        </w:rPr>
        <w:t xml:space="preserve"> </w:t>
      </w:r>
      <w:r w:rsidRPr="008E5824">
        <w:rPr>
          <w:rFonts w:ascii="Times New Roman" w:hAnsi="Times New Roman" w:cs="Times New Roman"/>
        </w:rPr>
        <w:t>belajar,</w:t>
      </w:r>
      <w:r w:rsidRPr="008E5824">
        <w:rPr>
          <w:rFonts w:ascii="Times New Roman" w:hAnsi="Times New Roman" w:cs="Times New Roman"/>
          <w:spacing w:val="1"/>
        </w:rPr>
        <w:t xml:space="preserve"> </w:t>
      </w:r>
      <w:r w:rsidRPr="008E5824">
        <w:rPr>
          <w:rFonts w:ascii="Times New Roman" w:hAnsi="Times New Roman" w:cs="Times New Roman"/>
        </w:rPr>
        <w:t>sehingga</w:t>
      </w:r>
      <w:r w:rsidRPr="008E5824">
        <w:rPr>
          <w:rFonts w:ascii="Times New Roman" w:hAnsi="Times New Roman" w:cs="Times New Roman"/>
          <w:spacing w:val="1"/>
        </w:rPr>
        <w:t xml:space="preserve"> </w:t>
      </w:r>
      <w:r w:rsidRPr="008E5824">
        <w:rPr>
          <w:rFonts w:ascii="Times New Roman" w:hAnsi="Times New Roman" w:cs="Times New Roman"/>
        </w:rPr>
        <w:t>mahasiswa</w:t>
      </w:r>
      <w:r w:rsidRPr="008E5824">
        <w:rPr>
          <w:rFonts w:ascii="Times New Roman" w:hAnsi="Times New Roman" w:cs="Times New Roman"/>
          <w:spacing w:val="1"/>
        </w:rPr>
        <w:t xml:space="preserve"> </w:t>
      </w:r>
      <w:r w:rsidRPr="008E5824">
        <w:rPr>
          <w:rFonts w:ascii="Times New Roman" w:hAnsi="Times New Roman" w:cs="Times New Roman"/>
        </w:rPr>
        <w:t>dapat</w:t>
      </w:r>
      <w:r w:rsidRPr="008E5824">
        <w:rPr>
          <w:rFonts w:ascii="Times New Roman" w:hAnsi="Times New Roman" w:cs="Times New Roman"/>
          <w:spacing w:val="1"/>
        </w:rPr>
        <w:t xml:space="preserve"> </w:t>
      </w:r>
      <w:r w:rsidRPr="008E5824">
        <w:rPr>
          <w:rFonts w:ascii="Times New Roman" w:hAnsi="Times New Roman" w:cs="Times New Roman"/>
        </w:rPr>
        <w:t>meregulasi</w:t>
      </w:r>
      <w:r w:rsidRPr="008E5824">
        <w:rPr>
          <w:rFonts w:ascii="Times New Roman" w:hAnsi="Times New Roman" w:cs="Times New Roman"/>
          <w:spacing w:val="1"/>
        </w:rPr>
        <w:t xml:space="preserve"> </w:t>
      </w:r>
      <w:r w:rsidRPr="008E5824">
        <w:rPr>
          <w:rFonts w:ascii="Times New Roman" w:hAnsi="Times New Roman" w:cs="Times New Roman"/>
        </w:rPr>
        <w:t>dirinya</w:t>
      </w:r>
      <w:r w:rsidRPr="008E5824">
        <w:rPr>
          <w:rFonts w:ascii="Times New Roman" w:hAnsi="Times New Roman" w:cs="Times New Roman"/>
          <w:spacing w:val="1"/>
        </w:rPr>
        <w:t xml:space="preserve"> </w:t>
      </w:r>
      <w:r w:rsidRPr="008E5824">
        <w:rPr>
          <w:rFonts w:ascii="Times New Roman" w:hAnsi="Times New Roman" w:cs="Times New Roman"/>
        </w:rPr>
        <w:t>sendiri</w:t>
      </w:r>
      <w:r w:rsidRPr="008E5824">
        <w:rPr>
          <w:rFonts w:ascii="Times New Roman" w:hAnsi="Times New Roman" w:cs="Times New Roman"/>
          <w:spacing w:val="60"/>
        </w:rPr>
        <w:t xml:space="preserve"> </w:t>
      </w:r>
      <w:r w:rsidRPr="008E5824">
        <w:rPr>
          <w:rFonts w:ascii="Times New Roman" w:hAnsi="Times New Roman" w:cs="Times New Roman"/>
        </w:rPr>
        <w:t>dalam</w:t>
      </w:r>
      <w:r w:rsidRPr="008E5824">
        <w:rPr>
          <w:rFonts w:ascii="Times New Roman" w:hAnsi="Times New Roman" w:cs="Times New Roman"/>
          <w:spacing w:val="1"/>
        </w:rPr>
        <w:t xml:space="preserve"> </w:t>
      </w:r>
      <w:r w:rsidRPr="008E5824">
        <w:rPr>
          <w:rFonts w:ascii="Times New Roman" w:hAnsi="Times New Roman" w:cs="Times New Roman"/>
        </w:rPr>
        <w:t>belajar</w:t>
      </w:r>
      <w:r w:rsidRPr="008E5824">
        <w:rPr>
          <w:rFonts w:ascii="Times New Roman" w:hAnsi="Times New Roman" w:cs="Times New Roman"/>
          <w:spacing w:val="-2"/>
        </w:rPr>
        <w:t xml:space="preserve"> </w:t>
      </w:r>
      <w:r w:rsidRPr="008E5824">
        <w:rPr>
          <w:rFonts w:ascii="Times New Roman" w:hAnsi="Times New Roman" w:cs="Times New Roman"/>
        </w:rPr>
        <w:t>dengan baik.</w:t>
      </w:r>
      <w:proofErr w:type="gramEnd"/>
    </w:p>
    <w:p w:rsidR="00B64C6B" w:rsidRPr="008E5824" w:rsidRDefault="00B64C6B" w:rsidP="008E5824">
      <w:pPr>
        <w:pStyle w:val="ListParagraph"/>
        <w:spacing w:line="240" w:lineRule="auto"/>
        <w:ind w:left="0" w:firstLine="720"/>
        <w:jc w:val="both"/>
        <w:rPr>
          <w:rFonts w:ascii="Times New Roman" w:hAnsi="Times New Roman" w:cs="Times New Roman"/>
          <w:sz w:val="24"/>
          <w:szCs w:val="24"/>
        </w:rPr>
      </w:pPr>
      <w:r w:rsidRPr="008E5824">
        <w:rPr>
          <w:rFonts w:ascii="Times New Roman" w:hAnsi="Times New Roman" w:cs="Times New Roman"/>
          <w:sz w:val="24"/>
          <w:szCs w:val="24"/>
        </w:rPr>
        <w:t xml:space="preserve">Berikut kemampuan </w:t>
      </w:r>
      <w:r w:rsidRPr="008E5824">
        <w:rPr>
          <w:rFonts w:ascii="Times New Roman" w:hAnsi="Times New Roman" w:cs="Times New Roman"/>
          <w:i/>
          <w:sz w:val="24"/>
          <w:szCs w:val="24"/>
        </w:rPr>
        <w:t>self</w:t>
      </w:r>
      <w:r w:rsidRPr="008E5824">
        <w:rPr>
          <w:rFonts w:ascii="Times New Roman" w:hAnsi="Times New Roman" w:cs="Times New Roman"/>
          <w:i/>
          <w:spacing w:val="1"/>
          <w:sz w:val="24"/>
          <w:szCs w:val="24"/>
        </w:rPr>
        <w:t xml:space="preserve"> </w:t>
      </w:r>
      <w:r w:rsidRPr="008E5824">
        <w:rPr>
          <w:rFonts w:ascii="Times New Roman" w:hAnsi="Times New Roman" w:cs="Times New Roman"/>
          <w:i/>
          <w:sz w:val="24"/>
          <w:szCs w:val="24"/>
        </w:rPr>
        <w:t>regulated</w:t>
      </w:r>
      <w:r w:rsidRPr="008E5824">
        <w:rPr>
          <w:rFonts w:ascii="Times New Roman" w:hAnsi="Times New Roman" w:cs="Times New Roman"/>
          <w:i/>
          <w:spacing w:val="1"/>
          <w:sz w:val="24"/>
          <w:szCs w:val="24"/>
        </w:rPr>
        <w:t xml:space="preserve"> </w:t>
      </w:r>
      <w:r w:rsidRPr="008E5824">
        <w:rPr>
          <w:rFonts w:ascii="Times New Roman" w:hAnsi="Times New Roman" w:cs="Times New Roman"/>
          <w:i/>
          <w:sz w:val="24"/>
          <w:szCs w:val="24"/>
        </w:rPr>
        <w:t xml:space="preserve">learning </w:t>
      </w:r>
      <w:r w:rsidRPr="008E5824">
        <w:rPr>
          <w:rFonts w:ascii="Times New Roman" w:hAnsi="Times New Roman" w:cs="Times New Roman"/>
          <w:sz w:val="24"/>
          <w:szCs w:val="24"/>
        </w:rPr>
        <w:t xml:space="preserve">berdasarkan indikator pencapaian kemandirian setelah pembelajaran </w:t>
      </w:r>
      <w:r w:rsidRPr="008E5824">
        <w:rPr>
          <w:rFonts w:ascii="Times New Roman" w:hAnsi="Times New Roman" w:cs="Times New Roman"/>
          <w:i/>
          <w:sz w:val="24"/>
          <w:szCs w:val="24"/>
        </w:rPr>
        <w:t>blended learning</w:t>
      </w:r>
      <w:r w:rsidRPr="008E5824">
        <w:rPr>
          <w:rFonts w:ascii="Times New Roman" w:hAnsi="Times New Roman" w:cs="Times New Roman"/>
          <w:sz w:val="24"/>
          <w:szCs w:val="24"/>
        </w:rPr>
        <w:t xml:space="preserve">: </w:t>
      </w:r>
    </w:p>
    <w:p w:rsidR="00B64C6B" w:rsidRPr="008E5824" w:rsidRDefault="00B64C6B" w:rsidP="008E5824">
      <w:pPr>
        <w:spacing w:line="240" w:lineRule="auto"/>
        <w:ind w:firstLine="1554"/>
        <w:rPr>
          <w:rFonts w:ascii="Times New Roman" w:hAnsi="Times New Roman" w:cs="Times New Roman"/>
          <w:sz w:val="24"/>
          <w:szCs w:val="24"/>
        </w:rPr>
      </w:pPr>
      <w:r w:rsidRPr="008E5824">
        <w:rPr>
          <w:rFonts w:ascii="Times New Roman" w:hAnsi="Times New Roman" w:cs="Times New Roman"/>
          <w:sz w:val="24"/>
          <w:szCs w:val="24"/>
        </w:rPr>
        <w:br w:type="page"/>
      </w:r>
    </w:p>
    <w:p w:rsidR="00A453E5" w:rsidRPr="008E5824" w:rsidRDefault="00B64C6B" w:rsidP="008E5824">
      <w:pPr>
        <w:pStyle w:val="ListParagraph"/>
        <w:numPr>
          <w:ilvl w:val="0"/>
          <w:numId w:val="7"/>
        </w:numPr>
        <w:spacing w:line="240" w:lineRule="auto"/>
        <w:ind w:left="426"/>
        <w:jc w:val="both"/>
        <w:rPr>
          <w:rFonts w:ascii="Times New Roman" w:hAnsi="Times New Roman" w:cs="Times New Roman"/>
          <w:sz w:val="24"/>
          <w:szCs w:val="24"/>
        </w:rPr>
      </w:pPr>
      <w:r w:rsidRPr="008E5824">
        <w:rPr>
          <w:rFonts w:ascii="Times New Roman" w:hAnsi="Times New Roman" w:cs="Times New Roman"/>
          <w:sz w:val="24"/>
          <w:szCs w:val="24"/>
        </w:rPr>
        <w:lastRenderedPageBreak/>
        <w:t>Inisiatif  Belajar</w:t>
      </w:r>
      <w:r w:rsidR="00A453E5" w:rsidRPr="008E5824">
        <w:rPr>
          <w:rFonts w:ascii="Times New Roman" w:hAnsi="Times New Roman" w:cs="Times New Roman"/>
          <w:sz w:val="24"/>
          <w:szCs w:val="24"/>
        </w:rPr>
        <w:t xml:space="preserve"> </w:t>
      </w:r>
    </w:p>
    <w:p w:rsidR="00A453E5" w:rsidRPr="008E5824" w:rsidRDefault="00B64C6B" w:rsidP="008E5824">
      <w:pPr>
        <w:pStyle w:val="ListParagraph"/>
        <w:spacing w:line="240" w:lineRule="auto"/>
        <w:ind w:left="426"/>
        <w:jc w:val="both"/>
        <w:rPr>
          <w:rFonts w:ascii="Times New Roman" w:hAnsi="Times New Roman" w:cs="Times New Roman"/>
          <w:sz w:val="24"/>
          <w:szCs w:val="24"/>
        </w:rPr>
      </w:pPr>
      <w:r w:rsidRPr="008E5824">
        <w:rPr>
          <w:rFonts w:ascii="Times New Roman" w:hAnsi="Times New Roman" w:cs="Times New Roman"/>
          <w:sz w:val="24"/>
          <w:szCs w:val="24"/>
        </w:rPr>
        <w:t xml:space="preserve">Berdasarkan penelitian diperoleh  79% mahasiswa berusaha keras mempelajari materi pelajaran, 75% bekerja sama dengan teman tentang pelajaran, 46% siswa mampu mengulang materi pelajaran dalam waktu yang lama, 76% mampu mengulan materi, 69% berinisiatif mengulang pelajaran di rumah.  </w:t>
      </w:r>
    </w:p>
    <w:p w:rsidR="00A453E5" w:rsidRPr="008E5824" w:rsidRDefault="00B64C6B" w:rsidP="008E5824">
      <w:pPr>
        <w:pStyle w:val="ListParagraph"/>
        <w:numPr>
          <w:ilvl w:val="0"/>
          <w:numId w:val="7"/>
        </w:numPr>
        <w:spacing w:line="240" w:lineRule="auto"/>
        <w:ind w:left="426"/>
        <w:jc w:val="both"/>
        <w:rPr>
          <w:rFonts w:ascii="Times New Roman" w:hAnsi="Times New Roman" w:cs="Times New Roman"/>
          <w:sz w:val="24"/>
          <w:szCs w:val="24"/>
        </w:rPr>
      </w:pPr>
      <w:r w:rsidRPr="008E5824">
        <w:rPr>
          <w:rFonts w:ascii="Times New Roman" w:hAnsi="Times New Roman" w:cs="Times New Roman"/>
          <w:sz w:val="24"/>
          <w:szCs w:val="24"/>
        </w:rPr>
        <w:t>Mendiagnosa kebutuhan belajar</w:t>
      </w:r>
      <w:r w:rsidR="00A453E5" w:rsidRPr="008E5824">
        <w:rPr>
          <w:rFonts w:ascii="Times New Roman" w:hAnsi="Times New Roman" w:cs="Times New Roman"/>
          <w:sz w:val="24"/>
          <w:szCs w:val="24"/>
        </w:rPr>
        <w:t xml:space="preserve"> </w:t>
      </w:r>
    </w:p>
    <w:p w:rsidR="00A453E5" w:rsidRPr="008E5824" w:rsidRDefault="00B64C6B" w:rsidP="008E5824">
      <w:pPr>
        <w:pStyle w:val="ListParagraph"/>
        <w:spacing w:line="240" w:lineRule="auto"/>
        <w:ind w:left="426"/>
        <w:jc w:val="both"/>
        <w:rPr>
          <w:rFonts w:ascii="Times New Roman" w:hAnsi="Times New Roman" w:cs="Times New Roman"/>
          <w:sz w:val="24"/>
          <w:szCs w:val="24"/>
        </w:rPr>
      </w:pPr>
      <w:r w:rsidRPr="008E5824">
        <w:rPr>
          <w:rFonts w:ascii="Times New Roman" w:hAnsi="Times New Roman" w:cs="Times New Roman"/>
          <w:sz w:val="24"/>
          <w:szCs w:val="24"/>
        </w:rPr>
        <w:t>Berdasarkan penelitian diperoleh  79% mahasiswa mampu merencanakan jadwal sesuai proritas, 70% mampu mengatur jadwal berdasarkan keperluan, dan 78% mampu mengatur jadwal dengan fleksibel</w:t>
      </w:r>
    </w:p>
    <w:p w:rsidR="00A453E5" w:rsidRPr="008E5824" w:rsidRDefault="00B64C6B" w:rsidP="008E5824">
      <w:pPr>
        <w:pStyle w:val="ListParagraph"/>
        <w:numPr>
          <w:ilvl w:val="0"/>
          <w:numId w:val="7"/>
        </w:numPr>
        <w:spacing w:line="240" w:lineRule="auto"/>
        <w:ind w:left="426"/>
        <w:jc w:val="both"/>
        <w:rPr>
          <w:rFonts w:ascii="Times New Roman" w:hAnsi="Times New Roman" w:cs="Times New Roman"/>
          <w:sz w:val="24"/>
          <w:szCs w:val="24"/>
        </w:rPr>
      </w:pPr>
      <w:r w:rsidRPr="008E5824">
        <w:rPr>
          <w:rFonts w:ascii="Times New Roman" w:hAnsi="Times New Roman" w:cs="Times New Roman"/>
          <w:sz w:val="24"/>
          <w:szCs w:val="24"/>
        </w:rPr>
        <w:t xml:space="preserve">Menetapkan Tujuan </w:t>
      </w:r>
    </w:p>
    <w:p w:rsidR="00A453E5" w:rsidRPr="008E5824" w:rsidRDefault="00B64C6B" w:rsidP="008E5824">
      <w:pPr>
        <w:pStyle w:val="ListParagraph"/>
        <w:spacing w:line="240" w:lineRule="auto"/>
        <w:ind w:left="426"/>
        <w:jc w:val="both"/>
        <w:rPr>
          <w:rFonts w:ascii="Times New Roman" w:hAnsi="Times New Roman" w:cs="Times New Roman"/>
          <w:sz w:val="24"/>
          <w:szCs w:val="24"/>
        </w:rPr>
      </w:pPr>
      <w:proofErr w:type="gramStart"/>
      <w:r w:rsidRPr="008E5824">
        <w:rPr>
          <w:rFonts w:ascii="Times New Roman" w:hAnsi="Times New Roman" w:cs="Times New Roman"/>
          <w:sz w:val="24"/>
          <w:szCs w:val="24"/>
        </w:rPr>
        <w:t>Belajar</w:t>
      </w:r>
      <w:r w:rsidR="00A453E5" w:rsidRPr="008E5824">
        <w:rPr>
          <w:rFonts w:ascii="Times New Roman" w:hAnsi="Times New Roman" w:cs="Times New Roman"/>
          <w:sz w:val="24"/>
          <w:szCs w:val="24"/>
        </w:rPr>
        <w:t xml:space="preserve"> </w:t>
      </w:r>
      <w:r w:rsidRPr="008E5824">
        <w:rPr>
          <w:rFonts w:ascii="Times New Roman" w:hAnsi="Times New Roman" w:cs="Times New Roman"/>
          <w:sz w:val="24"/>
          <w:szCs w:val="24"/>
        </w:rPr>
        <w:t>Berdasarkan hasil penelitian diperoleh 81% mahasiswa memahami manfaat dan tujuan belajar, 66% mempunyai target yang ingin dicapai dalam belajar, serta 74% mempunyai rencana kedepan setelah proses pembelajaran selesai</w:t>
      </w:r>
      <w:r w:rsidR="00A453E5" w:rsidRPr="008E5824">
        <w:rPr>
          <w:rFonts w:ascii="Times New Roman" w:hAnsi="Times New Roman" w:cs="Times New Roman"/>
          <w:sz w:val="24"/>
          <w:szCs w:val="24"/>
        </w:rPr>
        <w:t>.</w:t>
      </w:r>
      <w:proofErr w:type="gramEnd"/>
    </w:p>
    <w:p w:rsidR="00A453E5" w:rsidRPr="008E5824" w:rsidRDefault="00B64C6B" w:rsidP="008E5824">
      <w:pPr>
        <w:pStyle w:val="ListParagraph"/>
        <w:numPr>
          <w:ilvl w:val="0"/>
          <w:numId w:val="7"/>
        </w:numPr>
        <w:spacing w:line="240" w:lineRule="auto"/>
        <w:ind w:left="426"/>
        <w:jc w:val="both"/>
        <w:rPr>
          <w:rFonts w:ascii="Times New Roman" w:hAnsi="Times New Roman" w:cs="Times New Roman"/>
          <w:sz w:val="24"/>
          <w:szCs w:val="24"/>
        </w:rPr>
      </w:pPr>
      <w:r w:rsidRPr="008E5824">
        <w:rPr>
          <w:rFonts w:ascii="Times New Roman" w:hAnsi="Times New Roman" w:cs="Times New Roman"/>
          <w:sz w:val="24"/>
          <w:szCs w:val="24"/>
        </w:rPr>
        <w:t>Memonitor, Mengatur dan mengontrol</w:t>
      </w:r>
    </w:p>
    <w:p w:rsidR="00A453E5" w:rsidRPr="008E5824" w:rsidRDefault="00B64C6B" w:rsidP="008E5824">
      <w:pPr>
        <w:pStyle w:val="ListParagraph"/>
        <w:spacing w:line="240" w:lineRule="auto"/>
        <w:ind w:left="426"/>
        <w:jc w:val="both"/>
        <w:rPr>
          <w:rFonts w:ascii="Times New Roman" w:hAnsi="Times New Roman" w:cs="Times New Roman"/>
          <w:sz w:val="24"/>
          <w:szCs w:val="24"/>
        </w:rPr>
      </w:pPr>
      <w:r w:rsidRPr="008E5824">
        <w:rPr>
          <w:rFonts w:ascii="Times New Roman" w:hAnsi="Times New Roman" w:cs="Times New Roman"/>
          <w:sz w:val="24"/>
          <w:szCs w:val="24"/>
        </w:rPr>
        <w:t>Berdasarkan hasil penelitian diperoleh 70% mampu mengatur jadwal belajar diluar jam pelajaran, 78% mampu menyelesaikan tugas dengan tepat waktu, 78% mengerjakan tugas secara mandiri, 86% tekun dalam belajar, dan 91% siap belajar setiap waktu.</w:t>
      </w:r>
    </w:p>
    <w:p w:rsidR="00A453E5" w:rsidRPr="008E5824" w:rsidRDefault="00B64C6B" w:rsidP="008E5824">
      <w:pPr>
        <w:pStyle w:val="ListParagraph"/>
        <w:numPr>
          <w:ilvl w:val="0"/>
          <w:numId w:val="7"/>
        </w:numPr>
        <w:spacing w:line="240" w:lineRule="auto"/>
        <w:ind w:left="426"/>
        <w:jc w:val="both"/>
        <w:rPr>
          <w:rFonts w:ascii="Times New Roman" w:hAnsi="Times New Roman" w:cs="Times New Roman"/>
          <w:sz w:val="24"/>
          <w:szCs w:val="24"/>
        </w:rPr>
      </w:pPr>
      <w:r w:rsidRPr="008E5824">
        <w:rPr>
          <w:rFonts w:ascii="Times New Roman" w:hAnsi="Times New Roman" w:cs="Times New Roman"/>
          <w:sz w:val="24"/>
          <w:szCs w:val="24"/>
        </w:rPr>
        <w:t>Memandang kesulitan terhadap tantangan</w:t>
      </w:r>
    </w:p>
    <w:p w:rsidR="00A453E5" w:rsidRPr="008E5824" w:rsidRDefault="00B64C6B" w:rsidP="008E5824">
      <w:pPr>
        <w:pStyle w:val="ListParagraph"/>
        <w:spacing w:line="240" w:lineRule="auto"/>
        <w:ind w:left="426"/>
        <w:jc w:val="both"/>
        <w:rPr>
          <w:rFonts w:ascii="Times New Roman" w:hAnsi="Times New Roman" w:cs="Times New Roman"/>
          <w:sz w:val="24"/>
          <w:szCs w:val="24"/>
        </w:rPr>
      </w:pPr>
      <w:proofErr w:type="gramStart"/>
      <w:r w:rsidRPr="008E5824">
        <w:rPr>
          <w:rFonts w:ascii="Times New Roman" w:hAnsi="Times New Roman" w:cs="Times New Roman"/>
          <w:sz w:val="24"/>
          <w:szCs w:val="24"/>
        </w:rPr>
        <w:t>Berdasarkan hasil penelitian diperoleh 78% mencoba memahami kegagalan.</w:t>
      </w:r>
      <w:proofErr w:type="gramEnd"/>
      <w:r w:rsidRPr="008E5824">
        <w:rPr>
          <w:rFonts w:ascii="Times New Roman" w:hAnsi="Times New Roman" w:cs="Times New Roman"/>
          <w:sz w:val="24"/>
          <w:szCs w:val="24"/>
        </w:rPr>
        <w:t xml:space="preserve"> 79% mampu melawan ketakutan dalam proses pembelajaran, 80% mampu menyelesaikan masalah dalam proses pembelajaran, dan 71% teliti dalam mengerjakan tugas </w:t>
      </w:r>
    </w:p>
    <w:p w:rsidR="00A453E5" w:rsidRPr="008E5824" w:rsidRDefault="00B64C6B" w:rsidP="008E5824">
      <w:pPr>
        <w:pStyle w:val="ListParagraph"/>
        <w:numPr>
          <w:ilvl w:val="0"/>
          <w:numId w:val="7"/>
        </w:numPr>
        <w:spacing w:line="240" w:lineRule="auto"/>
        <w:ind w:left="426"/>
        <w:jc w:val="both"/>
        <w:rPr>
          <w:rFonts w:ascii="Times New Roman" w:hAnsi="Times New Roman" w:cs="Times New Roman"/>
          <w:sz w:val="24"/>
          <w:szCs w:val="24"/>
        </w:rPr>
      </w:pPr>
      <w:r w:rsidRPr="008E5824">
        <w:rPr>
          <w:rFonts w:ascii="Times New Roman" w:hAnsi="Times New Roman" w:cs="Times New Roman"/>
          <w:sz w:val="24"/>
          <w:szCs w:val="24"/>
        </w:rPr>
        <w:t>Memanfaatkan Dan Mencari Sumber Yang Relevan</w:t>
      </w:r>
    </w:p>
    <w:p w:rsidR="00A453E5" w:rsidRPr="008E5824" w:rsidRDefault="00B64C6B" w:rsidP="008E5824">
      <w:pPr>
        <w:pStyle w:val="ListParagraph"/>
        <w:spacing w:line="240" w:lineRule="auto"/>
        <w:ind w:left="426"/>
        <w:jc w:val="both"/>
        <w:rPr>
          <w:rFonts w:ascii="Times New Roman" w:hAnsi="Times New Roman" w:cs="Times New Roman"/>
          <w:sz w:val="24"/>
          <w:szCs w:val="24"/>
        </w:rPr>
      </w:pPr>
      <w:r w:rsidRPr="008E5824">
        <w:rPr>
          <w:rFonts w:ascii="Times New Roman" w:hAnsi="Times New Roman" w:cs="Times New Roman"/>
          <w:sz w:val="24"/>
          <w:szCs w:val="24"/>
        </w:rPr>
        <w:t>Berdasarkan hasil penelitian diperoleh 81% mahasiswa memanfaatkan internet sebagai sumber belajar, 78% mencari literasi tambahan jika mengalami kesulitan belajar, dan 71% menunjungi perpustakaan untuk mengerjakan tugas.</w:t>
      </w:r>
    </w:p>
    <w:p w:rsidR="00A453E5" w:rsidRPr="008E5824" w:rsidRDefault="00B64C6B" w:rsidP="008E5824">
      <w:pPr>
        <w:pStyle w:val="ListParagraph"/>
        <w:numPr>
          <w:ilvl w:val="0"/>
          <w:numId w:val="7"/>
        </w:numPr>
        <w:spacing w:line="240" w:lineRule="auto"/>
        <w:ind w:left="426"/>
        <w:jc w:val="both"/>
        <w:rPr>
          <w:rFonts w:ascii="Times New Roman" w:hAnsi="Times New Roman" w:cs="Times New Roman"/>
          <w:sz w:val="24"/>
          <w:szCs w:val="24"/>
        </w:rPr>
      </w:pPr>
      <w:r w:rsidRPr="008E5824">
        <w:rPr>
          <w:rFonts w:ascii="Times New Roman" w:hAnsi="Times New Roman" w:cs="Times New Roman"/>
          <w:sz w:val="24"/>
          <w:szCs w:val="24"/>
        </w:rPr>
        <w:t>Memilih Dan menerapkan Strategi Belajar</w:t>
      </w:r>
    </w:p>
    <w:p w:rsidR="00A453E5" w:rsidRPr="008E5824" w:rsidRDefault="00B64C6B" w:rsidP="008E5824">
      <w:pPr>
        <w:pStyle w:val="ListParagraph"/>
        <w:spacing w:line="240" w:lineRule="auto"/>
        <w:ind w:left="426"/>
        <w:jc w:val="both"/>
        <w:rPr>
          <w:rFonts w:ascii="Times New Roman" w:hAnsi="Times New Roman" w:cs="Times New Roman"/>
          <w:sz w:val="24"/>
          <w:szCs w:val="24"/>
        </w:rPr>
      </w:pPr>
      <w:r w:rsidRPr="008E5824">
        <w:rPr>
          <w:rFonts w:ascii="Times New Roman" w:hAnsi="Times New Roman" w:cs="Times New Roman"/>
          <w:sz w:val="24"/>
          <w:szCs w:val="24"/>
        </w:rPr>
        <w:t>Berdasarkan hasil penelitian diperoleh 74% memiliki trik khusus dalam belajar, 79% mampu merumuskan strategi belajar yang tepat, 84%  meringkas materi ajar, dan 79% mahasiswa mencatat setiap materi yang di terima</w:t>
      </w:r>
    </w:p>
    <w:p w:rsidR="00A453E5" w:rsidRPr="008E5824" w:rsidRDefault="00B64C6B" w:rsidP="008E5824">
      <w:pPr>
        <w:pStyle w:val="ListParagraph"/>
        <w:numPr>
          <w:ilvl w:val="0"/>
          <w:numId w:val="7"/>
        </w:numPr>
        <w:spacing w:line="240" w:lineRule="auto"/>
        <w:ind w:left="426"/>
        <w:jc w:val="both"/>
        <w:rPr>
          <w:rFonts w:ascii="Times New Roman" w:hAnsi="Times New Roman" w:cs="Times New Roman"/>
          <w:sz w:val="24"/>
          <w:szCs w:val="24"/>
        </w:rPr>
      </w:pPr>
      <w:r w:rsidRPr="008E5824">
        <w:rPr>
          <w:rFonts w:ascii="Times New Roman" w:hAnsi="Times New Roman" w:cs="Times New Roman"/>
          <w:sz w:val="24"/>
          <w:szCs w:val="24"/>
        </w:rPr>
        <w:t>Mengevaluasi Proses Dan Hasil Belajar</w:t>
      </w:r>
    </w:p>
    <w:p w:rsidR="00A453E5" w:rsidRPr="008E5824" w:rsidRDefault="00B64C6B" w:rsidP="008E5824">
      <w:pPr>
        <w:pStyle w:val="ListParagraph"/>
        <w:spacing w:line="240" w:lineRule="auto"/>
        <w:ind w:left="426"/>
        <w:jc w:val="both"/>
        <w:rPr>
          <w:rFonts w:ascii="Times New Roman" w:hAnsi="Times New Roman" w:cs="Times New Roman"/>
          <w:sz w:val="24"/>
          <w:szCs w:val="24"/>
        </w:rPr>
      </w:pPr>
      <w:r w:rsidRPr="008E5824">
        <w:rPr>
          <w:rFonts w:ascii="Times New Roman" w:hAnsi="Times New Roman" w:cs="Times New Roman"/>
          <w:sz w:val="24"/>
          <w:szCs w:val="24"/>
        </w:rPr>
        <w:t>Berdasarkan hasil penelitian diperoleh 63% mahasiswa mengoreksi tugas sebelum diperiksa dosen, 73% menuangkan semua pengetahuan yang telah diperoleh ketika mengerjkana tugas, 81% memastikan jawaban berkali-kali sebelum tugas dikumpulkan, dan 78% bekerja mandiri dalam menyelesaikan ulangan.</w:t>
      </w:r>
    </w:p>
    <w:p w:rsidR="00A453E5" w:rsidRPr="008E5824" w:rsidRDefault="00B64C6B" w:rsidP="008E5824">
      <w:pPr>
        <w:pStyle w:val="ListParagraph"/>
        <w:numPr>
          <w:ilvl w:val="0"/>
          <w:numId w:val="7"/>
        </w:numPr>
        <w:spacing w:line="240" w:lineRule="auto"/>
        <w:ind w:left="426"/>
        <w:jc w:val="both"/>
        <w:rPr>
          <w:rFonts w:ascii="Times New Roman" w:hAnsi="Times New Roman" w:cs="Times New Roman"/>
          <w:sz w:val="24"/>
          <w:szCs w:val="24"/>
        </w:rPr>
      </w:pPr>
      <w:r w:rsidRPr="008E5824">
        <w:rPr>
          <w:rFonts w:ascii="Times New Roman" w:hAnsi="Times New Roman" w:cs="Times New Roman"/>
          <w:sz w:val="24"/>
          <w:szCs w:val="24"/>
        </w:rPr>
        <w:t>Kepercayaan   Diri</w:t>
      </w:r>
    </w:p>
    <w:p w:rsidR="00B64C6B" w:rsidRPr="008E5824" w:rsidRDefault="00B64C6B" w:rsidP="008E5824">
      <w:pPr>
        <w:pStyle w:val="ListParagraph"/>
        <w:spacing w:line="240" w:lineRule="auto"/>
        <w:ind w:left="426"/>
        <w:jc w:val="both"/>
        <w:rPr>
          <w:rFonts w:ascii="Times New Roman" w:hAnsi="Times New Roman" w:cs="Times New Roman"/>
          <w:sz w:val="24"/>
          <w:szCs w:val="24"/>
        </w:rPr>
      </w:pPr>
      <w:r w:rsidRPr="008E5824">
        <w:rPr>
          <w:rFonts w:ascii="Times New Roman" w:hAnsi="Times New Roman" w:cs="Times New Roman"/>
          <w:sz w:val="24"/>
          <w:szCs w:val="24"/>
        </w:rPr>
        <w:t>Berdasarkan hasil penelitian diperoleh 83% berani tampil di depan kelas, 79% memahami materi yang disajikan, 70% yakin mampu mengerjakan tugas yang diberikan secara mandiri, dan 80% yakin mendapatkan nilai yang bagus ketika ulangan</w:t>
      </w:r>
    </w:p>
    <w:p w:rsidR="0091503C" w:rsidRPr="008E5824" w:rsidRDefault="00E71A8F" w:rsidP="008E5824">
      <w:pPr>
        <w:spacing w:line="240" w:lineRule="auto"/>
        <w:jc w:val="both"/>
        <w:rPr>
          <w:rFonts w:ascii="Times New Roman" w:hAnsi="Times New Roman" w:cs="Times New Roman"/>
          <w:b/>
          <w:sz w:val="24"/>
          <w:szCs w:val="24"/>
        </w:rPr>
      </w:pPr>
      <w:r w:rsidRPr="008E5824">
        <w:rPr>
          <w:rFonts w:ascii="Times New Roman" w:hAnsi="Times New Roman" w:cs="Times New Roman"/>
          <w:b/>
          <w:sz w:val="24"/>
          <w:szCs w:val="24"/>
        </w:rPr>
        <w:lastRenderedPageBreak/>
        <w:t>SIMPULAN</w:t>
      </w:r>
    </w:p>
    <w:p w:rsidR="0091503C" w:rsidRDefault="00A56E12" w:rsidP="008E5824">
      <w:pPr>
        <w:pStyle w:val="BodyText"/>
        <w:jc w:val="both"/>
      </w:pPr>
      <w:r w:rsidRPr="008E5824">
        <w:t xml:space="preserve">Berdasarkan </w:t>
      </w:r>
      <w:r w:rsidR="0091503C" w:rsidRPr="008E5824">
        <w:t xml:space="preserve">Hasil penelitian menunjukkan bahwa sebagian besar (80%) mahasiswa semester III program studi pendidikan matematika </w:t>
      </w:r>
      <w:r w:rsidRPr="008E5824">
        <w:t xml:space="preserve">Universitas Darussalam Ambon </w:t>
      </w:r>
      <w:r w:rsidR="0091503C" w:rsidRPr="008E5824">
        <w:t xml:space="preserve">berada pada kategori baik dengan penjabaran sebagai berikut: (1) inisiatif belajar dimiliki mahasiswa sebanyak 69%; (2) mendiagnosa kebutuhan belajar dimiliki oleh mahasiswa sebanyak 76%  ; (3) menetapkan target atau tujuan belajar dimiliki oleh mahasiswa sebanyak 73%; (4) memonitor, mengatur dan mengontrol dimiliki oleh mahasiswa sebanyak 81%; (5) memandang kesulitan sebagai tantangan dimiliki oleh mahasiswa sebanyak 73%; (6) memanfaatkan dan mencari sumber yang relevan dimiliki oleh mahasiswa sebanyak 75%; (7) memilih danmenerapkan strategi belajar dimiliki oleh mahasiswa sebanyak 77%; (8) mengevaluasi proses dan hasil belajar dimiliki oleh mahasiswa sebanyak 75%; (9) </w:t>
      </w:r>
      <w:r w:rsidR="0091503C" w:rsidRPr="008E5824">
        <w:rPr>
          <w:i/>
        </w:rPr>
        <w:t>selfefficacy</w:t>
      </w:r>
      <w:r w:rsidR="0091503C" w:rsidRPr="008E5824">
        <w:t>(konsep diri) dimiliki oleh mahasiswa sebanyak 78%</w:t>
      </w:r>
      <w:r w:rsidRPr="008E5824">
        <w:t>.</w:t>
      </w:r>
    </w:p>
    <w:p w:rsidR="00B83C99" w:rsidRPr="008E5824" w:rsidRDefault="00B83C99" w:rsidP="008E5824">
      <w:pPr>
        <w:pStyle w:val="BodyText"/>
        <w:jc w:val="both"/>
      </w:pPr>
    </w:p>
    <w:p w:rsidR="000A10D7" w:rsidRDefault="00E71A8F" w:rsidP="00B83C99">
      <w:pPr>
        <w:spacing w:after="0" w:line="240" w:lineRule="auto"/>
        <w:jc w:val="both"/>
        <w:rPr>
          <w:rFonts w:ascii="Times New Roman" w:hAnsi="Times New Roman" w:cs="Times New Roman"/>
          <w:b/>
          <w:sz w:val="24"/>
          <w:szCs w:val="24"/>
        </w:rPr>
      </w:pPr>
      <w:r w:rsidRPr="008E5824">
        <w:rPr>
          <w:rFonts w:ascii="Times New Roman" w:hAnsi="Times New Roman" w:cs="Times New Roman"/>
          <w:b/>
          <w:sz w:val="24"/>
          <w:szCs w:val="24"/>
        </w:rPr>
        <w:t>SARAN</w:t>
      </w:r>
    </w:p>
    <w:p w:rsidR="00B12BCF" w:rsidRPr="008E5824" w:rsidRDefault="00B12BCF" w:rsidP="00B83C99">
      <w:pPr>
        <w:spacing w:after="0" w:line="240" w:lineRule="auto"/>
        <w:jc w:val="both"/>
        <w:rPr>
          <w:rFonts w:ascii="Times New Roman" w:hAnsi="Times New Roman" w:cs="Times New Roman"/>
          <w:b/>
          <w:sz w:val="24"/>
          <w:szCs w:val="24"/>
        </w:rPr>
      </w:pPr>
    </w:p>
    <w:p w:rsidR="00A56E12" w:rsidRPr="008E5824" w:rsidRDefault="00A56E12" w:rsidP="008E5824">
      <w:pPr>
        <w:spacing w:line="240" w:lineRule="auto"/>
        <w:jc w:val="both"/>
        <w:rPr>
          <w:rFonts w:ascii="Times New Roman" w:hAnsi="Times New Roman" w:cs="Times New Roman"/>
          <w:sz w:val="24"/>
          <w:szCs w:val="24"/>
        </w:rPr>
      </w:pPr>
      <w:r w:rsidRPr="008E5824">
        <w:rPr>
          <w:rFonts w:ascii="Times New Roman" w:hAnsi="Times New Roman" w:cs="Times New Roman"/>
          <w:sz w:val="24"/>
          <w:szCs w:val="24"/>
        </w:rPr>
        <w:t>Berdasarkan hasil penelitian, maka dapat diberikan beberapa saran sebagai berikut</w:t>
      </w:r>
    </w:p>
    <w:p w:rsidR="00A56E12" w:rsidRPr="008E5824" w:rsidRDefault="00A56E12" w:rsidP="008E5824">
      <w:pPr>
        <w:pStyle w:val="ListParagraph"/>
        <w:numPr>
          <w:ilvl w:val="0"/>
          <w:numId w:val="12"/>
        </w:numPr>
        <w:spacing w:line="240" w:lineRule="auto"/>
        <w:ind w:left="426" w:hanging="426"/>
        <w:jc w:val="both"/>
        <w:rPr>
          <w:rFonts w:ascii="Times New Roman" w:hAnsi="Times New Roman" w:cs="Times New Roman"/>
          <w:sz w:val="24"/>
          <w:szCs w:val="24"/>
        </w:rPr>
      </w:pPr>
      <w:r w:rsidRPr="008E5824">
        <w:rPr>
          <w:rFonts w:ascii="Times New Roman" w:hAnsi="Times New Roman" w:cs="Times New Roman"/>
          <w:sz w:val="24"/>
          <w:szCs w:val="24"/>
        </w:rPr>
        <w:t>Bagi para pendidik untuk selalu memberikan motivasi kepada peserta didik dalam situasi apapun sehingga kemandirian belajar peserta didik terwujud dengan baik dan semakin meningkat</w:t>
      </w:r>
    </w:p>
    <w:p w:rsidR="00A56E12" w:rsidRPr="008E5824" w:rsidRDefault="00A56E12" w:rsidP="008E5824">
      <w:pPr>
        <w:pStyle w:val="ListParagraph"/>
        <w:numPr>
          <w:ilvl w:val="0"/>
          <w:numId w:val="12"/>
        </w:numPr>
        <w:spacing w:line="240" w:lineRule="auto"/>
        <w:ind w:left="426" w:hanging="426"/>
        <w:jc w:val="both"/>
        <w:rPr>
          <w:rFonts w:ascii="Times New Roman" w:hAnsi="Times New Roman" w:cs="Times New Roman"/>
          <w:sz w:val="24"/>
          <w:szCs w:val="24"/>
        </w:rPr>
      </w:pPr>
      <w:r w:rsidRPr="008E5824">
        <w:rPr>
          <w:rFonts w:ascii="Times New Roman" w:hAnsi="Times New Roman" w:cs="Times New Roman"/>
        </w:rPr>
        <w:t xml:space="preserve">Bagi peserta didik agar mampu menumbuhkan sikap (1) inisiatif belajar; (2)mendiagnosa kebutuhan belajar; (3) menetapkan target atau tujuan belajar; (4)memonitor, mengatur dan mengontrol; (5)memandang kesulitan sebagai tantangan; (6) memanfaatkan dan mencari sumber yang relevan; (7) memilih danmenerapkan strategi belajar; (8) mengevaluasi proses dan hasil belajar; (9) </w:t>
      </w:r>
      <w:r w:rsidRPr="008E5824">
        <w:rPr>
          <w:rFonts w:ascii="Times New Roman" w:hAnsi="Times New Roman" w:cs="Times New Roman"/>
          <w:i/>
        </w:rPr>
        <w:t xml:space="preserve">selfefficacy </w:t>
      </w:r>
      <w:r w:rsidRPr="008E5824">
        <w:rPr>
          <w:rFonts w:ascii="Times New Roman" w:hAnsi="Times New Roman" w:cs="Times New Roman"/>
        </w:rPr>
        <w:t>(konsep diri).</w:t>
      </w:r>
    </w:p>
    <w:p w:rsidR="003F2C0B" w:rsidRPr="008E5824" w:rsidRDefault="003F2C0B" w:rsidP="008E5824">
      <w:pPr>
        <w:spacing w:line="240" w:lineRule="auto"/>
        <w:jc w:val="both"/>
        <w:rPr>
          <w:rFonts w:ascii="Times New Roman" w:hAnsi="Times New Roman" w:cs="Times New Roman"/>
          <w:b/>
          <w:sz w:val="24"/>
          <w:szCs w:val="24"/>
        </w:rPr>
      </w:pPr>
      <w:r w:rsidRPr="008E5824">
        <w:rPr>
          <w:rFonts w:ascii="Times New Roman" w:hAnsi="Times New Roman" w:cs="Times New Roman"/>
          <w:b/>
          <w:sz w:val="24"/>
          <w:szCs w:val="24"/>
        </w:rPr>
        <w:t>DAFTAR PUSTAKA</w:t>
      </w:r>
    </w:p>
    <w:p w:rsidR="003F2C0B" w:rsidRPr="008E5824" w:rsidRDefault="003F2C0B" w:rsidP="00B83C99">
      <w:pPr>
        <w:spacing w:line="240" w:lineRule="auto"/>
        <w:ind w:left="720" w:hanging="720"/>
        <w:jc w:val="both"/>
        <w:rPr>
          <w:rFonts w:ascii="Times New Roman" w:hAnsi="Times New Roman" w:cs="Times New Roman"/>
          <w:sz w:val="24"/>
        </w:rPr>
      </w:pPr>
      <w:proofErr w:type="gramStart"/>
      <w:r w:rsidRPr="008E5824">
        <w:rPr>
          <w:rFonts w:ascii="Times New Roman" w:hAnsi="Times New Roman" w:cs="Times New Roman"/>
          <w:sz w:val="24"/>
        </w:rPr>
        <w:t>Chaeruman, U.A. 2011.</w:t>
      </w:r>
      <w:proofErr w:type="gramEnd"/>
      <w:r w:rsidRPr="008E5824">
        <w:rPr>
          <w:rFonts w:ascii="Times New Roman" w:hAnsi="Times New Roman" w:cs="Times New Roman"/>
          <w:sz w:val="24"/>
        </w:rPr>
        <w:t xml:space="preserve"> Implementing Blended Learning: A Case Based Sharing Experience.diunduhdari</w:t>
      </w:r>
      <w:hyperlink r:id="rId8">
        <w:r w:rsidRPr="008E5824">
          <w:rPr>
            <w:rFonts w:ascii="Times New Roman" w:hAnsi="Times New Roman" w:cs="Times New Roman"/>
            <w:sz w:val="24"/>
          </w:rPr>
          <w:t>http://www.teknologipendidikan.net/2011</w:t>
        </w:r>
      </w:hyperlink>
      <w:r w:rsidRPr="008E5824">
        <w:rPr>
          <w:rFonts w:ascii="Times New Roman" w:hAnsi="Times New Roman" w:cs="Times New Roman"/>
          <w:sz w:val="24"/>
        </w:rPr>
        <w:t>/06/21/impementing-blended-learning-a-case-based-sharing-experience/padatanggal 21oktober 2020.</w:t>
      </w:r>
    </w:p>
    <w:p w:rsidR="003F2C0B" w:rsidRPr="008E5824" w:rsidRDefault="003F2C0B" w:rsidP="00B83C99">
      <w:pPr>
        <w:spacing w:line="240" w:lineRule="auto"/>
        <w:ind w:left="720" w:hanging="720"/>
        <w:jc w:val="both"/>
        <w:rPr>
          <w:rFonts w:ascii="Times New Roman" w:hAnsi="Times New Roman" w:cs="Times New Roman"/>
        </w:rPr>
      </w:pPr>
      <w:r w:rsidRPr="008E5824">
        <w:rPr>
          <w:rFonts w:ascii="Times New Roman" w:hAnsi="Times New Roman" w:cs="Times New Roman"/>
          <w:lang w:val="id-ID"/>
        </w:rPr>
        <w:t xml:space="preserve">Desmita. 2012. </w:t>
      </w:r>
      <w:r w:rsidRPr="008E5824">
        <w:rPr>
          <w:rFonts w:ascii="Times New Roman" w:hAnsi="Times New Roman" w:cs="Times New Roman"/>
          <w:i/>
          <w:lang w:val="id-ID"/>
        </w:rPr>
        <w:t>Psikologi Perkembangan Peserta Didik. Bandung</w:t>
      </w:r>
      <w:r w:rsidRPr="008E5824">
        <w:rPr>
          <w:rFonts w:ascii="Times New Roman" w:hAnsi="Times New Roman" w:cs="Times New Roman"/>
          <w:lang w:val="id-ID"/>
        </w:rPr>
        <w:t>. PT Rineka Rosdakarya</w:t>
      </w:r>
    </w:p>
    <w:p w:rsidR="003F2C0B" w:rsidRPr="008E5824" w:rsidRDefault="003F2C0B" w:rsidP="00B83C99">
      <w:pPr>
        <w:widowControl w:val="0"/>
        <w:tabs>
          <w:tab w:val="left" w:pos="679"/>
        </w:tabs>
        <w:autoSpaceDE w:val="0"/>
        <w:autoSpaceDN w:val="0"/>
        <w:spacing w:before="159" w:line="240" w:lineRule="auto"/>
        <w:ind w:left="679" w:hanging="679"/>
        <w:jc w:val="both"/>
        <w:rPr>
          <w:rFonts w:ascii="Times New Roman" w:hAnsi="Times New Roman" w:cs="Times New Roman"/>
          <w:sz w:val="24"/>
        </w:rPr>
      </w:pPr>
      <w:r w:rsidRPr="008E5824">
        <w:rPr>
          <w:rFonts w:ascii="Times New Roman" w:hAnsi="Times New Roman" w:cs="Times New Roman"/>
          <w:sz w:val="24"/>
        </w:rPr>
        <w:t>Dwiyogo</w:t>
      </w:r>
      <w:proofErr w:type="gramStart"/>
      <w:r w:rsidRPr="008E5824">
        <w:rPr>
          <w:rFonts w:ascii="Times New Roman" w:hAnsi="Times New Roman" w:cs="Times New Roman"/>
          <w:sz w:val="24"/>
        </w:rPr>
        <w:t>,W.D</w:t>
      </w:r>
      <w:proofErr w:type="gramEnd"/>
      <w:r w:rsidRPr="008E5824">
        <w:rPr>
          <w:rFonts w:ascii="Times New Roman" w:hAnsi="Times New Roman" w:cs="Times New Roman"/>
          <w:sz w:val="24"/>
        </w:rPr>
        <w:t xml:space="preserve">.(2018). </w:t>
      </w:r>
      <w:r w:rsidRPr="008E5824">
        <w:rPr>
          <w:rFonts w:ascii="Times New Roman" w:hAnsi="Times New Roman" w:cs="Times New Roman"/>
          <w:i/>
          <w:sz w:val="24"/>
        </w:rPr>
        <w:t>Pembelajaran Berbasis Blended Learning</w:t>
      </w:r>
      <w:r w:rsidRPr="008E5824">
        <w:rPr>
          <w:rFonts w:ascii="Times New Roman" w:hAnsi="Times New Roman" w:cs="Times New Roman"/>
          <w:sz w:val="24"/>
        </w:rPr>
        <w:t>. Depok: Rajawali Pers.</w:t>
      </w:r>
    </w:p>
    <w:p w:rsidR="003F2C0B" w:rsidRPr="008E5824" w:rsidRDefault="003F2C0B" w:rsidP="00B83C99">
      <w:pPr>
        <w:widowControl w:val="0"/>
        <w:tabs>
          <w:tab w:val="left" w:pos="502"/>
        </w:tabs>
        <w:autoSpaceDE w:val="0"/>
        <w:autoSpaceDN w:val="0"/>
        <w:spacing w:before="160" w:after="0" w:line="240" w:lineRule="auto"/>
        <w:ind w:left="720" w:hanging="720"/>
        <w:jc w:val="both"/>
        <w:rPr>
          <w:rFonts w:ascii="Times New Roman" w:hAnsi="Times New Roman" w:cs="Times New Roman"/>
          <w:sz w:val="24"/>
        </w:rPr>
      </w:pPr>
      <w:r w:rsidRPr="008E5824">
        <w:rPr>
          <w:rFonts w:ascii="Times New Roman" w:hAnsi="Times New Roman" w:cs="Times New Roman"/>
          <w:sz w:val="24"/>
          <w:lang w:val="id-ID"/>
        </w:rPr>
        <w:t xml:space="preserve">Fiman, </w:t>
      </w:r>
      <w:r w:rsidRPr="008E5824">
        <w:rPr>
          <w:rFonts w:ascii="Times New Roman" w:hAnsi="Times New Roman" w:cs="Times New Roman"/>
          <w:sz w:val="24"/>
        </w:rPr>
        <w:t>F.,&amp;</w:t>
      </w:r>
      <w:proofErr w:type="gramStart"/>
      <w:r w:rsidRPr="008E5824">
        <w:rPr>
          <w:rFonts w:ascii="Times New Roman" w:hAnsi="Times New Roman" w:cs="Times New Roman"/>
          <w:sz w:val="24"/>
        </w:rPr>
        <w:t>Rahayu, S. (2020).</w:t>
      </w:r>
      <w:proofErr w:type="gramEnd"/>
      <w:r w:rsidRPr="008E5824">
        <w:rPr>
          <w:rFonts w:ascii="Times New Roman" w:hAnsi="Times New Roman" w:cs="Times New Roman"/>
          <w:sz w:val="24"/>
        </w:rPr>
        <w:t xml:space="preserve"> </w:t>
      </w:r>
      <w:proofErr w:type="gramStart"/>
      <w:r w:rsidRPr="008E5824">
        <w:rPr>
          <w:rFonts w:ascii="Times New Roman" w:hAnsi="Times New Roman" w:cs="Times New Roman"/>
          <w:sz w:val="24"/>
        </w:rPr>
        <w:t>Pembelajaran Online di Tengah Pandemi Covid-19.</w:t>
      </w:r>
      <w:proofErr w:type="gramEnd"/>
      <w:r w:rsidRPr="008E5824">
        <w:rPr>
          <w:rFonts w:ascii="Times New Roman" w:hAnsi="Times New Roman" w:cs="Times New Roman"/>
        </w:rPr>
        <w:t xml:space="preserve"> </w:t>
      </w:r>
      <w:r w:rsidRPr="008E5824">
        <w:rPr>
          <w:rFonts w:ascii="Times New Roman" w:hAnsi="Times New Roman" w:cs="Times New Roman"/>
          <w:i/>
          <w:sz w:val="24"/>
        </w:rPr>
        <w:t xml:space="preserve">Indonesian Journal of Educational </w:t>
      </w:r>
      <w:proofErr w:type="gramStart"/>
      <w:r w:rsidRPr="008E5824">
        <w:rPr>
          <w:rFonts w:ascii="Times New Roman" w:hAnsi="Times New Roman" w:cs="Times New Roman"/>
          <w:i/>
          <w:sz w:val="24"/>
        </w:rPr>
        <w:t>Science(</w:t>
      </w:r>
      <w:proofErr w:type="gramEnd"/>
      <w:r w:rsidRPr="008E5824">
        <w:rPr>
          <w:rFonts w:ascii="Times New Roman" w:hAnsi="Times New Roman" w:cs="Times New Roman"/>
          <w:i/>
          <w:sz w:val="24"/>
        </w:rPr>
        <w:t>IJES)</w:t>
      </w:r>
      <w:r w:rsidRPr="008E5824">
        <w:rPr>
          <w:rFonts w:ascii="Times New Roman" w:hAnsi="Times New Roman" w:cs="Times New Roman"/>
          <w:sz w:val="24"/>
        </w:rPr>
        <w:t xml:space="preserve">, </w:t>
      </w:r>
      <w:r w:rsidRPr="008E5824">
        <w:rPr>
          <w:rFonts w:ascii="Times New Roman" w:hAnsi="Times New Roman" w:cs="Times New Roman"/>
          <w:i/>
          <w:sz w:val="24"/>
        </w:rPr>
        <w:t>2</w:t>
      </w:r>
      <w:r w:rsidRPr="008E5824">
        <w:rPr>
          <w:rFonts w:ascii="Times New Roman" w:hAnsi="Times New Roman" w:cs="Times New Roman"/>
          <w:sz w:val="24"/>
        </w:rPr>
        <w:t>(2),81-89.</w:t>
      </w:r>
    </w:p>
    <w:p w:rsidR="003F2C0B" w:rsidRPr="008E5824" w:rsidRDefault="003F2C0B" w:rsidP="00B83C99">
      <w:pPr>
        <w:widowControl w:val="0"/>
        <w:tabs>
          <w:tab w:val="left" w:pos="626"/>
        </w:tabs>
        <w:autoSpaceDE w:val="0"/>
        <w:autoSpaceDN w:val="0"/>
        <w:spacing w:before="183" w:after="0" w:line="240" w:lineRule="auto"/>
        <w:ind w:left="709" w:right="115" w:hanging="709"/>
        <w:jc w:val="both"/>
        <w:rPr>
          <w:rFonts w:ascii="Times New Roman" w:hAnsi="Times New Roman" w:cs="Times New Roman"/>
          <w:sz w:val="24"/>
        </w:rPr>
      </w:pPr>
      <w:r w:rsidRPr="008E5824">
        <w:rPr>
          <w:rFonts w:ascii="Times New Roman" w:hAnsi="Times New Roman" w:cs="Times New Roman"/>
          <w:sz w:val="24"/>
        </w:rPr>
        <w:t>Hamka</w:t>
      </w:r>
      <w:proofErr w:type="gramStart"/>
      <w:r w:rsidRPr="008E5824">
        <w:rPr>
          <w:rFonts w:ascii="Times New Roman" w:hAnsi="Times New Roman" w:cs="Times New Roman"/>
          <w:sz w:val="24"/>
        </w:rPr>
        <w:t>,D</w:t>
      </w:r>
      <w:proofErr w:type="gramEnd"/>
      <w:r w:rsidRPr="008E5824">
        <w:rPr>
          <w:rFonts w:ascii="Times New Roman" w:hAnsi="Times New Roman" w:cs="Times New Roman"/>
          <w:sz w:val="24"/>
        </w:rPr>
        <w:t>.&amp;Vilmala,B.K.(2019).</w:t>
      </w:r>
      <w:r w:rsidRPr="008E5824">
        <w:rPr>
          <w:rFonts w:ascii="Times New Roman" w:hAnsi="Times New Roman" w:cs="Times New Roman"/>
          <w:i/>
          <w:sz w:val="24"/>
        </w:rPr>
        <w:t>Pengembangan Perangkat Pembelajaran Blended Learning Melalui Aplikasi Google Classroom Untuk Peningkatan Kemandirian BelajarMahasiswa</w:t>
      </w:r>
      <w:r w:rsidRPr="008E5824">
        <w:rPr>
          <w:rFonts w:ascii="Times New Roman" w:hAnsi="Times New Roman" w:cs="Times New Roman"/>
          <w:sz w:val="24"/>
        </w:rPr>
        <w:t>. Journal of Education Informatic Technology and Science (JeITS), 1(2), 145-154.</w:t>
      </w:r>
    </w:p>
    <w:p w:rsidR="003F2C0B" w:rsidRPr="008E5824" w:rsidRDefault="003F2C0B" w:rsidP="008E5824">
      <w:pPr>
        <w:widowControl w:val="0"/>
        <w:tabs>
          <w:tab w:val="left" w:pos="566"/>
        </w:tabs>
        <w:autoSpaceDE w:val="0"/>
        <w:autoSpaceDN w:val="0"/>
        <w:spacing w:after="0" w:line="240" w:lineRule="auto"/>
        <w:ind w:left="709" w:right="118" w:hanging="709"/>
        <w:jc w:val="both"/>
        <w:rPr>
          <w:rFonts w:ascii="Times New Roman" w:hAnsi="Times New Roman" w:cs="Times New Roman"/>
          <w:sz w:val="23"/>
        </w:rPr>
      </w:pPr>
      <w:proofErr w:type="gramStart"/>
      <w:r w:rsidRPr="008E5824">
        <w:rPr>
          <w:rFonts w:ascii="Times New Roman" w:hAnsi="Times New Roman" w:cs="Times New Roman"/>
          <w:sz w:val="24"/>
        </w:rPr>
        <w:lastRenderedPageBreak/>
        <w:t>kasriana</w:t>
      </w:r>
      <w:proofErr w:type="gramEnd"/>
      <w:r w:rsidRPr="008E5824">
        <w:rPr>
          <w:rFonts w:ascii="Times New Roman" w:hAnsi="Times New Roman" w:cs="Times New Roman"/>
          <w:sz w:val="24"/>
        </w:rPr>
        <w:t xml:space="preserve">, &amp; R.Ode. 2019. DESCRPTION </w:t>
      </w:r>
      <w:r w:rsidRPr="008E5824">
        <w:rPr>
          <w:rFonts w:ascii="Times New Roman" w:hAnsi="Times New Roman" w:cs="Times New Roman"/>
          <w:i/>
          <w:sz w:val="24"/>
        </w:rPr>
        <w:t>Of Trigonometry Problem Solving Abilities BasenOnPersonalityTypeAndMathematicsLearningAnxietyLevelsOfTheStudentAtSman6 Makassar.</w:t>
      </w:r>
      <w:r w:rsidRPr="008E5824">
        <w:rPr>
          <w:rFonts w:ascii="Times New Roman" w:hAnsi="Times New Roman" w:cs="Times New Roman"/>
          <w:sz w:val="24"/>
        </w:rPr>
        <w:t xml:space="preserve">DAYA </w:t>
      </w:r>
      <w:proofErr w:type="gramStart"/>
      <w:r w:rsidRPr="008E5824">
        <w:rPr>
          <w:rFonts w:ascii="Times New Roman" w:hAnsi="Times New Roman" w:cs="Times New Roman"/>
          <w:sz w:val="24"/>
        </w:rPr>
        <w:t>MATEMATIS :</w:t>
      </w:r>
      <w:proofErr w:type="gramEnd"/>
      <w:r w:rsidRPr="008E5824">
        <w:rPr>
          <w:rFonts w:ascii="Times New Roman" w:hAnsi="Times New Roman" w:cs="Times New Roman"/>
          <w:sz w:val="24"/>
        </w:rPr>
        <w:t xml:space="preserve"> Jurnal Inovasi Pendidikan Matematika, Volume 7No. 1</w:t>
      </w:r>
    </w:p>
    <w:p w:rsidR="003F2C0B" w:rsidRPr="008E5824" w:rsidRDefault="003F2C0B" w:rsidP="008E5824">
      <w:pPr>
        <w:widowControl w:val="0"/>
        <w:tabs>
          <w:tab w:val="left" w:pos="502"/>
        </w:tabs>
        <w:autoSpaceDE w:val="0"/>
        <w:autoSpaceDN w:val="0"/>
        <w:spacing w:before="160" w:after="0" w:line="240" w:lineRule="auto"/>
        <w:ind w:left="720" w:hanging="720"/>
        <w:jc w:val="both"/>
        <w:rPr>
          <w:rFonts w:ascii="Times New Roman" w:hAnsi="Times New Roman" w:cs="Times New Roman"/>
          <w:sz w:val="24"/>
        </w:rPr>
      </w:pPr>
      <w:r w:rsidRPr="008E5824">
        <w:rPr>
          <w:rFonts w:ascii="Times New Roman" w:hAnsi="Times New Roman" w:cs="Times New Roman"/>
          <w:sz w:val="24"/>
        </w:rPr>
        <w:t>Nana Sudjana.2010.Dasar–DasarProsesBelajarMengajar.Bandung.SinarBaruAlgensindo</w:t>
      </w:r>
    </w:p>
    <w:p w:rsidR="003F2C0B" w:rsidRPr="008E5824" w:rsidRDefault="003F2C0B" w:rsidP="008E5824">
      <w:pPr>
        <w:widowControl w:val="0"/>
        <w:tabs>
          <w:tab w:val="left" w:pos="650"/>
        </w:tabs>
        <w:autoSpaceDE w:val="0"/>
        <w:autoSpaceDN w:val="0"/>
        <w:spacing w:before="79" w:after="0" w:line="240" w:lineRule="auto"/>
        <w:ind w:left="709" w:right="117" w:hanging="709"/>
        <w:jc w:val="both"/>
        <w:rPr>
          <w:rFonts w:ascii="Times New Roman" w:hAnsi="Times New Roman" w:cs="Times New Roman"/>
          <w:sz w:val="24"/>
        </w:rPr>
      </w:pPr>
      <w:r w:rsidRPr="008E5824">
        <w:rPr>
          <w:rFonts w:ascii="Times New Roman" w:hAnsi="Times New Roman" w:cs="Times New Roman"/>
          <w:sz w:val="24"/>
        </w:rPr>
        <w:t>Ranti</w:t>
      </w:r>
      <w:proofErr w:type="gramStart"/>
      <w:r w:rsidRPr="008E5824">
        <w:rPr>
          <w:rFonts w:ascii="Times New Roman" w:hAnsi="Times New Roman" w:cs="Times New Roman"/>
          <w:sz w:val="24"/>
        </w:rPr>
        <w:t>,M.G,et.al</w:t>
      </w:r>
      <w:proofErr w:type="gramEnd"/>
      <w:r w:rsidRPr="008E5824">
        <w:rPr>
          <w:rFonts w:ascii="Times New Roman" w:hAnsi="Times New Roman" w:cs="Times New Roman"/>
          <w:sz w:val="24"/>
        </w:rPr>
        <w:t>.(2017).</w:t>
      </w:r>
      <w:r w:rsidRPr="008E5824">
        <w:rPr>
          <w:rFonts w:ascii="Times New Roman" w:hAnsi="Times New Roman" w:cs="Times New Roman"/>
          <w:i/>
          <w:sz w:val="24"/>
        </w:rPr>
        <w:t>Pengaruh Kemandirian Belajar (Self Regulated Learning) terhadap Hasil Belajar Mahasiswa pada Mata Kuliah Struktur Aljabar</w:t>
      </w:r>
      <w:r w:rsidRPr="008E5824">
        <w:rPr>
          <w:rFonts w:ascii="Times New Roman" w:hAnsi="Times New Roman" w:cs="Times New Roman"/>
          <w:sz w:val="24"/>
        </w:rPr>
        <w:t>. Math Didactic</w:t>
      </w:r>
      <w:proofErr w:type="gramStart"/>
      <w:r w:rsidRPr="008E5824">
        <w:rPr>
          <w:rFonts w:ascii="Times New Roman" w:hAnsi="Times New Roman" w:cs="Times New Roman"/>
          <w:sz w:val="24"/>
        </w:rPr>
        <w:t>:Jurnal</w:t>
      </w:r>
      <w:proofErr w:type="gramEnd"/>
      <w:r w:rsidRPr="008E5824">
        <w:rPr>
          <w:rFonts w:ascii="Times New Roman" w:hAnsi="Times New Roman" w:cs="Times New Roman"/>
          <w:sz w:val="24"/>
        </w:rPr>
        <w:t xml:space="preserve"> Pendidikan Matematika, 3(1), 75-83.</w:t>
      </w:r>
    </w:p>
    <w:p w:rsidR="003F2C0B" w:rsidRPr="008E5824" w:rsidRDefault="003F2C0B" w:rsidP="008E5824">
      <w:pPr>
        <w:widowControl w:val="0"/>
        <w:tabs>
          <w:tab w:val="left" w:pos="566"/>
        </w:tabs>
        <w:autoSpaceDE w:val="0"/>
        <w:autoSpaceDN w:val="0"/>
        <w:spacing w:before="159" w:after="0" w:line="240" w:lineRule="auto"/>
        <w:ind w:left="709" w:hanging="709"/>
        <w:jc w:val="both"/>
        <w:rPr>
          <w:rFonts w:ascii="Times New Roman" w:hAnsi="Times New Roman" w:cs="Times New Roman"/>
          <w:sz w:val="24"/>
        </w:rPr>
      </w:pPr>
      <w:r w:rsidRPr="008E5824">
        <w:rPr>
          <w:rFonts w:ascii="Times New Roman" w:hAnsi="Times New Roman" w:cs="Times New Roman"/>
          <w:sz w:val="24"/>
        </w:rPr>
        <w:t>Sanjaya</w:t>
      </w:r>
      <w:proofErr w:type="gramStart"/>
      <w:r w:rsidRPr="008E5824">
        <w:rPr>
          <w:rFonts w:ascii="Times New Roman" w:hAnsi="Times New Roman" w:cs="Times New Roman"/>
          <w:sz w:val="24"/>
        </w:rPr>
        <w:t>,Wina.2006.Strategi</w:t>
      </w:r>
      <w:proofErr w:type="gramEnd"/>
      <w:r w:rsidRPr="008E5824">
        <w:rPr>
          <w:rFonts w:ascii="Times New Roman" w:hAnsi="Times New Roman" w:cs="Times New Roman"/>
          <w:sz w:val="24"/>
        </w:rPr>
        <w:t xml:space="preserve"> Pembelajaran Berorientasi Standar Proses Pendidikan. Jakarta: </w:t>
      </w:r>
      <w:r w:rsidRPr="008E5824">
        <w:rPr>
          <w:rFonts w:ascii="Times New Roman" w:hAnsi="Times New Roman" w:cs="Times New Roman"/>
        </w:rPr>
        <w:t>Prenada Media Group</w:t>
      </w:r>
    </w:p>
    <w:p w:rsidR="003F2C0B" w:rsidRPr="008E5824" w:rsidRDefault="003F2C0B" w:rsidP="008E5824">
      <w:pPr>
        <w:widowControl w:val="0"/>
        <w:tabs>
          <w:tab w:val="left" w:pos="569"/>
        </w:tabs>
        <w:autoSpaceDE w:val="0"/>
        <w:autoSpaceDN w:val="0"/>
        <w:spacing w:before="159" w:after="0" w:line="240" w:lineRule="auto"/>
        <w:ind w:left="709" w:hanging="709"/>
        <w:jc w:val="both"/>
        <w:rPr>
          <w:rFonts w:ascii="Times New Roman" w:hAnsi="Times New Roman" w:cs="Times New Roman"/>
          <w:sz w:val="24"/>
        </w:rPr>
      </w:pPr>
      <w:r w:rsidRPr="008E5824">
        <w:rPr>
          <w:rFonts w:ascii="Times New Roman" w:hAnsi="Times New Roman" w:cs="Times New Roman"/>
          <w:sz w:val="24"/>
        </w:rPr>
        <w:t xml:space="preserve">Smaldino, S.E., Lowther, Deborah L., Russell, J. D. (2014). </w:t>
      </w:r>
      <w:proofErr w:type="gramStart"/>
      <w:r w:rsidRPr="008E5824">
        <w:rPr>
          <w:rFonts w:ascii="Times New Roman" w:hAnsi="Times New Roman" w:cs="Times New Roman"/>
          <w:i/>
          <w:sz w:val="24"/>
        </w:rPr>
        <w:t>Instructional Technology &amp;Mediafor Learning</w:t>
      </w:r>
      <w:r w:rsidRPr="008E5824">
        <w:rPr>
          <w:rFonts w:ascii="Times New Roman" w:hAnsi="Times New Roman" w:cs="Times New Roman"/>
          <w:sz w:val="24"/>
        </w:rPr>
        <w:t>.</w:t>
      </w:r>
      <w:proofErr w:type="gramEnd"/>
      <w:r w:rsidRPr="008E5824">
        <w:rPr>
          <w:rFonts w:ascii="Times New Roman" w:hAnsi="Times New Roman" w:cs="Times New Roman"/>
          <w:sz w:val="24"/>
        </w:rPr>
        <w:t xml:space="preserve"> Jakarta: KencanaPrenadamedia Grup.</w:t>
      </w:r>
    </w:p>
    <w:p w:rsidR="003F2C0B" w:rsidRPr="008E5824" w:rsidRDefault="003F2C0B" w:rsidP="008E5824">
      <w:pPr>
        <w:widowControl w:val="0"/>
        <w:tabs>
          <w:tab w:val="left" w:pos="569"/>
        </w:tabs>
        <w:autoSpaceDE w:val="0"/>
        <w:autoSpaceDN w:val="0"/>
        <w:spacing w:before="159" w:after="0" w:line="240" w:lineRule="auto"/>
        <w:ind w:left="709" w:hanging="709"/>
        <w:jc w:val="both"/>
        <w:rPr>
          <w:rFonts w:ascii="Times New Roman" w:hAnsi="Times New Roman" w:cs="Times New Roman"/>
          <w:sz w:val="24"/>
        </w:rPr>
      </w:pPr>
      <w:r w:rsidRPr="008E5824">
        <w:rPr>
          <w:rFonts w:ascii="Times New Roman" w:hAnsi="Times New Roman" w:cs="Times New Roman"/>
          <w:sz w:val="24"/>
        </w:rPr>
        <w:t>Sumarmo, Utari</w:t>
      </w:r>
      <w:proofErr w:type="gramStart"/>
      <w:r w:rsidRPr="008E5824">
        <w:rPr>
          <w:rFonts w:ascii="Times New Roman" w:hAnsi="Times New Roman" w:cs="Times New Roman"/>
          <w:sz w:val="24"/>
        </w:rPr>
        <w:t>.(</w:t>
      </w:r>
      <w:proofErr w:type="gramEnd"/>
      <w:r w:rsidRPr="008E5824">
        <w:rPr>
          <w:rFonts w:ascii="Times New Roman" w:hAnsi="Times New Roman" w:cs="Times New Roman"/>
          <w:sz w:val="24"/>
        </w:rPr>
        <w:t xml:space="preserve">2010). Kemandirian belajar: </w:t>
      </w:r>
      <w:proofErr w:type="gramStart"/>
      <w:r w:rsidRPr="008E5824">
        <w:rPr>
          <w:rFonts w:ascii="Times New Roman" w:hAnsi="Times New Roman" w:cs="Times New Roman"/>
          <w:sz w:val="24"/>
        </w:rPr>
        <w:t>Apa</w:t>
      </w:r>
      <w:proofErr w:type="gramEnd"/>
      <w:r w:rsidRPr="008E5824">
        <w:rPr>
          <w:rFonts w:ascii="Times New Roman" w:hAnsi="Times New Roman" w:cs="Times New Roman"/>
          <w:sz w:val="24"/>
        </w:rPr>
        <w:t xml:space="preserve">, Mengapa, dan Bagaimana Dikembangkan Pada Peserta Didik. </w:t>
      </w:r>
      <w:proofErr w:type="gramStart"/>
      <w:r w:rsidRPr="008E5824">
        <w:rPr>
          <w:rFonts w:ascii="Times New Roman" w:hAnsi="Times New Roman" w:cs="Times New Roman"/>
          <w:sz w:val="24"/>
        </w:rPr>
        <w:t xml:space="preserve">Tersedia </w:t>
      </w:r>
      <w:hyperlink r:id="rId9">
        <w:r w:rsidRPr="008E5824">
          <w:rPr>
            <w:rFonts w:ascii="Times New Roman" w:hAnsi="Times New Roman" w:cs="Times New Roman"/>
            <w:sz w:val="24"/>
          </w:rPr>
          <w:t>http://math.sps.upi.edu/?p=61.</w:t>
        </w:r>
        <w:proofErr w:type="gramEnd"/>
      </w:hyperlink>
      <w:r w:rsidRPr="008E5824">
        <w:rPr>
          <w:rFonts w:ascii="Times New Roman" w:hAnsi="Times New Roman" w:cs="Times New Roman"/>
          <w:sz w:val="24"/>
        </w:rPr>
        <w:t xml:space="preserve"> (Diakses19oktober2020</w:t>
      </w:r>
    </w:p>
    <w:p w:rsidR="003F2C0B" w:rsidRPr="008E5824" w:rsidRDefault="003F2C0B" w:rsidP="008E5824">
      <w:pPr>
        <w:widowControl w:val="0"/>
        <w:tabs>
          <w:tab w:val="left" w:pos="502"/>
        </w:tabs>
        <w:autoSpaceDE w:val="0"/>
        <w:autoSpaceDN w:val="0"/>
        <w:spacing w:before="160" w:after="0" w:line="240" w:lineRule="auto"/>
        <w:ind w:left="720" w:hanging="720"/>
        <w:jc w:val="both"/>
        <w:rPr>
          <w:rFonts w:ascii="Times New Roman" w:hAnsi="Times New Roman" w:cs="Times New Roman"/>
          <w:sz w:val="24"/>
        </w:rPr>
      </w:pPr>
      <w:r w:rsidRPr="008E5824">
        <w:rPr>
          <w:rFonts w:ascii="Times New Roman" w:hAnsi="Times New Roman" w:cs="Times New Roman"/>
          <w:sz w:val="24"/>
        </w:rPr>
        <w:t>Wahyuningsih, Dian. 2013. Implementasi Blended Learning By The Constructive Approach(BLCA) untuk Meningkatkan Pemahaman Konsep danKemandirian Belajar Mahasiswadalam Matakuliah Interaksi Manusia dan Komputer Prodi TeknologiPendidikan FIPUNY.Yogyakarta: Thesis Universitas Negeri Yogyakarta. Tidak diterbitkan</w:t>
      </w:r>
    </w:p>
    <w:p w:rsidR="003F2C0B" w:rsidRPr="008E5824" w:rsidRDefault="003F2C0B" w:rsidP="008E5824">
      <w:pPr>
        <w:widowControl w:val="0"/>
        <w:tabs>
          <w:tab w:val="left" w:pos="502"/>
        </w:tabs>
        <w:autoSpaceDE w:val="0"/>
        <w:autoSpaceDN w:val="0"/>
        <w:spacing w:before="160" w:after="0" w:line="240" w:lineRule="auto"/>
        <w:ind w:left="720" w:hanging="720"/>
        <w:jc w:val="both"/>
        <w:rPr>
          <w:rFonts w:ascii="Times New Roman" w:hAnsi="Times New Roman" w:cs="Times New Roman"/>
          <w:sz w:val="24"/>
        </w:rPr>
      </w:pPr>
      <w:r w:rsidRPr="008E5824">
        <w:rPr>
          <w:rFonts w:ascii="Times New Roman" w:hAnsi="Times New Roman" w:cs="Times New Roman"/>
          <w:sz w:val="24"/>
        </w:rPr>
        <w:t xml:space="preserve">Yendri, Dodon. 2011. Blended Learning: Model Pembelajaran Kombinasi E-learning dalam Pendidikan Jarak Jauh. </w:t>
      </w:r>
      <w:proofErr w:type="gramStart"/>
      <w:r w:rsidRPr="008E5824">
        <w:rPr>
          <w:rFonts w:ascii="Times New Roman" w:hAnsi="Times New Roman" w:cs="Times New Roman"/>
          <w:sz w:val="24"/>
        </w:rPr>
        <w:t>Universitas  Andalas</w:t>
      </w:r>
      <w:proofErr w:type="gramEnd"/>
    </w:p>
    <w:p w:rsidR="003F2C0B" w:rsidRPr="008E5824" w:rsidRDefault="003F2C0B" w:rsidP="008E5824">
      <w:pPr>
        <w:widowControl w:val="0"/>
        <w:tabs>
          <w:tab w:val="left" w:pos="502"/>
        </w:tabs>
        <w:autoSpaceDE w:val="0"/>
        <w:autoSpaceDN w:val="0"/>
        <w:spacing w:before="160" w:after="0" w:line="240" w:lineRule="auto"/>
        <w:ind w:left="720" w:hanging="720"/>
        <w:jc w:val="both"/>
        <w:rPr>
          <w:rFonts w:ascii="Times New Roman" w:hAnsi="Times New Roman" w:cs="Times New Roman"/>
        </w:rPr>
      </w:pPr>
    </w:p>
    <w:p w:rsidR="003F2C0B" w:rsidRPr="008E5824" w:rsidRDefault="003F2C0B" w:rsidP="008E5824">
      <w:pPr>
        <w:spacing w:line="240" w:lineRule="auto"/>
        <w:ind w:left="720" w:hanging="720"/>
        <w:jc w:val="both"/>
        <w:rPr>
          <w:rFonts w:ascii="Times New Roman" w:hAnsi="Times New Roman" w:cs="Times New Roman"/>
          <w:b/>
          <w:sz w:val="24"/>
          <w:szCs w:val="24"/>
        </w:rPr>
      </w:pPr>
    </w:p>
    <w:p w:rsidR="00E71A8F" w:rsidRPr="008E5824" w:rsidRDefault="00E71A8F" w:rsidP="008E5824">
      <w:pPr>
        <w:spacing w:line="240" w:lineRule="auto"/>
        <w:jc w:val="both"/>
        <w:rPr>
          <w:rFonts w:ascii="Times New Roman" w:hAnsi="Times New Roman" w:cs="Times New Roman"/>
          <w:sz w:val="24"/>
          <w:szCs w:val="24"/>
        </w:rPr>
      </w:pPr>
      <w:bookmarkStart w:id="0" w:name="_GoBack"/>
      <w:bookmarkEnd w:id="0"/>
    </w:p>
    <w:sectPr w:rsidR="00E71A8F" w:rsidRPr="008E5824" w:rsidSect="00B12BCF">
      <w:type w:val="evenPage"/>
      <w:pgSz w:w="11907" w:h="16840" w:code="9"/>
      <w:pgMar w:top="2268" w:right="1701" w:bottom="1701" w:left="2268" w:header="1701" w:footer="283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E121C"/>
    <w:multiLevelType w:val="hybridMultilevel"/>
    <w:tmpl w:val="744603BC"/>
    <w:lvl w:ilvl="0" w:tplc="EDDCD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1E2CC6"/>
    <w:multiLevelType w:val="hybridMultilevel"/>
    <w:tmpl w:val="69EA8E34"/>
    <w:lvl w:ilvl="0" w:tplc="E1A03EF4">
      <w:start w:val="1"/>
      <w:numFmt w:val="decimal"/>
      <w:lvlText w:val="[%1]"/>
      <w:lvlJc w:val="left"/>
      <w:pPr>
        <w:ind w:left="940" w:hanging="346"/>
        <w:jc w:val="left"/>
      </w:pPr>
      <w:rPr>
        <w:rFonts w:hint="default"/>
        <w:spacing w:val="-2"/>
        <w:w w:val="99"/>
        <w:lang w:eastAsia="en-US" w:bidi="ar-SA"/>
      </w:rPr>
    </w:lvl>
    <w:lvl w:ilvl="1" w:tplc="8D44D19C">
      <w:numFmt w:val="bullet"/>
      <w:lvlText w:val="•"/>
      <w:lvlJc w:val="left"/>
      <w:pPr>
        <w:ind w:left="1816" w:hanging="346"/>
      </w:pPr>
      <w:rPr>
        <w:rFonts w:hint="default"/>
        <w:lang w:eastAsia="en-US" w:bidi="ar-SA"/>
      </w:rPr>
    </w:lvl>
    <w:lvl w:ilvl="2" w:tplc="09CE6D50">
      <w:numFmt w:val="bullet"/>
      <w:lvlText w:val="•"/>
      <w:lvlJc w:val="left"/>
      <w:pPr>
        <w:ind w:left="2692" w:hanging="346"/>
      </w:pPr>
      <w:rPr>
        <w:rFonts w:hint="default"/>
        <w:lang w:eastAsia="en-US" w:bidi="ar-SA"/>
      </w:rPr>
    </w:lvl>
    <w:lvl w:ilvl="3" w:tplc="18FAB4D0">
      <w:numFmt w:val="bullet"/>
      <w:lvlText w:val="•"/>
      <w:lvlJc w:val="left"/>
      <w:pPr>
        <w:ind w:left="3568" w:hanging="346"/>
      </w:pPr>
      <w:rPr>
        <w:rFonts w:hint="default"/>
        <w:lang w:eastAsia="en-US" w:bidi="ar-SA"/>
      </w:rPr>
    </w:lvl>
    <w:lvl w:ilvl="4" w:tplc="3ED87936">
      <w:numFmt w:val="bullet"/>
      <w:lvlText w:val="•"/>
      <w:lvlJc w:val="left"/>
      <w:pPr>
        <w:ind w:left="4444" w:hanging="346"/>
      </w:pPr>
      <w:rPr>
        <w:rFonts w:hint="default"/>
        <w:lang w:eastAsia="en-US" w:bidi="ar-SA"/>
      </w:rPr>
    </w:lvl>
    <w:lvl w:ilvl="5" w:tplc="94D6669E">
      <w:numFmt w:val="bullet"/>
      <w:lvlText w:val="•"/>
      <w:lvlJc w:val="left"/>
      <w:pPr>
        <w:ind w:left="5320" w:hanging="346"/>
      </w:pPr>
      <w:rPr>
        <w:rFonts w:hint="default"/>
        <w:lang w:eastAsia="en-US" w:bidi="ar-SA"/>
      </w:rPr>
    </w:lvl>
    <w:lvl w:ilvl="6" w:tplc="3552F0A6">
      <w:numFmt w:val="bullet"/>
      <w:lvlText w:val="•"/>
      <w:lvlJc w:val="left"/>
      <w:pPr>
        <w:ind w:left="6196" w:hanging="346"/>
      </w:pPr>
      <w:rPr>
        <w:rFonts w:hint="default"/>
        <w:lang w:eastAsia="en-US" w:bidi="ar-SA"/>
      </w:rPr>
    </w:lvl>
    <w:lvl w:ilvl="7" w:tplc="A066FB84">
      <w:numFmt w:val="bullet"/>
      <w:lvlText w:val="•"/>
      <w:lvlJc w:val="left"/>
      <w:pPr>
        <w:ind w:left="7072" w:hanging="346"/>
      </w:pPr>
      <w:rPr>
        <w:rFonts w:hint="default"/>
        <w:lang w:eastAsia="en-US" w:bidi="ar-SA"/>
      </w:rPr>
    </w:lvl>
    <w:lvl w:ilvl="8" w:tplc="A39AF288">
      <w:numFmt w:val="bullet"/>
      <w:lvlText w:val="•"/>
      <w:lvlJc w:val="left"/>
      <w:pPr>
        <w:ind w:left="7948" w:hanging="346"/>
      </w:pPr>
      <w:rPr>
        <w:rFonts w:hint="default"/>
        <w:lang w:eastAsia="en-US" w:bidi="ar-SA"/>
      </w:rPr>
    </w:lvl>
  </w:abstractNum>
  <w:abstractNum w:abstractNumId="2">
    <w:nsid w:val="16F7395D"/>
    <w:multiLevelType w:val="hybridMultilevel"/>
    <w:tmpl w:val="C2C45970"/>
    <w:lvl w:ilvl="0" w:tplc="8DF2F312">
      <w:start w:val="1"/>
      <w:numFmt w:val="decimal"/>
      <w:lvlText w:val="%1."/>
      <w:lvlJc w:val="left"/>
      <w:pPr>
        <w:ind w:left="720" w:hanging="360"/>
      </w:pPr>
      <w:rPr>
        <w:rFonts w:ascii="1" w:hAnsi="1"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F1E54"/>
    <w:multiLevelType w:val="hybridMultilevel"/>
    <w:tmpl w:val="62EEA036"/>
    <w:lvl w:ilvl="0" w:tplc="E74272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92740"/>
    <w:multiLevelType w:val="hybridMultilevel"/>
    <w:tmpl w:val="69EA8E34"/>
    <w:lvl w:ilvl="0" w:tplc="E1A03EF4">
      <w:start w:val="1"/>
      <w:numFmt w:val="decimal"/>
      <w:lvlText w:val="[%1]"/>
      <w:lvlJc w:val="left"/>
      <w:pPr>
        <w:ind w:left="940" w:hanging="346"/>
        <w:jc w:val="left"/>
      </w:pPr>
      <w:rPr>
        <w:rFonts w:hint="default"/>
        <w:spacing w:val="-2"/>
        <w:w w:val="99"/>
        <w:lang w:eastAsia="en-US" w:bidi="ar-SA"/>
      </w:rPr>
    </w:lvl>
    <w:lvl w:ilvl="1" w:tplc="8D44D19C">
      <w:numFmt w:val="bullet"/>
      <w:lvlText w:val="•"/>
      <w:lvlJc w:val="left"/>
      <w:pPr>
        <w:ind w:left="1816" w:hanging="346"/>
      </w:pPr>
      <w:rPr>
        <w:rFonts w:hint="default"/>
        <w:lang w:eastAsia="en-US" w:bidi="ar-SA"/>
      </w:rPr>
    </w:lvl>
    <w:lvl w:ilvl="2" w:tplc="09CE6D50">
      <w:numFmt w:val="bullet"/>
      <w:lvlText w:val="•"/>
      <w:lvlJc w:val="left"/>
      <w:pPr>
        <w:ind w:left="2692" w:hanging="346"/>
      </w:pPr>
      <w:rPr>
        <w:rFonts w:hint="default"/>
        <w:lang w:eastAsia="en-US" w:bidi="ar-SA"/>
      </w:rPr>
    </w:lvl>
    <w:lvl w:ilvl="3" w:tplc="18FAB4D0">
      <w:numFmt w:val="bullet"/>
      <w:lvlText w:val="•"/>
      <w:lvlJc w:val="left"/>
      <w:pPr>
        <w:ind w:left="3568" w:hanging="346"/>
      </w:pPr>
      <w:rPr>
        <w:rFonts w:hint="default"/>
        <w:lang w:eastAsia="en-US" w:bidi="ar-SA"/>
      </w:rPr>
    </w:lvl>
    <w:lvl w:ilvl="4" w:tplc="3ED87936">
      <w:numFmt w:val="bullet"/>
      <w:lvlText w:val="•"/>
      <w:lvlJc w:val="left"/>
      <w:pPr>
        <w:ind w:left="4444" w:hanging="346"/>
      </w:pPr>
      <w:rPr>
        <w:rFonts w:hint="default"/>
        <w:lang w:eastAsia="en-US" w:bidi="ar-SA"/>
      </w:rPr>
    </w:lvl>
    <w:lvl w:ilvl="5" w:tplc="94D6669E">
      <w:numFmt w:val="bullet"/>
      <w:lvlText w:val="•"/>
      <w:lvlJc w:val="left"/>
      <w:pPr>
        <w:ind w:left="5320" w:hanging="346"/>
      </w:pPr>
      <w:rPr>
        <w:rFonts w:hint="default"/>
        <w:lang w:eastAsia="en-US" w:bidi="ar-SA"/>
      </w:rPr>
    </w:lvl>
    <w:lvl w:ilvl="6" w:tplc="3552F0A6">
      <w:numFmt w:val="bullet"/>
      <w:lvlText w:val="•"/>
      <w:lvlJc w:val="left"/>
      <w:pPr>
        <w:ind w:left="6196" w:hanging="346"/>
      </w:pPr>
      <w:rPr>
        <w:rFonts w:hint="default"/>
        <w:lang w:eastAsia="en-US" w:bidi="ar-SA"/>
      </w:rPr>
    </w:lvl>
    <w:lvl w:ilvl="7" w:tplc="A066FB84">
      <w:numFmt w:val="bullet"/>
      <w:lvlText w:val="•"/>
      <w:lvlJc w:val="left"/>
      <w:pPr>
        <w:ind w:left="7072" w:hanging="346"/>
      </w:pPr>
      <w:rPr>
        <w:rFonts w:hint="default"/>
        <w:lang w:eastAsia="en-US" w:bidi="ar-SA"/>
      </w:rPr>
    </w:lvl>
    <w:lvl w:ilvl="8" w:tplc="A39AF288">
      <w:numFmt w:val="bullet"/>
      <w:lvlText w:val="•"/>
      <w:lvlJc w:val="left"/>
      <w:pPr>
        <w:ind w:left="7948" w:hanging="346"/>
      </w:pPr>
      <w:rPr>
        <w:rFonts w:hint="default"/>
        <w:lang w:eastAsia="en-US" w:bidi="ar-SA"/>
      </w:rPr>
    </w:lvl>
  </w:abstractNum>
  <w:abstractNum w:abstractNumId="5">
    <w:nsid w:val="2957389A"/>
    <w:multiLevelType w:val="hybridMultilevel"/>
    <w:tmpl w:val="37AE93F6"/>
    <w:lvl w:ilvl="0" w:tplc="E6A293AE">
      <w:start w:val="1"/>
      <w:numFmt w:val="lowerLetter"/>
      <w:lvlText w:val="%1."/>
      <w:lvlJc w:val="left"/>
      <w:pPr>
        <w:ind w:left="1928" w:hanging="360"/>
      </w:pPr>
      <w:rPr>
        <w:rFonts w:ascii="Times New Roman" w:eastAsia="Times New Roman" w:hAnsi="Times New Roman" w:cs="Times New Roman" w:hint="default"/>
        <w:spacing w:val="-1"/>
        <w:w w:val="100"/>
        <w:sz w:val="24"/>
        <w:szCs w:val="24"/>
        <w:lang w:eastAsia="en-US" w:bidi="ar-SA"/>
      </w:rPr>
    </w:lvl>
    <w:lvl w:ilvl="1" w:tplc="1A5461D2">
      <w:numFmt w:val="bullet"/>
      <w:lvlText w:val="•"/>
      <w:lvlJc w:val="left"/>
      <w:pPr>
        <w:ind w:left="2564" w:hanging="360"/>
      </w:pPr>
      <w:rPr>
        <w:rFonts w:hint="default"/>
        <w:lang w:eastAsia="en-US" w:bidi="ar-SA"/>
      </w:rPr>
    </w:lvl>
    <w:lvl w:ilvl="2" w:tplc="3D0C7D3C">
      <w:numFmt w:val="bullet"/>
      <w:lvlText w:val="•"/>
      <w:lvlJc w:val="left"/>
      <w:pPr>
        <w:ind w:left="3209" w:hanging="360"/>
      </w:pPr>
      <w:rPr>
        <w:rFonts w:hint="default"/>
        <w:lang w:eastAsia="en-US" w:bidi="ar-SA"/>
      </w:rPr>
    </w:lvl>
    <w:lvl w:ilvl="3" w:tplc="09DA5006">
      <w:numFmt w:val="bullet"/>
      <w:lvlText w:val="•"/>
      <w:lvlJc w:val="left"/>
      <w:pPr>
        <w:ind w:left="3854" w:hanging="360"/>
      </w:pPr>
      <w:rPr>
        <w:rFonts w:hint="default"/>
        <w:lang w:eastAsia="en-US" w:bidi="ar-SA"/>
      </w:rPr>
    </w:lvl>
    <w:lvl w:ilvl="4" w:tplc="4E4E5D8A">
      <w:numFmt w:val="bullet"/>
      <w:lvlText w:val="•"/>
      <w:lvlJc w:val="left"/>
      <w:pPr>
        <w:ind w:left="4499" w:hanging="360"/>
      </w:pPr>
      <w:rPr>
        <w:rFonts w:hint="default"/>
        <w:lang w:eastAsia="en-US" w:bidi="ar-SA"/>
      </w:rPr>
    </w:lvl>
    <w:lvl w:ilvl="5" w:tplc="CC92B8AC">
      <w:numFmt w:val="bullet"/>
      <w:lvlText w:val="•"/>
      <w:lvlJc w:val="left"/>
      <w:pPr>
        <w:ind w:left="5144" w:hanging="360"/>
      </w:pPr>
      <w:rPr>
        <w:rFonts w:hint="default"/>
        <w:lang w:eastAsia="en-US" w:bidi="ar-SA"/>
      </w:rPr>
    </w:lvl>
    <w:lvl w:ilvl="6" w:tplc="528896A4">
      <w:numFmt w:val="bullet"/>
      <w:lvlText w:val="•"/>
      <w:lvlJc w:val="left"/>
      <w:pPr>
        <w:ind w:left="5788" w:hanging="360"/>
      </w:pPr>
      <w:rPr>
        <w:rFonts w:hint="default"/>
        <w:lang w:eastAsia="en-US" w:bidi="ar-SA"/>
      </w:rPr>
    </w:lvl>
    <w:lvl w:ilvl="7" w:tplc="B2DADE5C">
      <w:numFmt w:val="bullet"/>
      <w:lvlText w:val="•"/>
      <w:lvlJc w:val="left"/>
      <w:pPr>
        <w:ind w:left="6433" w:hanging="360"/>
      </w:pPr>
      <w:rPr>
        <w:rFonts w:hint="default"/>
        <w:lang w:eastAsia="en-US" w:bidi="ar-SA"/>
      </w:rPr>
    </w:lvl>
    <w:lvl w:ilvl="8" w:tplc="F558C00E">
      <w:numFmt w:val="bullet"/>
      <w:lvlText w:val="•"/>
      <w:lvlJc w:val="left"/>
      <w:pPr>
        <w:ind w:left="7078" w:hanging="360"/>
      </w:pPr>
      <w:rPr>
        <w:rFonts w:hint="default"/>
        <w:lang w:eastAsia="en-US" w:bidi="ar-SA"/>
      </w:rPr>
    </w:lvl>
  </w:abstractNum>
  <w:abstractNum w:abstractNumId="6">
    <w:nsid w:val="3F72356B"/>
    <w:multiLevelType w:val="hybridMultilevel"/>
    <w:tmpl w:val="8A123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017A5"/>
    <w:multiLevelType w:val="hybridMultilevel"/>
    <w:tmpl w:val="3B8A9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A959A4"/>
    <w:multiLevelType w:val="hybridMultilevel"/>
    <w:tmpl w:val="A458456E"/>
    <w:lvl w:ilvl="0" w:tplc="2006F2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E806EF"/>
    <w:multiLevelType w:val="hybridMultilevel"/>
    <w:tmpl w:val="792AD458"/>
    <w:lvl w:ilvl="0" w:tplc="D5DE25B8">
      <w:start w:val="10"/>
      <w:numFmt w:val="decimal"/>
      <w:lvlText w:val="[%1]"/>
      <w:lvlJc w:val="left"/>
      <w:pPr>
        <w:ind w:left="940" w:hanging="547"/>
        <w:jc w:val="left"/>
      </w:pPr>
      <w:rPr>
        <w:rFonts w:ascii="Times New Roman" w:eastAsia="Times New Roman" w:hAnsi="Times New Roman" w:cs="Times New Roman" w:hint="default"/>
        <w:b w:val="0"/>
        <w:bCs w:val="0"/>
        <w:i w:val="0"/>
        <w:iCs w:val="0"/>
        <w:w w:val="99"/>
        <w:sz w:val="24"/>
        <w:szCs w:val="24"/>
        <w:lang w:eastAsia="en-US" w:bidi="ar-SA"/>
      </w:rPr>
    </w:lvl>
    <w:lvl w:ilvl="1" w:tplc="7696CA12">
      <w:numFmt w:val="bullet"/>
      <w:lvlText w:val="•"/>
      <w:lvlJc w:val="left"/>
      <w:pPr>
        <w:ind w:left="1816" w:hanging="547"/>
      </w:pPr>
      <w:rPr>
        <w:rFonts w:hint="default"/>
        <w:lang w:eastAsia="en-US" w:bidi="ar-SA"/>
      </w:rPr>
    </w:lvl>
    <w:lvl w:ilvl="2" w:tplc="8BC82260">
      <w:numFmt w:val="bullet"/>
      <w:lvlText w:val="•"/>
      <w:lvlJc w:val="left"/>
      <w:pPr>
        <w:ind w:left="2692" w:hanging="547"/>
      </w:pPr>
      <w:rPr>
        <w:rFonts w:hint="default"/>
        <w:lang w:eastAsia="en-US" w:bidi="ar-SA"/>
      </w:rPr>
    </w:lvl>
    <w:lvl w:ilvl="3" w:tplc="FDC05CC8">
      <w:numFmt w:val="bullet"/>
      <w:lvlText w:val="•"/>
      <w:lvlJc w:val="left"/>
      <w:pPr>
        <w:ind w:left="3568" w:hanging="547"/>
      </w:pPr>
      <w:rPr>
        <w:rFonts w:hint="default"/>
        <w:lang w:eastAsia="en-US" w:bidi="ar-SA"/>
      </w:rPr>
    </w:lvl>
    <w:lvl w:ilvl="4" w:tplc="E8CEA7F6">
      <w:numFmt w:val="bullet"/>
      <w:lvlText w:val="•"/>
      <w:lvlJc w:val="left"/>
      <w:pPr>
        <w:ind w:left="4444" w:hanging="547"/>
      </w:pPr>
      <w:rPr>
        <w:rFonts w:hint="default"/>
        <w:lang w:eastAsia="en-US" w:bidi="ar-SA"/>
      </w:rPr>
    </w:lvl>
    <w:lvl w:ilvl="5" w:tplc="1CFAF5FA">
      <w:numFmt w:val="bullet"/>
      <w:lvlText w:val="•"/>
      <w:lvlJc w:val="left"/>
      <w:pPr>
        <w:ind w:left="5320" w:hanging="547"/>
      </w:pPr>
      <w:rPr>
        <w:rFonts w:hint="default"/>
        <w:lang w:eastAsia="en-US" w:bidi="ar-SA"/>
      </w:rPr>
    </w:lvl>
    <w:lvl w:ilvl="6" w:tplc="1504A5A6">
      <w:numFmt w:val="bullet"/>
      <w:lvlText w:val="•"/>
      <w:lvlJc w:val="left"/>
      <w:pPr>
        <w:ind w:left="6196" w:hanging="547"/>
      </w:pPr>
      <w:rPr>
        <w:rFonts w:hint="default"/>
        <w:lang w:eastAsia="en-US" w:bidi="ar-SA"/>
      </w:rPr>
    </w:lvl>
    <w:lvl w:ilvl="7" w:tplc="3BEC2E5A">
      <w:numFmt w:val="bullet"/>
      <w:lvlText w:val="•"/>
      <w:lvlJc w:val="left"/>
      <w:pPr>
        <w:ind w:left="7072" w:hanging="547"/>
      </w:pPr>
      <w:rPr>
        <w:rFonts w:hint="default"/>
        <w:lang w:eastAsia="en-US" w:bidi="ar-SA"/>
      </w:rPr>
    </w:lvl>
    <w:lvl w:ilvl="8" w:tplc="BE963454">
      <w:numFmt w:val="bullet"/>
      <w:lvlText w:val="•"/>
      <w:lvlJc w:val="left"/>
      <w:pPr>
        <w:ind w:left="7948" w:hanging="547"/>
      </w:pPr>
      <w:rPr>
        <w:rFonts w:hint="default"/>
        <w:lang w:eastAsia="en-US" w:bidi="ar-SA"/>
      </w:rPr>
    </w:lvl>
  </w:abstractNum>
  <w:abstractNum w:abstractNumId="10">
    <w:nsid w:val="62287487"/>
    <w:multiLevelType w:val="hybridMultilevel"/>
    <w:tmpl w:val="78A4B750"/>
    <w:lvl w:ilvl="0" w:tplc="845EAAD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7ED9144E"/>
    <w:multiLevelType w:val="hybridMultilevel"/>
    <w:tmpl w:val="69EA8E34"/>
    <w:lvl w:ilvl="0" w:tplc="E1A03EF4">
      <w:start w:val="1"/>
      <w:numFmt w:val="decimal"/>
      <w:lvlText w:val="[%1]"/>
      <w:lvlJc w:val="left"/>
      <w:pPr>
        <w:ind w:left="940" w:hanging="346"/>
        <w:jc w:val="left"/>
      </w:pPr>
      <w:rPr>
        <w:rFonts w:hint="default"/>
        <w:spacing w:val="-2"/>
        <w:w w:val="99"/>
        <w:lang w:eastAsia="en-US" w:bidi="ar-SA"/>
      </w:rPr>
    </w:lvl>
    <w:lvl w:ilvl="1" w:tplc="8D44D19C">
      <w:numFmt w:val="bullet"/>
      <w:lvlText w:val="•"/>
      <w:lvlJc w:val="left"/>
      <w:pPr>
        <w:ind w:left="1816" w:hanging="346"/>
      </w:pPr>
      <w:rPr>
        <w:rFonts w:hint="default"/>
        <w:lang w:eastAsia="en-US" w:bidi="ar-SA"/>
      </w:rPr>
    </w:lvl>
    <w:lvl w:ilvl="2" w:tplc="09CE6D50">
      <w:numFmt w:val="bullet"/>
      <w:lvlText w:val="•"/>
      <w:lvlJc w:val="left"/>
      <w:pPr>
        <w:ind w:left="2692" w:hanging="346"/>
      </w:pPr>
      <w:rPr>
        <w:rFonts w:hint="default"/>
        <w:lang w:eastAsia="en-US" w:bidi="ar-SA"/>
      </w:rPr>
    </w:lvl>
    <w:lvl w:ilvl="3" w:tplc="18FAB4D0">
      <w:numFmt w:val="bullet"/>
      <w:lvlText w:val="•"/>
      <w:lvlJc w:val="left"/>
      <w:pPr>
        <w:ind w:left="3568" w:hanging="346"/>
      </w:pPr>
      <w:rPr>
        <w:rFonts w:hint="default"/>
        <w:lang w:eastAsia="en-US" w:bidi="ar-SA"/>
      </w:rPr>
    </w:lvl>
    <w:lvl w:ilvl="4" w:tplc="3ED87936">
      <w:numFmt w:val="bullet"/>
      <w:lvlText w:val="•"/>
      <w:lvlJc w:val="left"/>
      <w:pPr>
        <w:ind w:left="4444" w:hanging="346"/>
      </w:pPr>
      <w:rPr>
        <w:rFonts w:hint="default"/>
        <w:lang w:eastAsia="en-US" w:bidi="ar-SA"/>
      </w:rPr>
    </w:lvl>
    <w:lvl w:ilvl="5" w:tplc="94D6669E">
      <w:numFmt w:val="bullet"/>
      <w:lvlText w:val="•"/>
      <w:lvlJc w:val="left"/>
      <w:pPr>
        <w:ind w:left="5320" w:hanging="346"/>
      </w:pPr>
      <w:rPr>
        <w:rFonts w:hint="default"/>
        <w:lang w:eastAsia="en-US" w:bidi="ar-SA"/>
      </w:rPr>
    </w:lvl>
    <w:lvl w:ilvl="6" w:tplc="3552F0A6">
      <w:numFmt w:val="bullet"/>
      <w:lvlText w:val="•"/>
      <w:lvlJc w:val="left"/>
      <w:pPr>
        <w:ind w:left="6196" w:hanging="346"/>
      </w:pPr>
      <w:rPr>
        <w:rFonts w:hint="default"/>
        <w:lang w:eastAsia="en-US" w:bidi="ar-SA"/>
      </w:rPr>
    </w:lvl>
    <w:lvl w:ilvl="7" w:tplc="A066FB84">
      <w:numFmt w:val="bullet"/>
      <w:lvlText w:val="•"/>
      <w:lvlJc w:val="left"/>
      <w:pPr>
        <w:ind w:left="7072" w:hanging="346"/>
      </w:pPr>
      <w:rPr>
        <w:rFonts w:hint="default"/>
        <w:lang w:eastAsia="en-US" w:bidi="ar-SA"/>
      </w:rPr>
    </w:lvl>
    <w:lvl w:ilvl="8" w:tplc="A39AF288">
      <w:numFmt w:val="bullet"/>
      <w:lvlText w:val="•"/>
      <w:lvlJc w:val="left"/>
      <w:pPr>
        <w:ind w:left="7948" w:hanging="346"/>
      </w:pPr>
      <w:rPr>
        <w:rFonts w:hint="default"/>
        <w:lang w:eastAsia="en-US" w:bidi="ar-SA"/>
      </w:rPr>
    </w:lvl>
  </w:abstractNum>
  <w:num w:numId="1">
    <w:abstractNumId w:val="5"/>
  </w:num>
  <w:num w:numId="2">
    <w:abstractNumId w:val="7"/>
  </w:num>
  <w:num w:numId="3">
    <w:abstractNumId w:val="10"/>
  </w:num>
  <w:num w:numId="4">
    <w:abstractNumId w:val="8"/>
  </w:num>
  <w:num w:numId="5">
    <w:abstractNumId w:val="0"/>
  </w:num>
  <w:num w:numId="6">
    <w:abstractNumId w:val="2"/>
  </w:num>
  <w:num w:numId="7">
    <w:abstractNumId w:val="6"/>
  </w:num>
  <w:num w:numId="8">
    <w:abstractNumId w:val="11"/>
  </w:num>
  <w:num w:numId="9">
    <w:abstractNumId w:val="9"/>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0D7"/>
    <w:rsid w:val="00060DA1"/>
    <w:rsid w:val="00085DB3"/>
    <w:rsid w:val="000A10D7"/>
    <w:rsid w:val="00107165"/>
    <w:rsid w:val="001140D4"/>
    <w:rsid w:val="001C1F50"/>
    <w:rsid w:val="002B702E"/>
    <w:rsid w:val="00354800"/>
    <w:rsid w:val="003F2C0B"/>
    <w:rsid w:val="00682FE8"/>
    <w:rsid w:val="006D33FD"/>
    <w:rsid w:val="006E001C"/>
    <w:rsid w:val="00720951"/>
    <w:rsid w:val="00795019"/>
    <w:rsid w:val="00832A42"/>
    <w:rsid w:val="008720C3"/>
    <w:rsid w:val="008E5824"/>
    <w:rsid w:val="0091503C"/>
    <w:rsid w:val="009A562A"/>
    <w:rsid w:val="00A23F4B"/>
    <w:rsid w:val="00A453E5"/>
    <w:rsid w:val="00A56E12"/>
    <w:rsid w:val="00B12BCF"/>
    <w:rsid w:val="00B64C6B"/>
    <w:rsid w:val="00B83C99"/>
    <w:rsid w:val="00D13EFF"/>
    <w:rsid w:val="00DE7D95"/>
    <w:rsid w:val="00E71A8F"/>
    <w:rsid w:val="00EF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0D7"/>
    <w:rPr>
      <w:color w:val="0000FF" w:themeColor="hyperlink"/>
      <w:u w:val="single"/>
    </w:rPr>
  </w:style>
  <w:style w:type="paragraph" w:styleId="BodyText">
    <w:name w:val="Body Text"/>
    <w:basedOn w:val="Normal"/>
    <w:link w:val="BodyTextChar"/>
    <w:uiPriority w:val="1"/>
    <w:qFormat/>
    <w:rsid w:val="009A562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A562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95019"/>
    <w:pPr>
      <w:widowControl w:val="0"/>
      <w:autoSpaceDE w:val="0"/>
      <w:autoSpaceDN w:val="0"/>
      <w:spacing w:after="0" w:line="259" w:lineRule="exact"/>
      <w:jc w:val="center"/>
    </w:pPr>
    <w:rPr>
      <w:rFonts w:ascii="Times New Roman" w:eastAsia="Times New Roman" w:hAnsi="Times New Roman" w:cs="Times New Roman"/>
    </w:rPr>
  </w:style>
  <w:style w:type="paragraph" w:styleId="ListParagraph">
    <w:name w:val="List Paragraph"/>
    <w:basedOn w:val="Normal"/>
    <w:uiPriority w:val="1"/>
    <w:qFormat/>
    <w:rsid w:val="00DE7D95"/>
    <w:pPr>
      <w:ind w:left="720"/>
      <w:contextualSpacing/>
    </w:pPr>
  </w:style>
  <w:style w:type="paragraph" w:styleId="BalloonText">
    <w:name w:val="Balloon Text"/>
    <w:basedOn w:val="Normal"/>
    <w:link w:val="BalloonTextChar"/>
    <w:uiPriority w:val="99"/>
    <w:semiHidden/>
    <w:unhideWhenUsed/>
    <w:rsid w:val="00DE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D95"/>
    <w:rPr>
      <w:rFonts w:ascii="Tahoma" w:hAnsi="Tahoma" w:cs="Tahoma"/>
      <w:sz w:val="16"/>
      <w:szCs w:val="16"/>
    </w:rPr>
  </w:style>
  <w:style w:type="table" w:styleId="TableGrid">
    <w:name w:val="Table Grid"/>
    <w:basedOn w:val="TableNormal"/>
    <w:uiPriority w:val="59"/>
    <w:rsid w:val="00DE7D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0D7"/>
    <w:rPr>
      <w:color w:val="0000FF" w:themeColor="hyperlink"/>
      <w:u w:val="single"/>
    </w:rPr>
  </w:style>
  <w:style w:type="paragraph" w:styleId="BodyText">
    <w:name w:val="Body Text"/>
    <w:basedOn w:val="Normal"/>
    <w:link w:val="BodyTextChar"/>
    <w:uiPriority w:val="1"/>
    <w:qFormat/>
    <w:rsid w:val="009A562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A562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95019"/>
    <w:pPr>
      <w:widowControl w:val="0"/>
      <w:autoSpaceDE w:val="0"/>
      <w:autoSpaceDN w:val="0"/>
      <w:spacing w:after="0" w:line="259" w:lineRule="exact"/>
      <w:jc w:val="center"/>
    </w:pPr>
    <w:rPr>
      <w:rFonts w:ascii="Times New Roman" w:eastAsia="Times New Roman" w:hAnsi="Times New Roman" w:cs="Times New Roman"/>
    </w:rPr>
  </w:style>
  <w:style w:type="paragraph" w:styleId="ListParagraph">
    <w:name w:val="List Paragraph"/>
    <w:basedOn w:val="Normal"/>
    <w:uiPriority w:val="1"/>
    <w:qFormat/>
    <w:rsid w:val="00DE7D95"/>
    <w:pPr>
      <w:ind w:left="720"/>
      <w:contextualSpacing/>
    </w:pPr>
  </w:style>
  <w:style w:type="paragraph" w:styleId="BalloonText">
    <w:name w:val="Balloon Text"/>
    <w:basedOn w:val="Normal"/>
    <w:link w:val="BalloonTextChar"/>
    <w:uiPriority w:val="99"/>
    <w:semiHidden/>
    <w:unhideWhenUsed/>
    <w:rsid w:val="00DE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D95"/>
    <w:rPr>
      <w:rFonts w:ascii="Tahoma" w:hAnsi="Tahoma" w:cs="Tahoma"/>
      <w:sz w:val="16"/>
      <w:szCs w:val="16"/>
    </w:rPr>
  </w:style>
  <w:style w:type="table" w:styleId="TableGrid">
    <w:name w:val="Table Grid"/>
    <w:basedOn w:val="TableNormal"/>
    <w:uiPriority w:val="59"/>
    <w:rsid w:val="00DE7D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knologipendidikan.net/2011" TargetMode="Externa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idode@unidar.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ath.sps.upi.edu/?p=6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barChart>
        <c:barDir val="col"/>
        <c:grouping val="clustered"/>
        <c:varyColors val="0"/>
        <c:ser>
          <c:idx val="0"/>
          <c:order val="0"/>
          <c:tx>
            <c:strRef>
              <c:f>Sheet2!$B$1:$B$3</c:f>
              <c:strCache>
                <c:ptCount val="1"/>
                <c:pt idx="0">
                  <c:v>Frekuensi - -</c:v>
                </c:pt>
              </c:strCache>
            </c:strRef>
          </c:tx>
          <c:invertIfNegative val="0"/>
          <c:cat>
            <c:strRef>
              <c:f>Sheet2!$A$4:$A$6</c:f>
              <c:strCache>
                <c:ptCount val="3"/>
                <c:pt idx="0">
                  <c:v>Cukup</c:v>
                </c:pt>
                <c:pt idx="1">
                  <c:v>Baik</c:v>
                </c:pt>
                <c:pt idx="2">
                  <c:v>Sangat Baik</c:v>
                </c:pt>
              </c:strCache>
            </c:strRef>
          </c:cat>
          <c:val>
            <c:numRef>
              <c:f>Sheet2!$B$4:$B$6</c:f>
              <c:numCache>
                <c:formatCode>General</c:formatCode>
                <c:ptCount val="3"/>
                <c:pt idx="0">
                  <c:v>2</c:v>
                </c:pt>
                <c:pt idx="1">
                  <c:v>16</c:v>
                </c:pt>
                <c:pt idx="2">
                  <c:v>2</c:v>
                </c:pt>
              </c:numCache>
            </c:numRef>
          </c:val>
        </c:ser>
        <c:dLbls>
          <c:showLegendKey val="0"/>
          <c:showVal val="0"/>
          <c:showCatName val="0"/>
          <c:showSerName val="0"/>
          <c:showPercent val="0"/>
          <c:showBubbleSize val="0"/>
        </c:dLbls>
        <c:gapWidth val="150"/>
        <c:axId val="184026624"/>
        <c:axId val="129704512"/>
      </c:barChart>
      <c:catAx>
        <c:axId val="184026624"/>
        <c:scaling>
          <c:orientation val="minMax"/>
        </c:scaling>
        <c:delete val="0"/>
        <c:axPos val="b"/>
        <c:majorTickMark val="out"/>
        <c:minorTickMark val="none"/>
        <c:tickLblPos val="nextTo"/>
        <c:crossAx val="129704512"/>
        <c:crosses val="autoZero"/>
        <c:auto val="1"/>
        <c:lblAlgn val="ctr"/>
        <c:lblOffset val="100"/>
        <c:noMultiLvlLbl val="0"/>
      </c:catAx>
      <c:valAx>
        <c:axId val="129704512"/>
        <c:scaling>
          <c:orientation val="minMax"/>
        </c:scaling>
        <c:delete val="0"/>
        <c:axPos val="l"/>
        <c:majorGridlines/>
        <c:numFmt formatCode="General" sourceLinked="1"/>
        <c:majorTickMark val="out"/>
        <c:minorTickMark val="none"/>
        <c:tickLblPos val="nextTo"/>
        <c:crossAx val="18402662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9</Pages>
  <Words>2634</Words>
  <Characters>15016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2021-09-14T12:59:00Z</dcterms:created>
  <dcterms:modified xsi:type="dcterms:W3CDTF">2021-09-15T02:00:00Z</dcterms:modified>
</cp:coreProperties>
</file>