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49" w:type="dxa"/>
        <w:jc w:val="center"/>
        <w:tblLook w:val="04A0" w:firstRow="1" w:lastRow="0" w:firstColumn="1" w:lastColumn="0" w:noHBand="0" w:noVBand="1"/>
      </w:tblPr>
      <w:tblGrid>
        <w:gridCol w:w="4006"/>
        <w:gridCol w:w="475"/>
        <w:gridCol w:w="714"/>
        <w:gridCol w:w="1692"/>
        <w:gridCol w:w="3132"/>
        <w:gridCol w:w="30"/>
      </w:tblGrid>
      <w:tr w:rsidR="003565E9" w:rsidRPr="004B4FBB" w14:paraId="6368A623" w14:textId="77777777" w:rsidTr="00EE6F55">
        <w:trPr>
          <w:gridAfter w:val="1"/>
          <w:wAfter w:w="30" w:type="dxa"/>
          <w:trHeight w:val="914"/>
          <w:jc w:val="center"/>
        </w:trPr>
        <w:tc>
          <w:tcPr>
            <w:tcW w:w="6887" w:type="dxa"/>
            <w:gridSpan w:val="4"/>
            <w:shd w:val="clear" w:color="auto" w:fill="auto"/>
          </w:tcPr>
          <w:p w14:paraId="22647955" w14:textId="77777777" w:rsidR="003565E9" w:rsidRPr="004B4FBB" w:rsidRDefault="003565E9" w:rsidP="007D2798">
            <w:pPr>
              <w:jc w:val="left"/>
              <w:rPr>
                <w:rFonts w:ascii="Century" w:hAnsi="Century"/>
                <w:b/>
                <w:color w:val="244061" w:themeColor="accent1" w:themeShade="80"/>
                <w:sz w:val="72"/>
                <w:szCs w:val="72"/>
              </w:rPr>
            </w:pPr>
            <w:r w:rsidRPr="004B4FBB">
              <w:rPr>
                <w:rFonts w:ascii="Century" w:hAnsi="Century"/>
                <w:b/>
                <w:color w:val="244061" w:themeColor="accent1" w:themeShade="80"/>
                <w:sz w:val="72"/>
                <w:szCs w:val="72"/>
              </w:rPr>
              <w:t>Journal</w:t>
            </w:r>
          </w:p>
          <w:p w14:paraId="038F838E" w14:textId="77777777" w:rsidR="003565E9" w:rsidRPr="004B4FBB" w:rsidRDefault="003565E9" w:rsidP="007D2798">
            <w:pPr>
              <w:jc w:val="left"/>
              <w:rPr>
                <w:rFonts w:ascii="Century" w:hAnsi="Century"/>
                <w:b/>
                <w:color w:val="244061" w:themeColor="accent1" w:themeShade="80"/>
                <w:sz w:val="44"/>
                <w:szCs w:val="44"/>
              </w:rPr>
            </w:pPr>
            <w:proofErr w:type="spellStart"/>
            <w:r w:rsidRPr="004B4FBB">
              <w:rPr>
                <w:rFonts w:ascii="Century" w:hAnsi="Century"/>
                <w:b/>
                <w:color w:val="244061" w:themeColor="accent1" w:themeShade="80"/>
                <w:sz w:val="44"/>
                <w:szCs w:val="44"/>
              </w:rPr>
              <w:t>Peqguruang</w:t>
            </w:r>
            <w:proofErr w:type="spellEnd"/>
            <w:r w:rsidRPr="004B4FBB">
              <w:rPr>
                <w:rFonts w:ascii="Century" w:hAnsi="Century"/>
                <w:b/>
                <w:color w:val="244061" w:themeColor="accent1" w:themeShade="80"/>
                <w:sz w:val="44"/>
                <w:szCs w:val="44"/>
              </w:rPr>
              <w:t>: Conference Series</w:t>
            </w:r>
          </w:p>
          <w:p w14:paraId="33B6919D" w14:textId="77777777" w:rsidR="003565E9" w:rsidRPr="004B4FBB" w:rsidRDefault="003565E9" w:rsidP="004B30F6">
            <w:pPr>
              <w:jc w:val="left"/>
              <w:rPr>
                <w:rFonts w:ascii="Century" w:hAnsi="Century"/>
                <w:b/>
                <w:color w:val="943634"/>
                <w:sz w:val="36"/>
                <w:szCs w:val="36"/>
              </w:rPr>
            </w:pPr>
            <w:proofErr w:type="spellStart"/>
            <w:r w:rsidRPr="004B4FBB">
              <w:rPr>
                <w:rFonts w:ascii="Century" w:hAnsi="Century"/>
                <w:b/>
                <w:color w:val="244061" w:themeColor="accent1" w:themeShade="80"/>
                <w:szCs w:val="22"/>
              </w:rPr>
              <w:t>eISSN</w:t>
            </w:r>
            <w:proofErr w:type="spellEnd"/>
            <w:r w:rsidRPr="004B4FBB">
              <w:rPr>
                <w:rFonts w:ascii="Century" w:hAnsi="Century"/>
                <w:b/>
                <w:color w:val="244061" w:themeColor="accent1" w:themeShade="80"/>
                <w:szCs w:val="22"/>
              </w:rPr>
              <w:t>: 2686–3472</w:t>
            </w:r>
          </w:p>
          <w:p w14:paraId="7DFD0242" w14:textId="77777777" w:rsidR="003565E9" w:rsidRPr="004B4FBB" w:rsidRDefault="003565E9" w:rsidP="004B30F6">
            <w:pPr>
              <w:jc w:val="right"/>
              <w:rPr>
                <w:rFonts w:ascii="Century" w:hAnsi="Century"/>
                <w:b/>
                <w:color w:val="17365D"/>
                <w:sz w:val="20"/>
              </w:rPr>
            </w:pPr>
          </w:p>
        </w:tc>
        <w:tc>
          <w:tcPr>
            <w:tcW w:w="3132" w:type="dxa"/>
            <w:shd w:val="clear" w:color="auto" w:fill="244061" w:themeFill="accent1" w:themeFillShade="80"/>
            <w:vAlign w:val="center"/>
          </w:tcPr>
          <w:p w14:paraId="6E4C9017" w14:textId="77777777" w:rsidR="007D2798" w:rsidRPr="004B4FBB" w:rsidRDefault="007D2798" w:rsidP="004B30F6">
            <w:pPr>
              <w:jc w:val="center"/>
              <w:rPr>
                <w:rFonts w:ascii="Century" w:hAnsi="Century"/>
                <w:b/>
                <w:color w:val="FFFFFF"/>
                <w:sz w:val="50"/>
                <w:szCs w:val="50"/>
              </w:rPr>
            </w:pPr>
            <w:r w:rsidRPr="004B4FBB">
              <w:rPr>
                <w:rFonts w:ascii="Century" w:hAnsi="Century"/>
                <w:b/>
                <w:color w:val="FFFFFF"/>
                <w:sz w:val="50"/>
                <w:szCs w:val="50"/>
              </w:rPr>
              <w:t>JPCS</w:t>
            </w:r>
          </w:p>
          <w:p w14:paraId="0A40B4C6" w14:textId="791B28D2" w:rsidR="007D2798" w:rsidRPr="004B4FBB" w:rsidRDefault="001C53F7" w:rsidP="007D2798">
            <w:pPr>
              <w:jc w:val="center"/>
              <w:rPr>
                <w:rFonts w:ascii="Century" w:hAnsi="Century"/>
                <w:b/>
                <w:color w:val="FFFFFF"/>
                <w:szCs w:val="22"/>
              </w:rPr>
            </w:pPr>
            <w:r w:rsidRPr="004B4FBB">
              <w:rPr>
                <w:rFonts w:ascii="Century" w:hAnsi="Century"/>
                <w:b/>
                <w:color w:val="FFFFFF"/>
                <w:szCs w:val="22"/>
              </w:rPr>
              <w:t xml:space="preserve">Vol. </w:t>
            </w:r>
            <w:r w:rsidR="00D51C1F">
              <w:rPr>
                <w:rFonts w:ascii="Century" w:hAnsi="Century"/>
                <w:b/>
                <w:color w:val="FFFFFF"/>
                <w:szCs w:val="22"/>
              </w:rPr>
              <w:t>6</w:t>
            </w:r>
            <w:r w:rsidRPr="004B4FBB">
              <w:rPr>
                <w:rFonts w:ascii="Century" w:hAnsi="Century"/>
                <w:b/>
                <w:color w:val="FFFFFF"/>
                <w:szCs w:val="22"/>
              </w:rPr>
              <w:t xml:space="preserve"> No. </w:t>
            </w:r>
            <w:r w:rsidR="00D51C1F">
              <w:rPr>
                <w:rFonts w:ascii="Century" w:hAnsi="Century"/>
                <w:b/>
                <w:color w:val="FFFFFF"/>
                <w:szCs w:val="22"/>
              </w:rPr>
              <w:t>2</w:t>
            </w:r>
            <w:r w:rsidR="00885BAA" w:rsidRPr="004B4FBB">
              <w:rPr>
                <w:rFonts w:ascii="Century" w:hAnsi="Century"/>
                <w:b/>
                <w:color w:val="FFFFFF"/>
                <w:szCs w:val="22"/>
              </w:rPr>
              <w:t>. Nov. 202</w:t>
            </w:r>
            <w:r w:rsidR="00D51C1F">
              <w:rPr>
                <w:rFonts w:ascii="Century" w:hAnsi="Century"/>
                <w:b/>
                <w:color w:val="FFFFFF"/>
                <w:szCs w:val="22"/>
              </w:rPr>
              <w:t>4</w:t>
            </w:r>
          </w:p>
          <w:p w14:paraId="6F63D17D" w14:textId="77777777" w:rsidR="007D2798" w:rsidRPr="004B4FBB" w:rsidRDefault="007D2798" w:rsidP="007D2798">
            <w:pPr>
              <w:rPr>
                <w:rFonts w:ascii="Century" w:hAnsi="Century"/>
                <w:b/>
                <w:color w:val="FFFFFF"/>
                <w:szCs w:val="22"/>
              </w:rPr>
            </w:pPr>
          </w:p>
        </w:tc>
      </w:tr>
      <w:tr w:rsidR="0095590D" w:rsidRPr="004B4FBB" w14:paraId="2A99FF1B" w14:textId="77777777" w:rsidTr="00EE6F55">
        <w:trPr>
          <w:gridAfter w:val="1"/>
          <w:wAfter w:w="30" w:type="dxa"/>
          <w:trHeight w:val="131"/>
          <w:jc w:val="center"/>
        </w:trPr>
        <w:tc>
          <w:tcPr>
            <w:tcW w:w="4481" w:type="dxa"/>
            <w:gridSpan w:val="2"/>
            <w:shd w:val="clear" w:color="auto" w:fill="244061" w:themeFill="accent1" w:themeFillShade="80"/>
          </w:tcPr>
          <w:p w14:paraId="40BA8520" w14:textId="77777777" w:rsidR="0095590D" w:rsidRPr="004B4FBB" w:rsidRDefault="0095590D" w:rsidP="004B30F6">
            <w:pPr>
              <w:jc w:val="left"/>
              <w:rPr>
                <w:rFonts w:ascii="Century" w:hAnsi="Century"/>
                <w:b/>
                <w:color w:val="943634"/>
                <w:sz w:val="2"/>
                <w:szCs w:val="2"/>
              </w:rPr>
            </w:pPr>
          </w:p>
        </w:tc>
        <w:tc>
          <w:tcPr>
            <w:tcW w:w="2406" w:type="dxa"/>
            <w:gridSpan w:val="2"/>
            <w:shd w:val="clear" w:color="auto" w:fill="244061" w:themeFill="accent1" w:themeFillShade="80"/>
          </w:tcPr>
          <w:p w14:paraId="4E91F27E" w14:textId="77777777" w:rsidR="0095590D" w:rsidRPr="004B4FBB" w:rsidRDefault="0095590D" w:rsidP="004B30F6">
            <w:pPr>
              <w:jc w:val="left"/>
              <w:rPr>
                <w:rFonts w:ascii="Century" w:hAnsi="Century"/>
                <w:b/>
                <w:color w:val="943634"/>
                <w:sz w:val="2"/>
                <w:szCs w:val="2"/>
              </w:rPr>
            </w:pPr>
          </w:p>
        </w:tc>
        <w:tc>
          <w:tcPr>
            <w:tcW w:w="3132" w:type="dxa"/>
            <w:shd w:val="clear" w:color="auto" w:fill="244061" w:themeFill="accent1" w:themeFillShade="80"/>
            <w:vAlign w:val="center"/>
          </w:tcPr>
          <w:p w14:paraId="5010ABC2" w14:textId="77777777" w:rsidR="0095590D" w:rsidRPr="004B4FBB" w:rsidRDefault="0095590D" w:rsidP="004B30F6">
            <w:pPr>
              <w:jc w:val="center"/>
              <w:rPr>
                <w:rFonts w:ascii="Century" w:hAnsi="Century"/>
                <w:b/>
                <w:color w:val="FFFFFF"/>
                <w:sz w:val="2"/>
                <w:szCs w:val="2"/>
              </w:rPr>
            </w:pPr>
          </w:p>
        </w:tc>
      </w:tr>
      <w:tr w:rsidR="0095590D" w:rsidRPr="004B4FBB" w14:paraId="54E1C16C" w14:textId="77777777" w:rsidTr="00EE6F55">
        <w:trPr>
          <w:gridAfter w:val="1"/>
          <w:wAfter w:w="30" w:type="dxa"/>
          <w:trHeight w:val="131"/>
          <w:jc w:val="center"/>
        </w:trPr>
        <w:tc>
          <w:tcPr>
            <w:tcW w:w="4481" w:type="dxa"/>
            <w:gridSpan w:val="2"/>
            <w:shd w:val="clear" w:color="auto" w:fill="auto"/>
          </w:tcPr>
          <w:p w14:paraId="70DC692D" w14:textId="77777777" w:rsidR="0095590D" w:rsidRPr="004B4FBB" w:rsidRDefault="0095590D" w:rsidP="004B30F6">
            <w:pPr>
              <w:jc w:val="left"/>
              <w:rPr>
                <w:rFonts w:ascii="Century" w:hAnsi="Century"/>
                <w:b/>
                <w:color w:val="943634"/>
                <w:sz w:val="2"/>
                <w:szCs w:val="2"/>
              </w:rPr>
            </w:pPr>
          </w:p>
        </w:tc>
        <w:tc>
          <w:tcPr>
            <w:tcW w:w="2406" w:type="dxa"/>
            <w:gridSpan w:val="2"/>
            <w:shd w:val="clear" w:color="auto" w:fill="auto"/>
          </w:tcPr>
          <w:p w14:paraId="52BBD04B" w14:textId="77777777" w:rsidR="0095590D" w:rsidRPr="004B4FBB" w:rsidRDefault="0095590D" w:rsidP="004B30F6">
            <w:pPr>
              <w:jc w:val="left"/>
              <w:rPr>
                <w:rFonts w:ascii="Century" w:hAnsi="Century"/>
                <w:b/>
                <w:color w:val="943634"/>
                <w:sz w:val="2"/>
                <w:szCs w:val="2"/>
              </w:rPr>
            </w:pPr>
          </w:p>
        </w:tc>
        <w:tc>
          <w:tcPr>
            <w:tcW w:w="3132" w:type="dxa"/>
            <w:shd w:val="clear" w:color="auto" w:fill="auto"/>
            <w:vAlign w:val="center"/>
          </w:tcPr>
          <w:p w14:paraId="0A32AB49" w14:textId="77777777" w:rsidR="0095590D" w:rsidRPr="004B4FBB" w:rsidRDefault="0095590D" w:rsidP="004B30F6">
            <w:pPr>
              <w:jc w:val="center"/>
              <w:rPr>
                <w:rFonts w:ascii="Century" w:hAnsi="Century"/>
                <w:b/>
                <w:color w:val="FFFFFF"/>
                <w:sz w:val="2"/>
                <w:szCs w:val="2"/>
              </w:rPr>
            </w:pPr>
          </w:p>
        </w:tc>
      </w:tr>
      <w:tr w:rsidR="006B0256" w:rsidRPr="004B4FBB" w14:paraId="7FBD5ACE" w14:textId="77777777" w:rsidTr="00EE6F55">
        <w:trPr>
          <w:gridAfter w:val="1"/>
          <w:wAfter w:w="30" w:type="dxa"/>
          <w:trHeight w:val="2418"/>
          <w:jc w:val="center"/>
        </w:trPr>
        <w:tc>
          <w:tcPr>
            <w:tcW w:w="4006" w:type="dxa"/>
            <w:tcBorders>
              <w:bottom w:val="single" w:sz="8" w:space="0" w:color="1F497D" w:themeColor="text2"/>
            </w:tcBorders>
            <w:shd w:val="clear" w:color="auto" w:fill="auto"/>
          </w:tcPr>
          <w:p w14:paraId="73C62506" w14:textId="77777777" w:rsidR="006B0256" w:rsidRPr="004B4FBB" w:rsidRDefault="006B0256" w:rsidP="006B0256">
            <w:pPr>
              <w:jc w:val="center"/>
              <w:rPr>
                <w:rFonts w:ascii="Century" w:hAnsi="Century" w:cs="Times"/>
                <w:b/>
                <w:szCs w:val="22"/>
              </w:rPr>
            </w:pPr>
            <w:r w:rsidRPr="004B4FBB">
              <w:rPr>
                <w:rFonts w:ascii="Century" w:hAnsi="Century" w:cs="Times"/>
                <w:b/>
                <w:szCs w:val="22"/>
              </w:rPr>
              <w:t>Graphical abstract</w:t>
            </w:r>
          </w:p>
          <w:p w14:paraId="13873A63" w14:textId="77777777" w:rsidR="006B0256" w:rsidRPr="004B4FBB" w:rsidRDefault="00A96E4E" w:rsidP="006B0256">
            <w:pPr>
              <w:jc w:val="center"/>
              <w:rPr>
                <w:rFonts w:ascii="Century" w:hAnsi="Century" w:cs="Times"/>
                <w:b/>
                <w:szCs w:val="22"/>
              </w:rPr>
            </w:pPr>
            <w:r w:rsidRPr="004B4FBB">
              <w:rPr>
                <w:rFonts w:ascii="Century" w:hAnsi="Century" w:cs="Times"/>
                <w:b/>
                <w:noProof/>
                <w:szCs w:val="22"/>
              </w:rPr>
              <w:drawing>
                <wp:inline distT="0" distB="0" distL="0" distR="0" wp14:anchorId="1B9EF6F8" wp14:editId="3C755160">
                  <wp:extent cx="2073913" cy="2160000"/>
                  <wp:effectExtent l="0" t="0" r="2540" b="0"/>
                  <wp:docPr id="3" name="Picture 3" descr="D:\UNASMAN\LPPM\JURNAL UNASMAN\PENGUSULAN ISSN ONLINE\JURNAL PERQGURUANG\Sampul Depan t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ASMAN\LPPM\JURNAL UNASMAN\PENGUSULAN ISSN ONLINE\JURNAL PERQGURUANG\Sampul Depan tum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913" cy="2160000"/>
                          </a:xfrm>
                          <a:prstGeom prst="rect">
                            <a:avLst/>
                          </a:prstGeom>
                          <a:noFill/>
                          <a:ln>
                            <a:noFill/>
                          </a:ln>
                        </pic:spPr>
                      </pic:pic>
                    </a:graphicData>
                  </a:graphic>
                </wp:inline>
              </w:drawing>
            </w:r>
          </w:p>
          <w:p w14:paraId="45D7AE53" w14:textId="77777777" w:rsidR="006B0256" w:rsidRPr="004B4FBB" w:rsidRDefault="006B0256" w:rsidP="006B0256">
            <w:pPr>
              <w:rPr>
                <w:rFonts w:ascii="Century" w:hAnsi="Century"/>
                <w:b/>
                <w:sz w:val="32"/>
                <w:szCs w:val="32"/>
              </w:rPr>
            </w:pPr>
          </w:p>
        </w:tc>
        <w:tc>
          <w:tcPr>
            <w:tcW w:w="6013" w:type="dxa"/>
            <w:gridSpan w:val="4"/>
            <w:tcBorders>
              <w:bottom w:val="single" w:sz="4" w:space="0" w:color="1F497D" w:themeColor="text2"/>
            </w:tcBorders>
            <w:shd w:val="clear" w:color="auto" w:fill="auto"/>
          </w:tcPr>
          <w:p w14:paraId="7E476F21" w14:textId="77777777" w:rsidR="006B0256" w:rsidRPr="004B4FBB" w:rsidRDefault="006B0256" w:rsidP="006B0256">
            <w:pPr>
              <w:jc w:val="right"/>
              <w:rPr>
                <w:rFonts w:ascii="Century" w:hAnsi="Century"/>
                <w:b/>
                <w:color w:val="000000" w:themeColor="text1"/>
                <w:sz w:val="20"/>
              </w:rPr>
            </w:pPr>
          </w:p>
          <w:p w14:paraId="2FF438F2" w14:textId="77777777" w:rsidR="00523E87" w:rsidRPr="00D51C1F" w:rsidRDefault="00523E87" w:rsidP="006B0256">
            <w:pPr>
              <w:rPr>
                <w:rFonts w:ascii="Century" w:hAnsi="Century"/>
                <w:b/>
                <w:w w:val="105"/>
                <w:sz w:val="24"/>
                <w:lang w:val="sv-SE"/>
              </w:rPr>
            </w:pPr>
            <w:r w:rsidRPr="00D51C1F">
              <w:rPr>
                <w:rFonts w:ascii="Century" w:hAnsi="Century"/>
                <w:b/>
                <w:w w:val="105"/>
                <w:sz w:val="24"/>
                <w:lang w:val="sv-SE"/>
              </w:rPr>
              <w:t>SISTEM INFORMASI MEDIA PEMBELAJARAN LITERASI DIGITAL DESA RATTE</w:t>
            </w:r>
          </w:p>
          <w:p w14:paraId="01A3C795" w14:textId="77777777" w:rsidR="00523E87" w:rsidRPr="00D51C1F" w:rsidRDefault="00523E87" w:rsidP="006B0256">
            <w:pPr>
              <w:rPr>
                <w:rFonts w:ascii="Century" w:hAnsi="Century"/>
                <w:b/>
                <w:w w:val="105"/>
                <w:sz w:val="24"/>
                <w:vertAlign w:val="superscript"/>
                <w:lang w:val="sv-SE"/>
              </w:rPr>
            </w:pPr>
          </w:p>
          <w:p w14:paraId="29DB8DD0" w14:textId="11D44635" w:rsidR="006B0256" w:rsidRPr="00D51C1F" w:rsidRDefault="00641F9F" w:rsidP="006B0256">
            <w:pPr>
              <w:rPr>
                <w:rFonts w:ascii="Century" w:eastAsia="Calibri" w:hAnsi="Century"/>
                <w:szCs w:val="24"/>
                <w:lang w:val="sv-SE"/>
              </w:rPr>
            </w:pPr>
            <w:r w:rsidRPr="00D51C1F">
              <w:rPr>
                <w:rFonts w:ascii="Century" w:hAnsi="Century"/>
                <w:szCs w:val="24"/>
                <w:vertAlign w:val="superscript"/>
                <w:lang w:val="sv-SE"/>
              </w:rPr>
              <w:t>1*</w:t>
            </w:r>
            <w:r w:rsidR="00523E87" w:rsidRPr="00D51C1F">
              <w:rPr>
                <w:rFonts w:ascii="Century" w:hAnsi="Century"/>
                <w:lang w:val="sv-SE"/>
              </w:rPr>
              <w:t>Muhajir</w:t>
            </w:r>
            <w:r w:rsidR="00F4333D" w:rsidRPr="00D51C1F">
              <w:rPr>
                <w:rFonts w:ascii="Century" w:hAnsi="Century"/>
                <w:lang w:val="sv-SE"/>
              </w:rPr>
              <w:t>,</w:t>
            </w:r>
            <w:r w:rsidR="0017209A" w:rsidRPr="00D51C1F">
              <w:rPr>
                <w:rFonts w:ascii="Century" w:hAnsi="Century"/>
                <w:szCs w:val="24"/>
                <w:lang w:val="sv-SE"/>
              </w:rPr>
              <w:t xml:space="preserve"> </w:t>
            </w:r>
            <w:r w:rsidRPr="00D51C1F">
              <w:rPr>
                <w:rFonts w:ascii="Century" w:hAnsi="Century"/>
                <w:szCs w:val="24"/>
                <w:vertAlign w:val="superscript"/>
                <w:lang w:val="sv-SE"/>
              </w:rPr>
              <w:t>2</w:t>
            </w:r>
            <w:r w:rsidR="00EB6D2C" w:rsidRPr="00D51C1F">
              <w:rPr>
                <w:rFonts w:ascii="Century" w:hAnsi="Century"/>
                <w:lang w:val="sv-SE"/>
              </w:rPr>
              <w:t>Muh</w:t>
            </w:r>
            <w:r w:rsidR="00523E87" w:rsidRPr="00D51C1F">
              <w:rPr>
                <w:rFonts w:ascii="Century" w:hAnsi="Century"/>
                <w:lang w:val="sv-SE"/>
              </w:rPr>
              <w:t>ammad Sarjan</w:t>
            </w:r>
            <w:r w:rsidR="00885BAA" w:rsidRPr="00D51C1F">
              <w:rPr>
                <w:rFonts w:ascii="Century" w:hAnsi="Century"/>
                <w:szCs w:val="24"/>
                <w:lang w:val="sv-SE"/>
              </w:rPr>
              <w:t>,</w:t>
            </w:r>
            <w:r w:rsidRPr="00D51C1F">
              <w:rPr>
                <w:rFonts w:ascii="Century" w:hAnsi="Century"/>
                <w:szCs w:val="24"/>
                <w:vertAlign w:val="superscript"/>
                <w:lang w:val="sv-SE"/>
              </w:rPr>
              <w:t>3</w:t>
            </w:r>
            <w:r w:rsidR="00523E87" w:rsidRPr="00D51C1F">
              <w:rPr>
                <w:rFonts w:ascii="Times New Roman" w:hAnsi="Times New Roman"/>
                <w:noProof/>
                <w:sz w:val="24"/>
                <w:szCs w:val="24"/>
                <w:lang w:val="sv-SE"/>
              </w:rPr>
              <w:t>Ashabul Kahpi</w:t>
            </w:r>
            <w:r w:rsidR="00526F59" w:rsidRPr="00D51C1F">
              <w:rPr>
                <w:rFonts w:ascii="Century" w:hAnsi="Century"/>
                <w:szCs w:val="24"/>
                <w:lang w:val="sv-SE"/>
              </w:rPr>
              <w:t>.</w:t>
            </w:r>
          </w:p>
          <w:p w14:paraId="66DC1EEE" w14:textId="236E9427" w:rsidR="006B0256" w:rsidRPr="00D51C1F" w:rsidRDefault="00885BAA" w:rsidP="006B0256">
            <w:pPr>
              <w:jc w:val="left"/>
              <w:rPr>
                <w:rFonts w:ascii="Century" w:hAnsi="Century"/>
                <w:szCs w:val="22"/>
                <w:lang w:val="pt-BR"/>
              </w:rPr>
            </w:pPr>
            <w:r w:rsidRPr="00D51C1F">
              <w:rPr>
                <w:rFonts w:ascii="Century" w:hAnsi="Century"/>
                <w:szCs w:val="22"/>
                <w:vertAlign w:val="superscript"/>
                <w:lang w:val="pt-BR"/>
              </w:rPr>
              <w:t>1</w:t>
            </w:r>
            <w:r w:rsidR="004B4FBB" w:rsidRPr="00D51C1F">
              <w:rPr>
                <w:rFonts w:ascii="Century" w:hAnsi="Century"/>
                <w:lang w:val="pt-BR"/>
              </w:rPr>
              <w:t xml:space="preserve"> Universitas Al Asyariah Mandar</w:t>
            </w:r>
            <w:r w:rsidR="00526F59" w:rsidRPr="00D51C1F">
              <w:rPr>
                <w:rFonts w:ascii="Century" w:hAnsi="Century"/>
                <w:szCs w:val="22"/>
                <w:lang w:val="pt-BR"/>
              </w:rPr>
              <w:t>.</w:t>
            </w:r>
          </w:p>
          <w:p w14:paraId="259B7D69" w14:textId="77777777" w:rsidR="006B0256" w:rsidRPr="00D51C1F" w:rsidRDefault="006B0256" w:rsidP="006B0256">
            <w:pPr>
              <w:jc w:val="left"/>
              <w:rPr>
                <w:rFonts w:ascii="Century" w:hAnsi="Century"/>
                <w:szCs w:val="22"/>
                <w:lang w:val="pt-BR"/>
              </w:rPr>
            </w:pPr>
          </w:p>
          <w:p w14:paraId="5926DCAA" w14:textId="77777777" w:rsidR="006B0256" w:rsidRPr="00D51C1F" w:rsidRDefault="006B0256" w:rsidP="006B0256">
            <w:pPr>
              <w:jc w:val="left"/>
              <w:rPr>
                <w:rFonts w:ascii="Century" w:hAnsi="Century"/>
                <w:color w:val="000000" w:themeColor="text1"/>
                <w:lang w:val="pt-BR"/>
              </w:rPr>
            </w:pPr>
            <w:r w:rsidRPr="00D51C1F">
              <w:rPr>
                <w:rFonts w:ascii="Century" w:hAnsi="Century"/>
                <w:color w:val="000000" w:themeColor="text1"/>
                <w:lang w:val="pt-BR"/>
              </w:rPr>
              <w:t>*Corresponding author</w:t>
            </w:r>
          </w:p>
          <w:p w14:paraId="2CA3705F" w14:textId="72750260" w:rsidR="006B0256" w:rsidRPr="00D51C1F" w:rsidRDefault="00523E87" w:rsidP="006B0256">
            <w:pPr>
              <w:rPr>
                <w:rStyle w:val="Hyperlink"/>
                <w:rFonts w:ascii="Century" w:hAnsi="Century"/>
                <w:lang w:val="pt-BR"/>
              </w:rPr>
            </w:pPr>
            <w:hyperlink r:id="rId9" w:history="1">
              <w:r w:rsidRPr="00D51C1F">
                <w:rPr>
                  <w:rStyle w:val="Hyperlink"/>
                  <w:rFonts w:ascii="Century" w:hAnsi="Century"/>
                  <w:lang w:val="pt-BR"/>
                </w:rPr>
                <w:t>muhajirratte12@gmail.com</w:t>
              </w:r>
            </w:hyperlink>
            <w:r w:rsidR="00301041" w:rsidRPr="00D51C1F">
              <w:rPr>
                <w:rStyle w:val="Hyperlink"/>
                <w:rFonts w:ascii="Century" w:hAnsi="Century"/>
                <w:lang w:val="pt-BR"/>
              </w:rPr>
              <w:t>,</w:t>
            </w:r>
            <w:r w:rsidR="00301041" w:rsidRPr="00D51C1F">
              <w:rPr>
                <w:lang w:val="pt-BR"/>
              </w:rPr>
              <w:t xml:space="preserve"> </w:t>
            </w:r>
            <w:hyperlink r:id="rId10" w:history="1">
              <w:r w:rsidR="00301041" w:rsidRPr="00D51C1F">
                <w:rPr>
                  <w:rStyle w:val="Hyperlink"/>
                  <w:rFonts w:ascii="Century" w:hAnsi="Century"/>
                  <w:lang w:val="pt-BR"/>
                </w:rPr>
                <w:t>muhsarjan2018@gmail.com</w:t>
              </w:r>
            </w:hyperlink>
            <w:r w:rsidR="00301041" w:rsidRPr="00D51C1F">
              <w:rPr>
                <w:rStyle w:val="Hyperlink"/>
                <w:rFonts w:ascii="Century" w:hAnsi="Century"/>
                <w:lang w:val="pt-BR"/>
              </w:rPr>
              <w:t>,</w:t>
            </w:r>
          </w:p>
          <w:p w14:paraId="0D43516E" w14:textId="565BCBA5" w:rsidR="00301041" w:rsidRDefault="00301041" w:rsidP="006B0256">
            <w:pPr>
              <w:rPr>
                <w:rStyle w:val="Hyperlink"/>
                <w:rFonts w:ascii="Century" w:hAnsi="Century"/>
              </w:rPr>
            </w:pPr>
            <w:r w:rsidRPr="00301041">
              <w:rPr>
                <w:rStyle w:val="Hyperlink"/>
                <w:rFonts w:ascii="Century" w:hAnsi="Century"/>
              </w:rPr>
              <w:t>ashabulkahpi68@gmail.com</w:t>
            </w:r>
          </w:p>
          <w:p w14:paraId="42EC5673" w14:textId="077F2285" w:rsidR="00301041" w:rsidRPr="004B4FBB" w:rsidRDefault="00301041" w:rsidP="006B0256">
            <w:pPr>
              <w:rPr>
                <w:rFonts w:ascii="Century" w:hAnsi="Century"/>
                <w:b/>
                <w:color w:val="000000" w:themeColor="text1"/>
                <w:sz w:val="20"/>
              </w:rPr>
            </w:pPr>
          </w:p>
        </w:tc>
      </w:tr>
      <w:tr w:rsidR="006B0256" w:rsidRPr="00655F09" w14:paraId="71E44EF7" w14:textId="77777777" w:rsidTr="00EE6F55">
        <w:trPr>
          <w:trHeight w:val="2418"/>
          <w:jc w:val="center"/>
        </w:trPr>
        <w:tc>
          <w:tcPr>
            <w:tcW w:w="5195" w:type="dxa"/>
            <w:gridSpan w:val="3"/>
            <w:tcBorders>
              <w:top w:val="single" w:sz="8" w:space="0" w:color="1F497D" w:themeColor="text2"/>
              <w:bottom w:val="single" w:sz="4" w:space="0" w:color="943634"/>
            </w:tcBorders>
            <w:shd w:val="clear" w:color="auto" w:fill="C6D9F1" w:themeFill="text2" w:themeFillTint="33"/>
          </w:tcPr>
          <w:p w14:paraId="1E5199A8" w14:textId="77777777" w:rsidR="006B0256" w:rsidRPr="004B4FBB" w:rsidRDefault="006B0256" w:rsidP="00E801AC">
            <w:pPr>
              <w:rPr>
                <w:rFonts w:ascii="Century" w:hAnsi="Century" w:cs="Times"/>
                <w:b/>
                <w:szCs w:val="22"/>
              </w:rPr>
            </w:pPr>
            <w:r w:rsidRPr="004B4FBB">
              <w:rPr>
                <w:rFonts w:ascii="Century" w:hAnsi="Century" w:cs="Times"/>
                <w:b/>
                <w:szCs w:val="22"/>
              </w:rPr>
              <w:t>Abstract</w:t>
            </w:r>
          </w:p>
          <w:p w14:paraId="3B808F95" w14:textId="77777777" w:rsidR="006B0256" w:rsidRPr="004B4FBB" w:rsidRDefault="006B0256" w:rsidP="00E801AC">
            <w:pPr>
              <w:rPr>
                <w:rFonts w:ascii="Century" w:hAnsi="Century" w:cs="Times"/>
                <w:sz w:val="16"/>
                <w:szCs w:val="16"/>
              </w:rPr>
            </w:pPr>
          </w:p>
          <w:p w14:paraId="5B3C07D4" w14:textId="6039D400" w:rsidR="00EB6D2C" w:rsidRPr="00E801AC" w:rsidRDefault="00523E87" w:rsidP="00E801AC">
            <w:pPr>
              <w:rPr>
                <w:rFonts w:ascii="Century" w:hAnsi="Century"/>
                <w:sz w:val="18"/>
                <w:szCs w:val="18"/>
              </w:rPr>
            </w:pPr>
            <w:r w:rsidRPr="00E801AC">
              <w:rPr>
                <w:rFonts w:ascii="Century" w:hAnsi="Century"/>
                <w:sz w:val="18"/>
                <w:szCs w:val="18"/>
              </w:rPr>
              <w:t xml:space="preserve">This study aims to design and develop a Digital Literacy Learning Media Information System in Ratte Village. This system is designed as a tool that is easily accessible by the people in Ratte Village to increase skills in using the internet in rural areas. This study uses a web-based system development approach using the programming language PHP and MySQL as the database. The research methods used include needs analysis, system design, prototype development, and system testing. Digital literacy content data is collected and entered into the system through content input. This system also provides a content data management feature to make it easier for users to manage and update digital literacy information. The results showed that the Information System for Digital Literacy Learning Media in Ratte Village could assist the community in obtaining information regarding the importance of digital literacy in rural areas. Users can easily access and utilize digital literacy content presented through this system. In addition, this system also provides convenience in managing and updating digital literacy content. In conclusion, the Ratte Village Digital Literacy </w:t>
            </w:r>
          </w:p>
          <w:p w14:paraId="14F340CE" w14:textId="1B03BCC6" w:rsidR="006B0256" w:rsidRPr="004B4FBB" w:rsidRDefault="000755A9" w:rsidP="00E801AC">
            <w:pPr>
              <w:rPr>
                <w:rFonts w:ascii="Century" w:hAnsi="Century"/>
                <w:b/>
                <w:i/>
                <w:sz w:val="16"/>
                <w:szCs w:val="16"/>
              </w:rPr>
            </w:pPr>
            <w:r w:rsidRPr="005139A1">
              <w:rPr>
                <w:rFonts w:ascii="Century" w:hAnsi="Century"/>
                <w:b/>
                <w:bCs/>
                <w:sz w:val="16"/>
                <w:szCs w:val="16"/>
              </w:rPr>
              <w:t>Keywords:</w:t>
            </w:r>
            <w:r w:rsidRPr="000755A9">
              <w:rPr>
                <w:rFonts w:ascii="Century" w:hAnsi="Century"/>
                <w:i/>
                <w:iCs/>
                <w:sz w:val="16"/>
                <w:szCs w:val="16"/>
              </w:rPr>
              <w:t xml:space="preserve"> </w:t>
            </w:r>
            <w:r w:rsidR="00E801AC" w:rsidRPr="00E801AC">
              <w:rPr>
                <w:rFonts w:ascii="Century" w:hAnsi="Century"/>
                <w:sz w:val="18"/>
                <w:szCs w:val="18"/>
              </w:rPr>
              <w:t>Digital literacy learning media information system</w:t>
            </w:r>
          </w:p>
        </w:tc>
        <w:tc>
          <w:tcPr>
            <w:tcW w:w="4854" w:type="dxa"/>
            <w:gridSpan w:val="3"/>
            <w:tcBorders>
              <w:top w:val="single" w:sz="8" w:space="0" w:color="1F497D" w:themeColor="text2"/>
              <w:bottom w:val="single" w:sz="4" w:space="0" w:color="943634"/>
            </w:tcBorders>
            <w:shd w:val="clear" w:color="auto" w:fill="C6D9F1" w:themeFill="text2" w:themeFillTint="33"/>
          </w:tcPr>
          <w:p w14:paraId="5309CFFD" w14:textId="77777777" w:rsidR="006B0256" w:rsidRPr="00D51C1F" w:rsidRDefault="006B0256" w:rsidP="00E801AC">
            <w:pPr>
              <w:rPr>
                <w:rFonts w:ascii="Century" w:hAnsi="Century" w:cs="Times"/>
                <w:b/>
                <w:szCs w:val="22"/>
                <w:lang w:val="sv-SE"/>
              </w:rPr>
            </w:pPr>
            <w:r w:rsidRPr="00D51C1F">
              <w:rPr>
                <w:rFonts w:ascii="Century" w:hAnsi="Century" w:cs="Times"/>
                <w:b/>
                <w:szCs w:val="22"/>
                <w:lang w:val="sv-SE"/>
              </w:rPr>
              <w:t>Abstrak</w:t>
            </w:r>
          </w:p>
          <w:p w14:paraId="3A7CFCBE" w14:textId="77777777" w:rsidR="006B0256" w:rsidRPr="00D51C1F" w:rsidRDefault="006B0256" w:rsidP="00E801AC">
            <w:pPr>
              <w:rPr>
                <w:rFonts w:ascii="Century" w:hAnsi="Century" w:cs="Times"/>
                <w:sz w:val="16"/>
                <w:szCs w:val="16"/>
                <w:lang w:val="sv-SE"/>
              </w:rPr>
            </w:pPr>
          </w:p>
          <w:p w14:paraId="06BCF7A6" w14:textId="56A3AD3D" w:rsidR="00E801AC" w:rsidRPr="00D51C1F" w:rsidRDefault="00987DDE" w:rsidP="00E801AC">
            <w:pPr>
              <w:rPr>
                <w:rFonts w:ascii="Century" w:hAnsi="Century"/>
                <w:sz w:val="18"/>
                <w:szCs w:val="18"/>
                <w:lang w:val="sv-SE"/>
              </w:rPr>
            </w:pPr>
            <w:r w:rsidRPr="00D51C1F">
              <w:rPr>
                <w:rFonts w:ascii="Century" w:hAnsi="Century"/>
                <w:sz w:val="18"/>
                <w:szCs w:val="18"/>
                <w:lang w:val="sv-SE"/>
              </w:rPr>
              <w:t>Penelitian ini bertujuan untuk merancang dan mengembangkan sistem informasi media pembelajaran literasi digital desa ratte. Sistem ini dirancang sebagai alat bantu yang mudah diakses oleh masyarakat di desa ratte untuk meningkatkan kecakapan dalam penggunaan internet di pedesaan. Penelitian ini menggunakan pendekatan pengembangan sistem berbasis web dengan menggunakan bahasa pemrograman php dan mysql sebagai basis data. Metode penelitian yang digunakan meliputi analisis kebutuhan perancangan sistem pengembangan prototipe dan pengujian sistem. Data konten literasi digital dikumpulkan dan dimasukkan ke dalam sistem melalui penginputan konten. Sistem ini juga menyediakan fitur pengelolaan data konten untuk memudahkan pengguna dalam mengelola dan mengupdate informasi literasi digital. Hasil penelitian menunjukkan bahwa sistem informasi media pembelajaran literasi digital desa ratte dapat membantu masyarakat dalam memperoleh informasi terkait pentingnya literasi digital</w:t>
            </w:r>
            <w:r w:rsidR="002037CE" w:rsidRPr="00D51C1F">
              <w:rPr>
                <w:rFonts w:ascii="Century" w:hAnsi="Century"/>
                <w:sz w:val="18"/>
                <w:szCs w:val="18"/>
                <w:lang w:val="sv-SE"/>
              </w:rPr>
              <w:t>.</w:t>
            </w:r>
          </w:p>
          <w:p w14:paraId="037D1D93" w14:textId="2D4C4D51" w:rsidR="006B0256" w:rsidRPr="00D51C1F" w:rsidRDefault="00C17D8B" w:rsidP="00E801AC">
            <w:pPr>
              <w:spacing w:after="240"/>
              <w:rPr>
                <w:rFonts w:ascii="Century" w:hAnsi="Century"/>
                <w:b/>
                <w:bCs/>
                <w:color w:val="000000" w:themeColor="text1"/>
                <w:sz w:val="20"/>
                <w:lang w:val="sv-SE"/>
              </w:rPr>
            </w:pPr>
            <w:r w:rsidRPr="00D51C1F">
              <w:rPr>
                <w:rFonts w:ascii="Century" w:hAnsi="Century"/>
                <w:b/>
                <w:bCs/>
                <w:sz w:val="16"/>
                <w:szCs w:val="16"/>
                <w:lang w:val="sv-SE"/>
              </w:rPr>
              <w:t xml:space="preserve">Kata </w:t>
            </w:r>
            <w:r w:rsidR="00A52BE4" w:rsidRPr="00D51C1F">
              <w:rPr>
                <w:rFonts w:ascii="Century" w:hAnsi="Century"/>
                <w:b/>
                <w:bCs/>
                <w:sz w:val="16"/>
                <w:szCs w:val="16"/>
                <w:lang w:val="sv-SE"/>
              </w:rPr>
              <w:t>kunci</w:t>
            </w:r>
            <w:r w:rsidR="00A52BE4" w:rsidRPr="00D51C1F">
              <w:rPr>
                <w:rFonts w:ascii="Century" w:hAnsi="Century"/>
                <w:sz w:val="16"/>
                <w:szCs w:val="16"/>
                <w:lang w:val="sv-SE"/>
              </w:rPr>
              <w:t>:</w:t>
            </w:r>
            <w:r w:rsidRPr="00D51C1F">
              <w:rPr>
                <w:rFonts w:ascii="Century" w:hAnsi="Century"/>
                <w:sz w:val="16"/>
                <w:szCs w:val="16"/>
                <w:lang w:val="sv-SE"/>
              </w:rPr>
              <w:t xml:space="preserve"> </w:t>
            </w:r>
            <w:r w:rsidR="00E801AC" w:rsidRPr="00D51C1F">
              <w:rPr>
                <w:rFonts w:ascii="Century" w:hAnsi="Century"/>
                <w:sz w:val="18"/>
                <w:szCs w:val="18"/>
                <w:lang w:val="sv-SE"/>
              </w:rPr>
              <w:t>Sistem informasi media pembelajaran literasi digital</w:t>
            </w:r>
          </w:p>
        </w:tc>
      </w:tr>
      <w:tr w:rsidR="006B0256" w:rsidRPr="004B4FBB" w14:paraId="076A3ED2" w14:textId="77777777" w:rsidTr="00EE6F55">
        <w:trPr>
          <w:gridAfter w:val="1"/>
          <w:wAfter w:w="30" w:type="dxa"/>
          <w:trHeight w:val="204"/>
          <w:jc w:val="center"/>
        </w:trPr>
        <w:tc>
          <w:tcPr>
            <w:tcW w:w="10019" w:type="dxa"/>
            <w:gridSpan w:val="5"/>
            <w:tcBorders>
              <w:top w:val="single" w:sz="8" w:space="0" w:color="1F497D" w:themeColor="text2"/>
              <w:bottom w:val="single" w:sz="4" w:space="0" w:color="1F497D" w:themeColor="text2"/>
            </w:tcBorders>
            <w:shd w:val="clear" w:color="auto" w:fill="auto"/>
          </w:tcPr>
          <w:p w14:paraId="5EB64D45" w14:textId="77777777" w:rsidR="006B0256" w:rsidRPr="004B4FBB" w:rsidRDefault="006B0256" w:rsidP="00AB3A17">
            <w:pPr>
              <w:spacing w:before="240"/>
              <w:jc w:val="left"/>
              <w:rPr>
                <w:rFonts w:ascii="Century" w:hAnsi="Century"/>
                <w:b/>
                <w:color w:val="000000" w:themeColor="text1"/>
                <w:sz w:val="20"/>
              </w:rPr>
            </w:pPr>
            <w:r w:rsidRPr="004B4FBB">
              <w:rPr>
                <w:rFonts w:ascii="Century" w:hAnsi="Century"/>
                <w:b/>
                <w:color w:val="000000" w:themeColor="text1"/>
                <w:sz w:val="20"/>
              </w:rPr>
              <w:t>Article history</w:t>
            </w:r>
          </w:p>
          <w:p w14:paraId="12BF2D81" w14:textId="2279C060" w:rsidR="00A96E4E" w:rsidRPr="004B4FBB" w:rsidRDefault="00A96E4E" w:rsidP="006B0256">
            <w:pPr>
              <w:jc w:val="left"/>
              <w:rPr>
                <w:rFonts w:ascii="Century" w:hAnsi="Century"/>
                <w:b/>
                <w:color w:val="000000" w:themeColor="text1"/>
                <w:sz w:val="20"/>
              </w:rPr>
            </w:pPr>
            <w:r w:rsidRPr="004B4FBB">
              <w:rPr>
                <w:rFonts w:ascii="Century" w:hAnsi="Century"/>
                <w:b/>
                <w:color w:val="000000" w:themeColor="text1"/>
                <w:sz w:val="20"/>
              </w:rPr>
              <w:t xml:space="preserve">DOI: </w:t>
            </w:r>
            <w:r w:rsidR="00655F09" w:rsidRPr="00655F09">
              <w:rPr>
                <w:rFonts w:ascii="Century" w:hAnsi="Century"/>
                <w:b/>
                <w:color w:val="000000" w:themeColor="text1"/>
                <w:sz w:val="20"/>
              </w:rPr>
              <w:t>10.35329/</w:t>
            </w:r>
            <w:proofErr w:type="gramStart"/>
            <w:r w:rsidR="00655F09" w:rsidRPr="00655F09">
              <w:rPr>
                <w:rFonts w:ascii="Century" w:hAnsi="Century"/>
                <w:b/>
                <w:color w:val="000000" w:themeColor="text1"/>
                <w:sz w:val="20"/>
              </w:rPr>
              <w:t>jp.v</w:t>
            </w:r>
            <w:proofErr w:type="gramEnd"/>
            <w:r w:rsidR="00655F09" w:rsidRPr="00655F09">
              <w:rPr>
                <w:rFonts w:ascii="Century" w:hAnsi="Century"/>
                <w:b/>
                <w:color w:val="000000" w:themeColor="text1"/>
                <w:sz w:val="20"/>
              </w:rPr>
              <w:t>6i2.5472</w:t>
            </w:r>
          </w:p>
          <w:p w14:paraId="4B4174BF" w14:textId="06BDA36C" w:rsidR="006B0256" w:rsidRDefault="006B0256" w:rsidP="006B0256">
            <w:pPr>
              <w:jc w:val="left"/>
              <w:rPr>
                <w:rFonts w:ascii="Century" w:hAnsi="Century"/>
                <w:i/>
                <w:color w:val="000000" w:themeColor="text1"/>
                <w:sz w:val="20"/>
              </w:rPr>
            </w:pPr>
            <w:proofErr w:type="gramStart"/>
            <w:r w:rsidRPr="004B4FBB">
              <w:rPr>
                <w:rFonts w:ascii="Century" w:hAnsi="Century"/>
                <w:b/>
                <w:bCs/>
                <w:color w:val="000000" w:themeColor="text1"/>
                <w:sz w:val="20"/>
              </w:rPr>
              <w:t xml:space="preserve">Received </w:t>
            </w:r>
            <w:r w:rsidR="00191315" w:rsidRPr="004B4FBB">
              <w:rPr>
                <w:rFonts w:ascii="Century" w:hAnsi="Century"/>
                <w:b/>
                <w:bCs/>
                <w:color w:val="000000" w:themeColor="text1"/>
                <w:sz w:val="20"/>
              </w:rPr>
              <w:t>:</w:t>
            </w:r>
            <w:proofErr w:type="gramEnd"/>
            <w:r w:rsidR="001C53F7" w:rsidRPr="004B4FBB">
              <w:rPr>
                <w:rFonts w:ascii="Century" w:hAnsi="Century"/>
                <w:i/>
                <w:color w:val="000000" w:themeColor="text1"/>
                <w:sz w:val="20"/>
              </w:rPr>
              <w:t xml:space="preserve"> </w:t>
            </w:r>
            <w:r w:rsidR="00D51C1F" w:rsidRPr="00D51C1F">
              <w:rPr>
                <w:rFonts w:ascii="Century" w:hAnsi="Century"/>
                <w:i/>
                <w:color w:val="000000" w:themeColor="text1"/>
                <w:sz w:val="20"/>
              </w:rPr>
              <w:t>2024-07-19</w:t>
            </w:r>
            <w:r w:rsidR="00191315" w:rsidRPr="004B4FBB">
              <w:rPr>
                <w:rFonts w:ascii="Century" w:hAnsi="Century"/>
                <w:i/>
                <w:color w:val="000000" w:themeColor="text1"/>
                <w:sz w:val="20"/>
              </w:rPr>
              <w:t xml:space="preserve">| </w:t>
            </w:r>
            <w:r w:rsidRPr="004B4FBB">
              <w:rPr>
                <w:rFonts w:ascii="Century" w:hAnsi="Century"/>
                <w:b/>
                <w:bCs/>
                <w:color w:val="000000" w:themeColor="text1"/>
                <w:sz w:val="20"/>
              </w:rPr>
              <w:t xml:space="preserve">Received in revised form </w:t>
            </w:r>
            <w:r w:rsidR="00191315" w:rsidRPr="004B4FBB">
              <w:rPr>
                <w:rFonts w:ascii="Century" w:hAnsi="Century"/>
                <w:b/>
                <w:bCs/>
                <w:color w:val="000000" w:themeColor="text1"/>
                <w:sz w:val="20"/>
              </w:rPr>
              <w:t>:</w:t>
            </w:r>
            <w:r w:rsidR="001C53F7" w:rsidRPr="004B4FBB">
              <w:rPr>
                <w:rFonts w:ascii="Century" w:hAnsi="Century"/>
                <w:b/>
                <w:bCs/>
                <w:color w:val="000000" w:themeColor="text1"/>
                <w:sz w:val="20"/>
              </w:rPr>
              <w:t xml:space="preserve"> </w:t>
            </w:r>
            <w:r w:rsidR="00D51C1F" w:rsidRPr="00D51C1F">
              <w:rPr>
                <w:rFonts w:ascii="Century" w:hAnsi="Century"/>
                <w:i/>
                <w:color w:val="000000" w:themeColor="text1"/>
                <w:sz w:val="20"/>
              </w:rPr>
              <w:t>2024-11-05</w:t>
            </w:r>
            <w:r w:rsidR="00191315" w:rsidRPr="004B4FBB">
              <w:rPr>
                <w:rFonts w:ascii="Century" w:hAnsi="Century"/>
                <w:i/>
                <w:color w:val="000000" w:themeColor="text1"/>
                <w:sz w:val="20"/>
              </w:rPr>
              <w:t xml:space="preserve">| </w:t>
            </w:r>
            <w:r w:rsidRPr="004B4FBB">
              <w:rPr>
                <w:rFonts w:ascii="Century" w:hAnsi="Century"/>
                <w:b/>
                <w:bCs/>
                <w:color w:val="000000" w:themeColor="text1"/>
                <w:sz w:val="20"/>
              </w:rPr>
              <w:t xml:space="preserve">Accepted </w:t>
            </w:r>
            <w:r w:rsidR="00191315" w:rsidRPr="004B4FBB">
              <w:rPr>
                <w:rFonts w:ascii="Century" w:hAnsi="Century"/>
                <w:b/>
                <w:bCs/>
                <w:color w:val="000000" w:themeColor="text1"/>
                <w:sz w:val="20"/>
              </w:rPr>
              <w:t>:</w:t>
            </w:r>
            <w:r w:rsidR="00D51C1F">
              <w:t xml:space="preserve"> </w:t>
            </w:r>
            <w:r w:rsidR="00D51C1F" w:rsidRPr="00D51C1F">
              <w:rPr>
                <w:rFonts w:ascii="Century" w:hAnsi="Century"/>
                <w:i/>
                <w:color w:val="000000" w:themeColor="text1"/>
                <w:sz w:val="20"/>
              </w:rPr>
              <w:t>2024-11-27</w:t>
            </w:r>
          </w:p>
          <w:p w14:paraId="526FB647" w14:textId="77777777" w:rsidR="000755A9" w:rsidRPr="004B4FBB" w:rsidRDefault="000755A9" w:rsidP="006B0256">
            <w:pPr>
              <w:jc w:val="left"/>
              <w:rPr>
                <w:rFonts w:ascii="Century" w:hAnsi="Century"/>
                <w:i/>
                <w:color w:val="000000" w:themeColor="text1"/>
                <w:sz w:val="20"/>
              </w:rPr>
            </w:pPr>
          </w:p>
          <w:p w14:paraId="152D56DE" w14:textId="77777777" w:rsidR="006B0256" w:rsidRPr="004B4FBB" w:rsidRDefault="006B0256" w:rsidP="006B0256">
            <w:pPr>
              <w:jc w:val="right"/>
              <w:rPr>
                <w:rFonts w:ascii="Century" w:hAnsi="Century"/>
                <w:b/>
                <w:sz w:val="2"/>
                <w:szCs w:val="2"/>
              </w:rPr>
            </w:pPr>
          </w:p>
        </w:tc>
      </w:tr>
    </w:tbl>
    <w:p w14:paraId="11F8AC4C" w14:textId="77777777" w:rsidR="0095590D" w:rsidRPr="004B4FBB" w:rsidRDefault="0095590D" w:rsidP="0095590D">
      <w:pPr>
        <w:rPr>
          <w:rFonts w:ascii="Century" w:hAnsi="Century"/>
        </w:rPr>
      </w:pPr>
    </w:p>
    <w:p w14:paraId="107DA1C0" w14:textId="21D82D40" w:rsidR="007252B7" w:rsidRPr="004B4FBB" w:rsidRDefault="007252B7" w:rsidP="0095590D">
      <w:pPr>
        <w:rPr>
          <w:rFonts w:ascii="Century" w:hAnsi="Century"/>
        </w:rPr>
        <w:sectPr w:rsidR="007252B7" w:rsidRPr="004B4FBB" w:rsidSect="00655F09">
          <w:headerReference w:type="even" r:id="rId11"/>
          <w:headerReference w:type="default" r:id="rId12"/>
          <w:footerReference w:type="even" r:id="rId13"/>
          <w:footerReference w:type="default" r:id="rId14"/>
          <w:headerReference w:type="first" r:id="rId15"/>
          <w:footerReference w:type="first" r:id="rId16"/>
          <w:pgSz w:w="12240" w:h="15840"/>
          <w:pgMar w:top="720" w:right="1094" w:bottom="950" w:left="1094" w:header="720" w:footer="720" w:gutter="0"/>
          <w:pgNumType w:start="816"/>
          <w:cols w:space="720"/>
          <w:titlePg/>
        </w:sectPr>
      </w:pPr>
    </w:p>
    <w:p w14:paraId="3EB2F5A0" w14:textId="0BB073AD" w:rsidR="0095590D" w:rsidRDefault="002F213B" w:rsidP="00035B89">
      <w:pPr>
        <w:rPr>
          <w:rFonts w:ascii="Century" w:hAnsi="Century"/>
          <w:b/>
          <w:szCs w:val="24"/>
        </w:rPr>
      </w:pPr>
      <w:r w:rsidRPr="004B4FBB">
        <w:rPr>
          <w:rFonts w:ascii="Century" w:hAnsi="Century"/>
          <w:b/>
          <w:szCs w:val="24"/>
        </w:rPr>
        <w:t xml:space="preserve">1. </w:t>
      </w:r>
      <w:r w:rsidR="0095590D" w:rsidRPr="004B4FBB">
        <w:rPr>
          <w:rFonts w:ascii="Century" w:hAnsi="Century"/>
          <w:b/>
          <w:szCs w:val="24"/>
        </w:rPr>
        <w:t>PENDAHULUAN</w:t>
      </w:r>
    </w:p>
    <w:p w14:paraId="02F2C2C2" w14:textId="0AB6B535" w:rsidR="00885717" w:rsidRDefault="00E801AC" w:rsidP="00885717">
      <w:pPr>
        <w:ind w:firstLine="562"/>
        <w:rPr>
          <w:rFonts w:ascii="Century" w:hAnsi="Century"/>
          <w:bCs/>
          <w:noProof/>
          <w:sz w:val="18"/>
          <w:szCs w:val="18"/>
        </w:rPr>
      </w:pPr>
      <w:r w:rsidRPr="00655F09">
        <w:rPr>
          <w:rFonts w:ascii="Century" w:hAnsi="Century"/>
          <w:bCs/>
          <w:noProof/>
          <w:sz w:val="18"/>
          <w:szCs w:val="18"/>
        </w:rPr>
        <w:t xml:space="preserve">Perkembangan teknologi informasi dan internet telah memberikan dampak signifikan pada kehidupan sehari-hari dan berbagai aspek kehidupan masyarakat. Namun, di pedesaan, masih banyak masyarakat yang belum memiliki akses atau pemahaman yang memadai terhadap literasi digital. </w:t>
      </w:r>
      <w:r w:rsidRPr="00D51C1F">
        <w:rPr>
          <w:rFonts w:ascii="Century" w:hAnsi="Century"/>
          <w:bCs/>
          <w:noProof/>
          <w:sz w:val="18"/>
          <w:szCs w:val="18"/>
          <w:lang w:val="sv-SE"/>
        </w:rPr>
        <w:t>Hal ini dapat menyebabkan kesenjangan digital antara daerah perkotaan dan pedesaan.</w:t>
      </w:r>
      <w:r w:rsidR="00885717" w:rsidRPr="00D51C1F">
        <w:rPr>
          <w:rFonts w:ascii="Century" w:hAnsi="Century"/>
          <w:bCs/>
          <w:noProof/>
          <w:sz w:val="18"/>
          <w:szCs w:val="18"/>
          <w:lang w:val="sv-SE"/>
        </w:rPr>
        <w:t>.</w:t>
      </w:r>
      <w:r w:rsidR="00507D01">
        <w:rPr>
          <w:rFonts w:ascii="Century" w:hAnsi="Century"/>
          <w:bCs/>
          <w:noProof/>
          <w:sz w:val="18"/>
          <w:szCs w:val="18"/>
        </w:rPr>
        <w:fldChar w:fldCharType="begin"/>
      </w:r>
      <w:r w:rsidRPr="00D51C1F">
        <w:rPr>
          <w:rFonts w:ascii="Century" w:hAnsi="Century"/>
          <w:bCs/>
          <w:noProof/>
          <w:sz w:val="18"/>
          <w:szCs w:val="18"/>
          <w:lang w:val="sv-SE"/>
        </w:rPr>
        <w:instrText xml:space="preserve"> ADDIN ZOTERO_ITEM CSL_CITATION {"citationID":"9MTIUTFo","properties":{"formattedCitation":"(Febrian dkk., 2018)","plainCitation":"(Febrian dkk., 2018)","noteIndex":0},"citationItems":[{"id":"GOLysaOF/xJLmjDLm","uris":["http://zotero.org/users/11461480/items/2LSGB45J"],"itemData":{"id":381,"type":"article-journal","container-title":"Semnasteknomedia Online","issue":"1","page":"1–2","source":"Google Scholar","title":"Analisis pola pembelian obat di apotek uii farma menggunakan metode algoritma apriori","volume":"6","author":[{"family":"Febrian","given":"Rachmad"},{"family":"Dzulfaqor","given":"Faiz"},{"family":"Lestari","given":"Marisa Nur"},{"family":"Romadhon","given":"Aditya Arif"},{"family":"Widodo","given":"Edy"}],"issued":{"date-parts":[["2018"]]}}}],"schema":"https://github.com/citation-style-language/schema/raw/master/csl-citation.json"} </w:instrText>
      </w:r>
      <w:r w:rsidR="00507D01">
        <w:rPr>
          <w:rFonts w:ascii="Century" w:hAnsi="Century"/>
          <w:bCs/>
          <w:noProof/>
          <w:sz w:val="18"/>
          <w:szCs w:val="18"/>
        </w:rPr>
        <w:fldChar w:fldCharType="separate"/>
      </w:r>
      <w:r w:rsidR="00772658" w:rsidRPr="00772658">
        <w:rPr>
          <w:rFonts w:ascii="Century" w:hAnsi="Century"/>
          <w:sz w:val="18"/>
        </w:rPr>
        <w:t>(Febrian dkk., 2018)</w:t>
      </w:r>
      <w:r w:rsidR="00507D01">
        <w:rPr>
          <w:rFonts w:ascii="Century" w:hAnsi="Century"/>
          <w:bCs/>
          <w:noProof/>
          <w:sz w:val="18"/>
          <w:szCs w:val="18"/>
        </w:rPr>
        <w:fldChar w:fldCharType="end"/>
      </w:r>
      <w:r w:rsidR="002372C9" w:rsidRPr="002372C9">
        <w:rPr>
          <w:rFonts w:ascii="Century" w:hAnsi="Century"/>
          <w:bCs/>
          <w:sz w:val="18"/>
          <w:szCs w:val="18"/>
        </w:rPr>
        <w:t xml:space="preserve"> </w:t>
      </w:r>
    </w:p>
    <w:p w14:paraId="24C197BD" w14:textId="77777777" w:rsidR="00885717" w:rsidRPr="00885717" w:rsidRDefault="00885717" w:rsidP="00885717">
      <w:pPr>
        <w:ind w:firstLine="562"/>
        <w:rPr>
          <w:rFonts w:ascii="Century" w:hAnsi="Century"/>
          <w:bCs/>
          <w:noProof/>
          <w:sz w:val="18"/>
          <w:szCs w:val="18"/>
        </w:rPr>
      </w:pPr>
    </w:p>
    <w:p w14:paraId="36262FB2" w14:textId="238C50B3" w:rsidR="00885717" w:rsidRPr="00D51C1F" w:rsidRDefault="00E801AC" w:rsidP="00885717">
      <w:pPr>
        <w:ind w:firstLine="562"/>
        <w:rPr>
          <w:rFonts w:ascii="Century" w:hAnsi="Century"/>
          <w:bCs/>
          <w:noProof/>
          <w:sz w:val="18"/>
          <w:szCs w:val="18"/>
          <w:lang w:val="sv-SE"/>
        </w:rPr>
      </w:pPr>
      <w:r w:rsidRPr="00E801AC">
        <w:rPr>
          <w:rFonts w:ascii="Century" w:hAnsi="Century"/>
          <w:bCs/>
          <w:noProof/>
          <w:sz w:val="18"/>
          <w:szCs w:val="18"/>
        </w:rPr>
        <w:t xml:space="preserve">Desa Ratte sebagai contoh desa pedesaan menghadapi tantangan dalam meningkatkan literasi digital bagi masyarakatnya. Keterbatasan akses, kurangnya pemahaman, dan minimnya media pembelajaran yang tersedia di desa tersebut menjadi kendala utama. </w:t>
      </w:r>
      <w:r w:rsidRPr="00D51C1F">
        <w:rPr>
          <w:rFonts w:ascii="Century" w:hAnsi="Century"/>
          <w:bCs/>
          <w:noProof/>
          <w:sz w:val="18"/>
          <w:szCs w:val="18"/>
          <w:lang w:val="sv-SE"/>
        </w:rPr>
        <w:t>Oleh karena itu, dibutuhkan upaya untuk meningkatkan literasi digital di desa tersebut</w:t>
      </w:r>
      <w:r w:rsidR="003B059E" w:rsidRPr="00D51C1F">
        <w:rPr>
          <w:rFonts w:ascii="Century" w:hAnsi="Century"/>
          <w:bCs/>
          <w:noProof/>
          <w:sz w:val="18"/>
          <w:szCs w:val="18"/>
          <w:lang w:val="sv-SE"/>
        </w:rPr>
        <w:t>.</w:t>
      </w:r>
      <w:r w:rsidR="00507D01">
        <w:rPr>
          <w:rFonts w:ascii="Century" w:hAnsi="Century"/>
          <w:bCs/>
          <w:noProof/>
          <w:sz w:val="18"/>
          <w:szCs w:val="18"/>
        </w:rPr>
        <w:fldChar w:fldCharType="begin"/>
      </w:r>
      <w:r w:rsidRPr="00D51C1F">
        <w:rPr>
          <w:rFonts w:ascii="Century" w:hAnsi="Century"/>
          <w:bCs/>
          <w:noProof/>
          <w:sz w:val="18"/>
          <w:szCs w:val="18"/>
          <w:lang w:val="sv-SE"/>
        </w:rPr>
        <w:instrText xml:space="preserve"> ADDIN ZOTERO_ITEM CSL_CITATION {"citationID":"Ljon4nOH","properties":{"formattedCitation":"(Jayapana, 2015)","plainCitation":"(Jayapana, 2015)","noteIndex":0},"citationItems":[{"id":"GOLysaOF/d4NFNNSJ","uris":["http://zotero.org/users/11461480/items/HV8JDI5D"],"itemData":{"id":382,"type":"article-journal","container-title":"UG Jurnal","page":"1–6","source":"Google Scholar","title":"Analisis pola pembelian konsumen dengan algoritma apriori pada apotek rahayu jepara","volume":"8","author":[{"family":"Jayapana","given":"Riangga Duta"}],"issued":{"date-parts":[["2015"]]}}}],"schema":"https://github.com/citation-style-language/schema/raw/master/csl-citation.json"} </w:instrText>
      </w:r>
      <w:r w:rsidR="00507D01">
        <w:rPr>
          <w:rFonts w:ascii="Century" w:hAnsi="Century"/>
          <w:bCs/>
          <w:noProof/>
          <w:sz w:val="18"/>
          <w:szCs w:val="18"/>
        </w:rPr>
        <w:fldChar w:fldCharType="separate"/>
      </w:r>
      <w:r w:rsidR="00772658" w:rsidRPr="00D51C1F">
        <w:rPr>
          <w:rFonts w:ascii="Century" w:hAnsi="Century"/>
          <w:sz w:val="18"/>
          <w:lang w:val="sv-SE"/>
        </w:rPr>
        <w:t>(Jayapana, 2015)</w:t>
      </w:r>
      <w:r w:rsidR="00507D01">
        <w:rPr>
          <w:rFonts w:ascii="Century" w:hAnsi="Century"/>
          <w:bCs/>
          <w:noProof/>
          <w:sz w:val="18"/>
          <w:szCs w:val="18"/>
        </w:rPr>
        <w:fldChar w:fldCharType="end"/>
      </w:r>
      <w:r w:rsidR="00507D01" w:rsidRPr="00D51C1F">
        <w:rPr>
          <w:rFonts w:ascii="Century" w:hAnsi="Century"/>
          <w:bCs/>
          <w:noProof/>
          <w:sz w:val="18"/>
          <w:szCs w:val="18"/>
          <w:lang w:val="sv-SE"/>
        </w:rPr>
        <w:t xml:space="preserve"> </w:t>
      </w:r>
    </w:p>
    <w:p w14:paraId="05B03B57" w14:textId="77777777" w:rsidR="00885717" w:rsidRPr="00D51C1F" w:rsidRDefault="00885717" w:rsidP="00885717">
      <w:pPr>
        <w:ind w:firstLine="562"/>
        <w:rPr>
          <w:rFonts w:ascii="Century" w:hAnsi="Century"/>
          <w:bCs/>
          <w:noProof/>
          <w:sz w:val="18"/>
          <w:szCs w:val="18"/>
          <w:lang w:val="sv-SE"/>
        </w:rPr>
      </w:pPr>
    </w:p>
    <w:p w14:paraId="54AEAB40" w14:textId="3D041D4D" w:rsidR="009F4E2E" w:rsidRDefault="00E801AC" w:rsidP="00885717">
      <w:pPr>
        <w:ind w:firstLine="562"/>
        <w:rPr>
          <w:rFonts w:ascii="Century" w:hAnsi="Century"/>
          <w:bCs/>
          <w:noProof/>
          <w:sz w:val="18"/>
          <w:szCs w:val="18"/>
        </w:rPr>
      </w:pPr>
      <w:r w:rsidRPr="00D51C1F">
        <w:rPr>
          <w:rFonts w:ascii="Century" w:hAnsi="Century"/>
          <w:bCs/>
          <w:noProof/>
          <w:sz w:val="18"/>
          <w:szCs w:val="18"/>
          <w:lang w:val="sv-SE"/>
        </w:rPr>
        <w:t>Dalam konteks ini, pengembangan Sistem Informasi Media Pembelajaran Literasi Digital Desa Ratte menjadi sangat relevan. Sistem informasi ini akan memberikan akses mudah bagi masyarakat Desa Ratte untuk memperoleh informasi dan pembelajaran terkait literasi digital. Dengan adanya sistem ini, diharapkan masyarakat dapat meningkatkan pemahaman dan keterampilan dalam menggunakan internet serta memanfaatkan teknologi informasi secara efektif</w:t>
      </w:r>
      <w:r w:rsidR="00C809D1" w:rsidRPr="00D51C1F">
        <w:rPr>
          <w:rFonts w:ascii="Century" w:hAnsi="Century"/>
          <w:bCs/>
          <w:noProof/>
          <w:sz w:val="18"/>
          <w:szCs w:val="18"/>
          <w:lang w:val="sv-SE"/>
        </w:rPr>
        <w:t>.</w:t>
      </w:r>
      <w:r w:rsidR="00507D01">
        <w:rPr>
          <w:rFonts w:ascii="Century" w:hAnsi="Century"/>
          <w:bCs/>
          <w:noProof/>
          <w:sz w:val="18"/>
          <w:szCs w:val="18"/>
        </w:rPr>
        <w:fldChar w:fldCharType="begin"/>
      </w:r>
      <w:r w:rsidRPr="00D51C1F">
        <w:rPr>
          <w:rFonts w:ascii="Century" w:hAnsi="Century"/>
          <w:bCs/>
          <w:noProof/>
          <w:sz w:val="18"/>
          <w:szCs w:val="18"/>
          <w:lang w:val="sv-SE"/>
        </w:rPr>
        <w:instrText xml:space="preserve"> ADDIN ZOTERO_ITEM CSL_CITATION {"citationID":"ZUosIe2H","properties":{"formattedCitation":"(Jayapana, 2015)","plainCitation":"(Jayapana, 2015)","noteIndex":0},"citationItems":[{"id":"GOLysaOF/d4NFNNSJ","uris":["http://zotero.org/users/11461480/items/HV8JDI5D"],"itemData":{"id":382,"type":"article-journal","container-title":"UG Jurnal","page":"1–6","source":"Google Scholar","title":"Analisis pola pembelian konsumen dengan algoritma apriori pada apotek rahayu jepara","volume":"8","author":[{"family":"Jayapana","given":"Riangga Duta"}],"issued":{"date-parts":[["2015"]]}}}],"schema":"https://github.com/citation-style-language/schema/raw/master/csl-citation.json"} </w:instrText>
      </w:r>
      <w:r w:rsidR="00507D01">
        <w:rPr>
          <w:rFonts w:ascii="Century" w:hAnsi="Century"/>
          <w:bCs/>
          <w:noProof/>
          <w:sz w:val="18"/>
          <w:szCs w:val="18"/>
        </w:rPr>
        <w:fldChar w:fldCharType="separate"/>
      </w:r>
      <w:r w:rsidR="00772658" w:rsidRPr="00772658">
        <w:rPr>
          <w:rFonts w:ascii="Century" w:hAnsi="Century"/>
          <w:sz w:val="18"/>
        </w:rPr>
        <w:t>(Jayapana, 2015)</w:t>
      </w:r>
      <w:r w:rsidR="00507D01">
        <w:rPr>
          <w:rFonts w:ascii="Century" w:hAnsi="Century"/>
          <w:bCs/>
          <w:noProof/>
          <w:sz w:val="18"/>
          <w:szCs w:val="18"/>
        </w:rPr>
        <w:fldChar w:fldCharType="end"/>
      </w:r>
      <w:r w:rsidR="00507D01">
        <w:rPr>
          <w:rFonts w:ascii="Century" w:hAnsi="Century"/>
          <w:bCs/>
          <w:noProof/>
          <w:sz w:val="18"/>
          <w:szCs w:val="18"/>
        </w:rPr>
        <w:t xml:space="preserve"> </w:t>
      </w:r>
    </w:p>
    <w:p w14:paraId="58C5460A" w14:textId="77777777" w:rsidR="00CC62E7" w:rsidRDefault="00CC62E7" w:rsidP="00885717">
      <w:pPr>
        <w:ind w:firstLine="562"/>
        <w:rPr>
          <w:rFonts w:ascii="Century" w:hAnsi="Century"/>
          <w:bCs/>
          <w:noProof/>
          <w:sz w:val="18"/>
          <w:szCs w:val="18"/>
        </w:rPr>
      </w:pPr>
    </w:p>
    <w:p w14:paraId="4659D526" w14:textId="5F5CB32E" w:rsidR="0075270F" w:rsidRDefault="003B059E" w:rsidP="00885717">
      <w:pPr>
        <w:ind w:firstLine="562"/>
        <w:rPr>
          <w:rFonts w:ascii="Century" w:hAnsi="Century"/>
          <w:bCs/>
          <w:noProof/>
          <w:sz w:val="18"/>
          <w:szCs w:val="18"/>
        </w:rPr>
      </w:pPr>
      <w:r w:rsidRPr="003B059E">
        <w:rPr>
          <w:rFonts w:ascii="Century" w:hAnsi="Century"/>
          <w:bCs/>
          <w:noProof/>
          <w:sz w:val="18"/>
          <w:szCs w:val="18"/>
        </w:rPr>
        <w:t>Dalam konteks ini, penelitian ini bertujuan untuk menerapkan algoritma Association Rule Apriori pada data pembelian obat di Apotek Ilham Farma. Dengan demikian, penelitian ini akan memberikan wawasan yang berharga bagi Apotek Ilham Farma dalam mengoptimalkan strategi mereka berdasarkan pola pembelian obat yang ditemukan melalui analisis data</w:t>
      </w:r>
      <w:r w:rsidR="00AD212D" w:rsidRPr="00AD212D">
        <w:rPr>
          <w:rFonts w:ascii="Century" w:hAnsi="Century"/>
          <w:bCs/>
          <w:noProof/>
          <w:sz w:val="18"/>
          <w:szCs w:val="18"/>
        </w:rPr>
        <w:t>.</w:t>
      </w:r>
      <w:r w:rsidR="0075270F">
        <w:rPr>
          <w:rFonts w:ascii="Century" w:hAnsi="Century"/>
          <w:bCs/>
          <w:noProof/>
          <w:sz w:val="18"/>
          <w:szCs w:val="18"/>
        </w:rPr>
        <w:fldChar w:fldCharType="begin"/>
      </w:r>
      <w:r w:rsidR="00E801AC">
        <w:rPr>
          <w:rFonts w:ascii="Century" w:hAnsi="Century"/>
          <w:bCs/>
          <w:noProof/>
          <w:sz w:val="18"/>
          <w:szCs w:val="18"/>
        </w:rPr>
        <w:instrText xml:space="preserve"> ADDIN ZOTERO_ITEM CSL_CITATION {"citationID":"xlw6LDFK","properties":{"formattedCitation":"(Murdiansyah &amp; Siswanto, 2018)","plainCitation":"(Murdiansyah &amp; Siswanto, 2018)","noteIndex":0},"citationItems":[{"id":"GOLysaOF/DCeDK202","uris":["http://zotero.org/users/11461480/items/YWZ9EY3A"],"itemData":{"id":394,"type":"article-journal","container-title":"SKANIKA","issue":"1","page":"284–290","source":"Google Scholar","title":"Algoritma Naive Baiyes Classsifier pada Aplikasi Data Mining Berbasis Web","volume":"1","author":[{"family":"Murdiansyah","given":"Akbar Octaviari"},{"family":"Siswanto","given":"Siswanto"}],"issued":{"date-parts":[["2018"]]}}}],"schema":"https://github.com/citation-style-language/schema/raw/master/csl-citation.json"} </w:instrText>
      </w:r>
      <w:r w:rsidR="0075270F">
        <w:rPr>
          <w:rFonts w:ascii="Century" w:hAnsi="Century"/>
          <w:bCs/>
          <w:noProof/>
          <w:sz w:val="18"/>
          <w:szCs w:val="18"/>
        </w:rPr>
        <w:fldChar w:fldCharType="separate"/>
      </w:r>
      <w:r w:rsidR="00772658" w:rsidRPr="00772658">
        <w:rPr>
          <w:rFonts w:ascii="Century" w:hAnsi="Century"/>
          <w:sz w:val="18"/>
        </w:rPr>
        <w:t>(Murdiansyah &amp; Siswanto, 2018)</w:t>
      </w:r>
      <w:r w:rsidR="0075270F">
        <w:rPr>
          <w:rFonts w:ascii="Century" w:hAnsi="Century"/>
          <w:bCs/>
          <w:noProof/>
          <w:sz w:val="18"/>
          <w:szCs w:val="18"/>
        </w:rPr>
        <w:fldChar w:fldCharType="end"/>
      </w:r>
      <w:r w:rsidR="00507D01">
        <w:rPr>
          <w:rFonts w:ascii="Century" w:hAnsi="Century"/>
          <w:bCs/>
          <w:noProof/>
          <w:sz w:val="18"/>
          <w:szCs w:val="18"/>
        </w:rPr>
        <w:t xml:space="preserve"> </w:t>
      </w:r>
    </w:p>
    <w:p w14:paraId="2BD74168" w14:textId="77777777" w:rsidR="0075270F" w:rsidRDefault="0075270F" w:rsidP="00885717">
      <w:pPr>
        <w:ind w:firstLine="562"/>
        <w:rPr>
          <w:rFonts w:ascii="Century" w:hAnsi="Century"/>
          <w:bCs/>
          <w:noProof/>
          <w:sz w:val="18"/>
          <w:szCs w:val="18"/>
        </w:rPr>
      </w:pPr>
    </w:p>
    <w:p w14:paraId="7DD1A45F" w14:textId="2AB1D803" w:rsidR="00FE6396" w:rsidRDefault="00E801AC" w:rsidP="00885717">
      <w:pPr>
        <w:ind w:firstLine="562"/>
        <w:rPr>
          <w:rFonts w:ascii="Century" w:hAnsi="Century"/>
          <w:bCs/>
          <w:noProof/>
          <w:sz w:val="18"/>
          <w:szCs w:val="18"/>
        </w:rPr>
      </w:pPr>
      <w:r w:rsidRPr="00E801AC">
        <w:rPr>
          <w:rFonts w:ascii="Century" w:hAnsi="Century"/>
          <w:bCs/>
          <w:noProof/>
          <w:sz w:val="18"/>
          <w:szCs w:val="18"/>
        </w:rPr>
        <w:t>Dalam latar belakang penelitian ini, akan dibahas tentang kondisi literasi digital di pedesaan, tantangan yang dihadapi, serta pentingnya pengembangan sistem informasi media pembelajaran literasi digital untuk mengatasi permasalahan tersebut. Dengan pemahaman yang lebih baik tentang latar belakang masalah ini, penelitian ini akan dapat memberikan kontribusi yang signifikan dalam meningkatkan literasi digital di Desa Ratte dan daerah pedesaan lainnya</w:t>
      </w:r>
      <w:r w:rsidR="003B059E" w:rsidRPr="003B059E">
        <w:rPr>
          <w:rFonts w:ascii="Century" w:hAnsi="Century"/>
          <w:bCs/>
          <w:noProof/>
          <w:sz w:val="18"/>
          <w:szCs w:val="18"/>
        </w:rPr>
        <w:t>.</w:t>
      </w:r>
      <w:r w:rsidR="00507D01">
        <w:rPr>
          <w:rFonts w:ascii="Century" w:hAnsi="Century"/>
          <w:bCs/>
          <w:noProof/>
          <w:sz w:val="18"/>
          <w:szCs w:val="18"/>
        </w:rPr>
        <w:fldChar w:fldCharType="begin"/>
      </w:r>
      <w:r>
        <w:rPr>
          <w:rFonts w:ascii="Century" w:hAnsi="Century"/>
          <w:bCs/>
          <w:noProof/>
          <w:sz w:val="18"/>
          <w:szCs w:val="18"/>
        </w:rPr>
        <w:instrText xml:space="preserve"> ADDIN ZOTERO_ITEM CSL_CITATION {"citationID":"krkDuuSJ","properties":{"formattedCitation":"(Salamah &amp; Ulinnnuha, 2017)","plainCitation":"(Salamah &amp; Ulinnnuha, 2017)","noteIndex":0},"citationItems":[{"id":"GOLysaOF/Z7VDuGQB","uris":["http://zotero.org/users/11461480/items/M7H967YM"],"itemData":{"id":380,"type":"article-journal","container-title":"An International Journal on Information and Communication Technology","issue":"1","source":"Google Scholar","title":"Analisis Pola Pembelian Obat dan Alat Kesehatan di Klinik Ibu dan Anak Graha Amani dengan Menggunakan Algoritma Apriori","volume":"2","author":[{"family":"Salamah","given":"Endah Nur"},{"family":"Ulinnnuha","given":"Nurissaidah"}],"issued":{"date-parts":[["2017"]]}}}],"schema":"https://github.com/citation-style-language/schema/raw/master/csl-citation.json"} </w:instrText>
      </w:r>
      <w:r w:rsidR="00507D01">
        <w:rPr>
          <w:rFonts w:ascii="Century" w:hAnsi="Century"/>
          <w:bCs/>
          <w:noProof/>
          <w:sz w:val="18"/>
          <w:szCs w:val="18"/>
        </w:rPr>
        <w:fldChar w:fldCharType="separate"/>
      </w:r>
      <w:r w:rsidR="00772658" w:rsidRPr="00772658">
        <w:rPr>
          <w:rFonts w:ascii="Century" w:hAnsi="Century"/>
          <w:sz w:val="18"/>
        </w:rPr>
        <w:t>(Salamah &amp; Ulinnnuha, 2017)</w:t>
      </w:r>
      <w:r w:rsidR="00507D01">
        <w:rPr>
          <w:rFonts w:ascii="Century" w:hAnsi="Century"/>
          <w:bCs/>
          <w:noProof/>
          <w:sz w:val="18"/>
          <w:szCs w:val="18"/>
        </w:rPr>
        <w:fldChar w:fldCharType="end"/>
      </w:r>
      <w:r w:rsidR="00507D01">
        <w:rPr>
          <w:rFonts w:ascii="Century" w:hAnsi="Century"/>
          <w:bCs/>
          <w:noProof/>
          <w:sz w:val="18"/>
          <w:szCs w:val="18"/>
        </w:rPr>
        <w:t xml:space="preserve"> </w:t>
      </w:r>
    </w:p>
    <w:p w14:paraId="6E7157BE" w14:textId="77777777" w:rsidR="00143E60" w:rsidRDefault="00143E60" w:rsidP="00885717">
      <w:pPr>
        <w:ind w:firstLine="562"/>
        <w:rPr>
          <w:rFonts w:ascii="Century" w:hAnsi="Century"/>
          <w:bCs/>
          <w:noProof/>
          <w:sz w:val="18"/>
          <w:szCs w:val="18"/>
        </w:rPr>
      </w:pPr>
    </w:p>
    <w:p w14:paraId="6ABCACFC" w14:textId="674EADF7" w:rsidR="00FE6396" w:rsidRDefault="003A0E54" w:rsidP="003B059E">
      <w:pPr>
        <w:ind w:firstLine="562"/>
        <w:rPr>
          <w:rFonts w:ascii="Century" w:hAnsi="Century"/>
          <w:bCs/>
          <w:noProof/>
          <w:sz w:val="18"/>
          <w:szCs w:val="18"/>
        </w:rPr>
      </w:pPr>
      <w:r w:rsidRPr="003A0E54">
        <w:rPr>
          <w:rFonts w:ascii="Century" w:hAnsi="Century"/>
          <w:bCs/>
          <w:noProof/>
          <w:sz w:val="18"/>
          <w:szCs w:val="18"/>
        </w:rPr>
        <w:t>Sistem Informasi Media Pembelajaran Literasi Digital adalah sebuah platform atau sistem yang dirancang untuk membantu dalam proses pembelajaran literasi digital. Literasi digital mengacu pada kemampuan individu untuk menggunakan teknologi digital secara efektif dan berpengetahuan dalam mengakses, mengevaluasi, dan menggunakan informasi secara kritis</w:t>
      </w:r>
      <w:r w:rsidR="003B059E" w:rsidRPr="003B059E">
        <w:rPr>
          <w:rFonts w:ascii="Century" w:hAnsi="Century"/>
          <w:bCs/>
          <w:noProof/>
          <w:sz w:val="18"/>
          <w:szCs w:val="18"/>
        </w:rPr>
        <w:t>.</w:t>
      </w:r>
      <w:r w:rsidR="00507D01">
        <w:rPr>
          <w:rFonts w:ascii="Century" w:hAnsi="Century"/>
          <w:bCs/>
          <w:noProof/>
          <w:sz w:val="18"/>
          <w:szCs w:val="18"/>
        </w:rPr>
        <w:fldChar w:fldCharType="begin"/>
      </w:r>
      <w:r w:rsidR="00E801AC">
        <w:rPr>
          <w:rFonts w:ascii="Century" w:hAnsi="Century"/>
          <w:bCs/>
          <w:noProof/>
          <w:sz w:val="18"/>
          <w:szCs w:val="18"/>
        </w:rPr>
        <w:instrText xml:space="preserve"> ADDIN ZOTERO_ITEM CSL_CITATION {"citationID":"55EGvyCf","properties":{"formattedCitation":"(Triningsih &amp; Supriyono, 2019)","plainCitation":"(Triningsih &amp; Supriyono, 2019)","noteIndex":0},"citationItems":[{"id":"GOLysaOF/PEGQV6rm","uris":["http://zotero.org/users/11461480/items/EM5R2Z7L"],"itemData":{"id":396,"type":"article-journal","container-title":"Jurnal INSYPRO (Information System and Processing)","source":"Google Scholar","title":"Aplikasi Data Mining Berbasis Web Menggunakan Metode K-Means Clustering Untuk Pengelompokan Penjualan Terlaris Produk Kacamata","author":[{"family":"Triningsih","given":"Anggraeni"},{"family":"Supriyono","given":"Heru"}],"issued":{"date-parts":[["2019"]]}}}],"schema":"https://github.com/citation-style-language/schema/raw/master/csl-citation.json"} </w:instrText>
      </w:r>
      <w:r w:rsidR="00507D01">
        <w:rPr>
          <w:rFonts w:ascii="Century" w:hAnsi="Century"/>
          <w:bCs/>
          <w:noProof/>
          <w:sz w:val="18"/>
          <w:szCs w:val="18"/>
        </w:rPr>
        <w:fldChar w:fldCharType="separate"/>
      </w:r>
      <w:r w:rsidR="00772658" w:rsidRPr="00772658">
        <w:rPr>
          <w:rFonts w:ascii="Century" w:hAnsi="Century"/>
          <w:sz w:val="18"/>
        </w:rPr>
        <w:t>(Triningsih &amp; Supriyono, 2019)</w:t>
      </w:r>
      <w:r w:rsidR="00507D01">
        <w:rPr>
          <w:rFonts w:ascii="Century" w:hAnsi="Century"/>
          <w:bCs/>
          <w:noProof/>
          <w:sz w:val="18"/>
          <w:szCs w:val="18"/>
        </w:rPr>
        <w:fldChar w:fldCharType="end"/>
      </w:r>
    </w:p>
    <w:p w14:paraId="1EB3FC88" w14:textId="77777777" w:rsidR="00FB7C26" w:rsidRDefault="00FB7C26" w:rsidP="00885717">
      <w:pPr>
        <w:ind w:firstLine="562"/>
        <w:rPr>
          <w:rFonts w:ascii="Century" w:hAnsi="Century"/>
          <w:bCs/>
          <w:noProof/>
          <w:sz w:val="18"/>
          <w:szCs w:val="18"/>
        </w:rPr>
      </w:pPr>
    </w:p>
    <w:p w14:paraId="27AB2EA3" w14:textId="0D1E09AD" w:rsidR="003B059E" w:rsidRDefault="003A0E54" w:rsidP="009D5F19">
      <w:pPr>
        <w:ind w:firstLine="562"/>
        <w:rPr>
          <w:rFonts w:ascii="Century" w:hAnsi="Century"/>
          <w:bCs/>
          <w:noProof/>
          <w:sz w:val="18"/>
          <w:szCs w:val="18"/>
        </w:rPr>
      </w:pPr>
      <w:r w:rsidRPr="003A0E54">
        <w:rPr>
          <w:rFonts w:ascii="Century" w:hAnsi="Century"/>
          <w:bCs/>
          <w:noProof/>
          <w:sz w:val="18"/>
          <w:szCs w:val="18"/>
        </w:rPr>
        <w:t>Sumber Daya Pendukung: Sistem ini dapat menyediakan sumber daya tambahan yang mendukung pembelajaran literasi digital, seperti artikel, buku, video tutorial, tautan ke situs web terpercaya, dan sumber daya lainnya yang relevan.Forum dan Kolaborasi: Sistem ini dapat memiliki fitur forum atau ruang diskusi yang memungkinkan pengguna untuk berinteraksi, bertukar ide, dan berkolaborasi dalam konteks pembelajaran literasi digital. Pengguna dapat berbagi pengalaman, menanyakan pertanyaan, dan memberikan saran satu sama lain</w:t>
      </w:r>
      <w:r w:rsidR="00507D01">
        <w:rPr>
          <w:rFonts w:ascii="Century" w:hAnsi="Century"/>
          <w:bCs/>
          <w:noProof/>
          <w:sz w:val="18"/>
          <w:szCs w:val="18"/>
        </w:rPr>
        <w:t>.</w:t>
      </w:r>
      <w:r w:rsidR="00507D01">
        <w:rPr>
          <w:rFonts w:ascii="Century" w:hAnsi="Century"/>
          <w:bCs/>
          <w:noProof/>
          <w:sz w:val="18"/>
          <w:szCs w:val="18"/>
        </w:rPr>
        <w:fldChar w:fldCharType="begin"/>
      </w:r>
      <w:r w:rsidR="00E801AC">
        <w:rPr>
          <w:rFonts w:ascii="Century" w:hAnsi="Century"/>
          <w:bCs/>
          <w:noProof/>
          <w:sz w:val="18"/>
          <w:szCs w:val="18"/>
        </w:rPr>
        <w:instrText xml:space="preserve"> ADDIN ZOTERO_ITEM CSL_CITATION {"citationID":"NEQ0hrG6","properties":{"formattedCitation":"(Firdaus, 2017)","plainCitation":"(Firdaus, 2017)","noteIndex":0},"citationItems":[{"id":"GOLysaOF/fw3jwklU","uris":["http://zotero.org/users/11461480/items/6IMRSWF7"],"itemData":{"id":401,"type":"article-journal","container-title":"Format","issue":"2","note":"publisher: Mercu Buana University","page":"91–97","source":"Google Scholar","title":"Penggunaan Data Mining dalam Kegiatan Sistem Pembelajaran Berbantuan Komputer","volume":"6","author":[{"family":"Firdaus","given":"Diky"}],"issued":{"date-parts":[["2017"]]}}}],"schema":"https://github.com/citation-style-language/schema/raw/master/csl-citation.json"} </w:instrText>
      </w:r>
      <w:r w:rsidR="00507D01">
        <w:rPr>
          <w:rFonts w:ascii="Century" w:hAnsi="Century"/>
          <w:bCs/>
          <w:noProof/>
          <w:sz w:val="18"/>
          <w:szCs w:val="18"/>
        </w:rPr>
        <w:fldChar w:fldCharType="separate"/>
      </w:r>
      <w:r w:rsidR="00772658" w:rsidRPr="00772658">
        <w:rPr>
          <w:rFonts w:ascii="Century" w:hAnsi="Century"/>
          <w:sz w:val="18"/>
        </w:rPr>
        <w:t>(Firdaus, 2017)</w:t>
      </w:r>
      <w:r w:rsidR="00507D01">
        <w:rPr>
          <w:rFonts w:ascii="Century" w:hAnsi="Century"/>
          <w:bCs/>
          <w:noProof/>
          <w:sz w:val="18"/>
          <w:szCs w:val="18"/>
        </w:rPr>
        <w:fldChar w:fldCharType="end"/>
      </w:r>
    </w:p>
    <w:p w14:paraId="54D1FE2D" w14:textId="77777777" w:rsidR="003B059E" w:rsidRDefault="003B059E" w:rsidP="009D5F19">
      <w:pPr>
        <w:ind w:firstLine="562"/>
        <w:rPr>
          <w:rFonts w:ascii="Century" w:hAnsi="Century"/>
          <w:bCs/>
          <w:noProof/>
          <w:sz w:val="18"/>
          <w:szCs w:val="18"/>
        </w:rPr>
      </w:pPr>
    </w:p>
    <w:p w14:paraId="3D58442E" w14:textId="0C9B2FA5" w:rsidR="009D5F19" w:rsidRDefault="003A0E54" w:rsidP="009D5F19">
      <w:pPr>
        <w:ind w:firstLine="562"/>
        <w:rPr>
          <w:rFonts w:ascii="Century" w:hAnsi="Century"/>
          <w:bCs/>
          <w:noProof/>
          <w:sz w:val="18"/>
          <w:szCs w:val="18"/>
        </w:rPr>
      </w:pPr>
      <w:r w:rsidRPr="003A0E54">
        <w:rPr>
          <w:rFonts w:ascii="Century" w:hAnsi="Century"/>
          <w:bCs/>
          <w:noProof/>
          <w:sz w:val="18"/>
          <w:szCs w:val="18"/>
        </w:rPr>
        <w:t>Media Pembelajaran Literasi Digital dapat digunakan oleh individu, pendidik, atau lembaga pendidikan untuk meningkatkan pemahaman dan keterampilan literasi digital. Dengan memanfaatkan teknologi informasi dan komunikasi, sistem ini bertujuan untuk memberikan pengalaman pembelajaran yang interaktif, menyenangkan, dan efektif dalam mengembangkan literasi digital</w:t>
      </w:r>
      <w:r w:rsidR="003B059E" w:rsidRPr="003B059E">
        <w:rPr>
          <w:rFonts w:ascii="Century" w:hAnsi="Century"/>
          <w:bCs/>
          <w:noProof/>
          <w:sz w:val="18"/>
          <w:szCs w:val="18"/>
        </w:rPr>
        <w:t>.</w:t>
      </w:r>
      <w:r w:rsidR="00507D01">
        <w:rPr>
          <w:rFonts w:ascii="Century" w:hAnsi="Century"/>
          <w:bCs/>
          <w:noProof/>
          <w:sz w:val="18"/>
          <w:szCs w:val="18"/>
        </w:rPr>
        <w:fldChar w:fldCharType="begin"/>
      </w:r>
      <w:r w:rsidR="00E801AC">
        <w:rPr>
          <w:rFonts w:ascii="Century" w:hAnsi="Century"/>
          <w:bCs/>
          <w:noProof/>
          <w:sz w:val="18"/>
          <w:szCs w:val="18"/>
        </w:rPr>
        <w:instrText xml:space="preserve"> ADDIN ZOTERO_ITEM CSL_CITATION {"citationID":"JWr6k9YS","properties":{"formattedCitation":"(Wijayanti, 2017)","plainCitation":"(Wijayanti, 2017)","noteIndex":0},"citationItems":[{"id":"GOLysaOF/SbaEgSFF","uris":["http://zotero.org/users/11461480/items/5EGAUDAW"],"itemData":{"id":387,"type":"article-journal","container-title":"Jurnal Edukasi dan Penelitian Informatika (JEPIN)","issue":"1","source":"Google Scholar","title":"Analisis Hasil Implementasi Data Mining Menggunakan Algoritma Apriori pada Apotek","volume":"3","author":[{"family":"Wijayanti","given":"Aris"}],"issued":{"date-parts":[["2017"]]}}}],"schema":"https://github.com/citation-style-language/schema/raw/master/csl-citation.json"} </w:instrText>
      </w:r>
      <w:r w:rsidR="00507D01">
        <w:rPr>
          <w:rFonts w:ascii="Century" w:hAnsi="Century"/>
          <w:bCs/>
          <w:noProof/>
          <w:sz w:val="18"/>
          <w:szCs w:val="18"/>
        </w:rPr>
        <w:fldChar w:fldCharType="separate"/>
      </w:r>
      <w:r w:rsidR="00772658" w:rsidRPr="00772658">
        <w:rPr>
          <w:rFonts w:ascii="Century" w:hAnsi="Century"/>
          <w:sz w:val="18"/>
        </w:rPr>
        <w:t>(Wijayanti, 2017)</w:t>
      </w:r>
      <w:r w:rsidR="00507D01">
        <w:rPr>
          <w:rFonts w:ascii="Century" w:hAnsi="Century"/>
          <w:bCs/>
          <w:noProof/>
          <w:sz w:val="18"/>
          <w:szCs w:val="18"/>
        </w:rPr>
        <w:fldChar w:fldCharType="end"/>
      </w:r>
    </w:p>
    <w:p w14:paraId="6312929C" w14:textId="77777777" w:rsidR="009D5F19" w:rsidRDefault="009D5F19" w:rsidP="009D5F19">
      <w:pPr>
        <w:ind w:firstLine="562"/>
        <w:rPr>
          <w:rFonts w:ascii="Century" w:hAnsi="Century"/>
          <w:bCs/>
          <w:noProof/>
          <w:sz w:val="18"/>
          <w:szCs w:val="18"/>
        </w:rPr>
      </w:pPr>
    </w:p>
    <w:p w14:paraId="6636CB5D" w14:textId="049E9E32" w:rsidR="00E46700" w:rsidRPr="00E46700" w:rsidRDefault="00E46700" w:rsidP="00E46700">
      <w:pPr>
        <w:ind w:firstLine="562"/>
        <w:rPr>
          <w:rFonts w:ascii="Century" w:hAnsi="Century"/>
          <w:bCs/>
          <w:noProof/>
          <w:sz w:val="18"/>
          <w:szCs w:val="18"/>
        </w:rPr>
      </w:pPr>
      <w:r w:rsidRPr="00E46700">
        <w:rPr>
          <w:rFonts w:ascii="Century" w:hAnsi="Century"/>
          <w:bCs/>
          <w:noProof/>
          <w:sz w:val="18"/>
          <w:szCs w:val="18"/>
        </w:rPr>
        <w:t>Data Preprocessing: Persiapkan data penjualan obat dengan memastikan bahwa data berisi informasi transaksi pembelian obat oleh pelanggan. Data ini harus terstruktur dalam bentuk yang sesuai untuk analisis, seperti dalam bentuk tabel dengan kolom-kolom yang menjelaskan obat yang dibeli, tanggal pembelian, dan identitas pelanggan.</w:t>
      </w:r>
      <w:r w:rsidR="00507D01">
        <w:rPr>
          <w:rFonts w:ascii="Century" w:hAnsi="Century"/>
          <w:bCs/>
          <w:noProof/>
          <w:sz w:val="18"/>
          <w:szCs w:val="18"/>
        </w:rPr>
        <w:fldChar w:fldCharType="begin"/>
      </w:r>
      <w:r w:rsidR="00E801AC">
        <w:rPr>
          <w:rFonts w:ascii="Century" w:hAnsi="Century"/>
          <w:bCs/>
          <w:noProof/>
          <w:sz w:val="18"/>
          <w:szCs w:val="18"/>
        </w:rPr>
        <w:instrText xml:space="preserve"> ADDIN ZOTERO_ITEM CSL_CITATION {"citationID":"FhHEPHQr","properties":{"formattedCitation":"(Riveranda dkk., 2016)","plainCitation":"(Riveranda dkk., 2016)","noteIndex":0},"citationItems":[{"id":"GOLysaOF/IlWcWCYJ","uris":["http://zotero.org/users/11461480/items/4UNUJ8CT"],"itemData":{"id":399,"type":"article-journal","container-title":"Jurnal Komputer Terapan","issue":"2","page":"69–82","source":"Google Scholar","title":"Rancang Bangun Aplikasi Data Mining untuk Memprediksi Hasil Belajar Siswa Sekolah Menengah Atas Berbasis Web dengan Algoritma K-NN (Studi Kasus: SMKN 2 Pekanbaru)","title-short":"Rancang Bangun Aplikasi Data Mining untuk Memprediksi Hasil Belajar Siswa Sekolah Menengah Atas Berbasis Web dengan Algoritma K-NN (Studi Kasus","volume":"2","author":[{"family":"Riveranda","given":"Okta"},{"family":"Zul","given":"Muhammad Ihsan"},{"family":"Saf","given":"Maksum Rois Adin"}],"issued":{"date-parts":[["2016"]]}}}],"schema":"https://github.com/citation-style-language/schema/raw/master/csl-citation.json"} </w:instrText>
      </w:r>
      <w:r w:rsidR="00507D01">
        <w:rPr>
          <w:rFonts w:ascii="Century" w:hAnsi="Century"/>
          <w:bCs/>
          <w:noProof/>
          <w:sz w:val="18"/>
          <w:szCs w:val="18"/>
        </w:rPr>
        <w:fldChar w:fldCharType="separate"/>
      </w:r>
      <w:r w:rsidR="00772658" w:rsidRPr="00772658">
        <w:rPr>
          <w:rFonts w:ascii="Century" w:hAnsi="Century"/>
          <w:sz w:val="18"/>
        </w:rPr>
        <w:t>(Riveranda dkk., 2016)</w:t>
      </w:r>
      <w:r w:rsidR="00507D01">
        <w:rPr>
          <w:rFonts w:ascii="Century" w:hAnsi="Century"/>
          <w:bCs/>
          <w:noProof/>
          <w:sz w:val="18"/>
          <w:szCs w:val="18"/>
        </w:rPr>
        <w:fldChar w:fldCharType="end"/>
      </w:r>
    </w:p>
    <w:p w14:paraId="5F249519" w14:textId="77777777" w:rsidR="00E46700" w:rsidRPr="00E46700" w:rsidRDefault="00E46700" w:rsidP="00E46700">
      <w:pPr>
        <w:ind w:firstLine="562"/>
        <w:rPr>
          <w:rFonts w:ascii="Century" w:hAnsi="Century"/>
          <w:bCs/>
          <w:noProof/>
          <w:sz w:val="18"/>
          <w:szCs w:val="18"/>
        </w:rPr>
      </w:pPr>
    </w:p>
    <w:p w14:paraId="345210A1" w14:textId="0CB2BFEA" w:rsidR="009D5F19" w:rsidRPr="009D5F19" w:rsidRDefault="00D10E72" w:rsidP="00E46700">
      <w:pPr>
        <w:ind w:firstLine="562"/>
        <w:rPr>
          <w:rFonts w:ascii="Century" w:hAnsi="Century"/>
          <w:bCs/>
          <w:noProof/>
          <w:sz w:val="18"/>
          <w:szCs w:val="18"/>
        </w:rPr>
      </w:pPr>
      <w:r w:rsidRPr="00D10E72">
        <w:rPr>
          <w:rFonts w:ascii="Century" w:hAnsi="Century"/>
          <w:bCs/>
          <w:noProof/>
          <w:sz w:val="18"/>
          <w:szCs w:val="18"/>
        </w:rPr>
        <w:t>kemampuan literasi digital. Sistem ini dapat mencakup berbagai konten dan materi pembelajaran, seperti panduan penggunaan perangkat lunak, sumber daya internet, modul pembelajaran interaktif, video tutorial, dan lain sebagainya.Fitur dan komponen yang mungkin ada dalam Sistem Informasi Media Pembelajaran Literasi Digital antara lain materi Pembelajaran: Berisi berbagai konten yang relevan dengan literasi digital, seperti keamanan siber, penggunaan media sosial, etika online, penilaian informasi, dan lain-lain</w:t>
      </w:r>
      <w:r w:rsidR="009D5F19" w:rsidRPr="009D5F19">
        <w:rPr>
          <w:rFonts w:ascii="Century" w:hAnsi="Century"/>
          <w:bCs/>
          <w:noProof/>
          <w:sz w:val="18"/>
          <w:szCs w:val="18"/>
        </w:rPr>
        <w:t>.</w:t>
      </w:r>
      <w:r w:rsidR="009D5F19">
        <w:rPr>
          <w:rFonts w:ascii="Century" w:hAnsi="Century"/>
          <w:bCs/>
          <w:noProof/>
          <w:sz w:val="18"/>
          <w:szCs w:val="18"/>
        </w:rPr>
        <w:fldChar w:fldCharType="begin"/>
      </w:r>
      <w:r w:rsidR="00E801AC">
        <w:rPr>
          <w:rFonts w:ascii="Century" w:hAnsi="Century"/>
          <w:bCs/>
          <w:noProof/>
          <w:sz w:val="18"/>
          <w:szCs w:val="18"/>
        </w:rPr>
        <w:instrText xml:space="preserve"> ADDIN ZOTERO_ITEM CSL_CITATION {"citationID":"A0BhbSn7","properties":{"formattedCitation":"(Malik dkk., 2018)","plainCitation":"(Malik dkk., 2018)","noteIndex":0},"citationItems":[{"id":"GOLysaOF/bKABMYK9","uris":["http://zotero.org/users/11461480/items/ELJ6CHFQ"],"itemData":{"id":136,"type":"article-journal","abstract":"Lahan tambak merupakan salah satu jenis dari lahan pertanian. Secara umum, Tambak merupakan kolam yang dibangun di daerah pasang surut dan digunakan untuk memelihara bandeng, udang laut dan hewan air lainnya yang biasa hidup di air payau. Dalam kegiatan alih fungsi lahan sangat erat kaitannya dengan permintaan dan penawaran lahan, dimana penawaran atau persediaan lahan sangat terbatas sedangkan permintaan lahan yang tidak terbatas. Perubahan lahan dapat di lihat dengan pendekatan menggunakan Sistem Informasi Geografis (SIG) untuk menambah informasi yang akan didapat, seperti sistem input data peta yang baik. Pendekatan ini menerapkan teknologi berbasis geospasial. Tujuan dari penelitian ini adalah untuk memetakan dan mengidentifikasi penyebaran lahan tambak dengan menggunakan citra satelit resolusi menengah di kecamatan Biringkanaya kota Makassar pada tahun 2010 dan 2016. Adapun prosedur dalam penelitian ini dilaksanakan dengan tahapan pengumpulan data batas administrasi Kecamatan. Citra Satelit Landsat 8 tahun 2016 dan Citra Satelit SPOT 4 tahun 2010. Kemudian Komposit Citra, Koreksi Radiometrik, Koreksi Geometrik, Pengambilan Lokasi Sampel (Training Area) dan Analisis Keakuratan. Berdasarkan hasil penelitian maka diperoleh Perubahan lahan di Kecamatan Biringkanaya Kota Makassar pada tahun 2010 hingga 2016 yaitu lahan tambak yang tetap sebagai lahan tambak sebesar 161,8 ha (5%), lahan tambak menjadi lahan pemukiman sebesar 160,37 ha (4%), lahan pemukiman menjadi lahan tambak sebesar 31,4 ha (1%) dan lahan pemukimantetap sebagai lahan pemukiman sebesar 3321,83 ha (90%).","container-title":"Jurnal Agritechno","DOI":"10.20956/at.v11i1.87","ISSN":"2656-2413","journalAbbreviation":"at","language":"en","license":"Copyright (c) 2018 agritechno unhas","page":"49-58","source":"agritech.unhas.ac.id","title":"Perubahan Lahan Tambak di Kecamatan Biringkanaya Kota Makassar Menggunakan Citra Satelit Resolusi MenengahTahun 2010 dan 2016","author":[{"family":"Malik","given":"Abdul"},{"family":"Prawitosari","given":"Totok"},{"family":"Faridah","given":"Sitti Nur"}],"issued":{"date-parts":[["2018",4,2]]}}}],"schema":"https://github.com/citation-style-language/schema/raw/master/csl-citation.json"} </w:instrText>
      </w:r>
      <w:r w:rsidR="009D5F19">
        <w:rPr>
          <w:rFonts w:ascii="Century" w:hAnsi="Century"/>
          <w:bCs/>
          <w:noProof/>
          <w:sz w:val="18"/>
          <w:szCs w:val="18"/>
        </w:rPr>
        <w:fldChar w:fldCharType="separate"/>
      </w:r>
      <w:r w:rsidR="00772658" w:rsidRPr="00772658">
        <w:rPr>
          <w:rFonts w:ascii="Century" w:hAnsi="Century"/>
          <w:sz w:val="18"/>
        </w:rPr>
        <w:t>(Malik dkk., 2018)</w:t>
      </w:r>
      <w:r w:rsidR="009D5F19">
        <w:rPr>
          <w:rFonts w:ascii="Century" w:hAnsi="Century"/>
          <w:bCs/>
          <w:noProof/>
          <w:sz w:val="18"/>
          <w:szCs w:val="18"/>
        </w:rPr>
        <w:fldChar w:fldCharType="end"/>
      </w:r>
      <w:r w:rsidR="00A13538" w:rsidRPr="009D5F19">
        <w:rPr>
          <w:rFonts w:ascii="Century" w:hAnsi="Century"/>
          <w:bCs/>
          <w:noProof/>
          <w:sz w:val="18"/>
          <w:szCs w:val="18"/>
        </w:rPr>
        <w:t xml:space="preserve"> </w:t>
      </w:r>
    </w:p>
    <w:p w14:paraId="4B54B74C" w14:textId="77777777" w:rsidR="009D5F19" w:rsidRPr="009D5F19" w:rsidRDefault="009D5F19" w:rsidP="009D5F19">
      <w:pPr>
        <w:ind w:firstLine="562"/>
        <w:rPr>
          <w:rFonts w:ascii="Century" w:hAnsi="Century"/>
          <w:bCs/>
          <w:noProof/>
          <w:sz w:val="18"/>
          <w:szCs w:val="18"/>
        </w:rPr>
      </w:pPr>
    </w:p>
    <w:p w14:paraId="0C08AB0A" w14:textId="6F07FDAE" w:rsidR="009D5F19" w:rsidRPr="009D5F19" w:rsidRDefault="00036B22" w:rsidP="009D5F19">
      <w:pPr>
        <w:ind w:firstLine="562"/>
        <w:rPr>
          <w:rFonts w:ascii="Century" w:hAnsi="Century"/>
          <w:bCs/>
          <w:noProof/>
          <w:sz w:val="18"/>
          <w:szCs w:val="18"/>
        </w:rPr>
      </w:pPr>
      <w:r w:rsidRPr="00036B22">
        <w:rPr>
          <w:rFonts w:ascii="Century" w:hAnsi="Century"/>
          <w:bCs/>
          <w:noProof/>
          <w:sz w:val="18"/>
          <w:szCs w:val="18"/>
        </w:rPr>
        <w:t>Dalam konteks organisasi, perusahaan, atau lembaga pemerintah yang menggunakan Teknologi Informasi (IT) berbasis web untuk memberikan informasi posisi objek dengan memanfaatkan Sistem Informasi Geografis (SIG), ada beberapa aplikasi yang umum digunakan, termasuk merupakan aplikasi web yang memungkinkan pengguna untuk melihat dan menganalisis data geografis secara online</w:t>
      </w:r>
      <w:r w:rsidR="00A13538">
        <w:rPr>
          <w:rFonts w:ascii="Century" w:hAnsi="Century"/>
          <w:bCs/>
          <w:noProof/>
          <w:sz w:val="18"/>
          <w:szCs w:val="18"/>
        </w:rPr>
        <w:t>.</w:t>
      </w:r>
      <w:r>
        <w:rPr>
          <w:rFonts w:ascii="Century" w:hAnsi="Century"/>
          <w:bCs/>
          <w:noProof/>
          <w:sz w:val="18"/>
          <w:szCs w:val="18"/>
        </w:rPr>
        <w:fldChar w:fldCharType="begin"/>
      </w:r>
      <w:r>
        <w:rPr>
          <w:rFonts w:ascii="Century" w:hAnsi="Century"/>
          <w:bCs/>
          <w:noProof/>
          <w:sz w:val="18"/>
          <w:szCs w:val="18"/>
        </w:rPr>
        <w:instrText xml:space="preserve"> ADDIN ZOTERO_ITEM CSL_CITATION {"citationID":"Nh7I9Vip","properties":{"formattedCitation":"(Sarjan, 2022)","plainCitation":"(Sarjan, 2022)","noteIndex":0},"citationItems":[{"id":287,"uris":["http://zotero.org/users/local/s8lfk8BV/items/HGFD79HL"],"itemData":{"id":287,"type":"article-journal","container-title":"YUDABBIRU JURNAL ADMINISTRASI NEGARA","issue":"1","page":"60–74","source":"Google Scholar","title":"ANALISIS KEBIJAKAN PEMERINTAH DAERAH PADA SEKTOR PEMBANGUNAN EKONOMI DI KABUPATEN KUANTAN SINGINGI","volume":"4","author":[{"family":"Sarjan","given":"M."}],"issued":{"date-parts":[["2022"]]}}}],"schema":"https://github.com/citation-style-language/schema/raw/master/csl-citation.json"} </w:instrText>
      </w:r>
      <w:r>
        <w:rPr>
          <w:rFonts w:ascii="Century" w:hAnsi="Century"/>
          <w:bCs/>
          <w:noProof/>
          <w:sz w:val="18"/>
          <w:szCs w:val="18"/>
        </w:rPr>
        <w:fldChar w:fldCharType="separate"/>
      </w:r>
      <w:r w:rsidR="00772658" w:rsidRPr="00772658">
        <w:rPr>
          <w:rFonts w:ascii="Century" w:hAnsi="Century"/>
          <w:sz w:val="18"/>
        </w:rPr>
        <w:t>(Sarjan, 2022)</w:t>
      </w:r>
      <w:r>
        <w:rPr>
          <w:rFonts w:ascii="Century" w:hAnsi="Century"/>
          <w:bCs/>
          <w:noProof/>
          <w:sz w:val="18"/>
          <w:szCs w:val="18"/>
        </w:rPr>
        <w:fldChar w:fldCharType="end"/>
      </w:r>
      <w:r w:rsidRPr="009D5F19">
        <w:rPr>
          <w:rFonts w:ascii="Century" w:hAnsi="Century"/>
          <w:bCs/>
          <w:noProof/>
          <w:sz w:val="18"/>
          <w:szCs w:val="18"/>
        </w:rPr>
        <w:t xml:space="preserve"> </w:t>
      </w:r>
    </w:p>
    <w:p w14:paraId="579D7B5D" w14:textId="77777777" w:rsidR="00A13538" w:rsidRDefault="00A13538" w:rsidP="00885717">
      <w:pPr>
        <w:ind w:firstLine="562"/>
        <w:rPr>
          <w:rFonts w:ascii="Century" w:hAnsi="Century"/>
          <w:bCs/>
          <w:noProof/>
          <w:sz w:val="18"/>
          <w:szCs w:val="18"/>
        </w:rPr>
      </w:pPr>
    </w:p>
    <w:p w14:paraId="165CD358" w14:textId="614450D0" w:rsidR="0095590D" w:rsidRPr="004B4FBB" w:rsidRDefault="002F213B" w:rsidP="0095590D">
      <w:pPr>
        <w:rPr>
          <w:rFonts w:ascii="Century" w:hAnsi="Century"/>
          <w:b/>
          <w:szCs w:val="22"/>
        </w:rPr>
      </w:pPr>
      <w:r w:rsidRPr="004B4FBB">
        <w:rPr>
          <w:rFonts w:ascii="Century" w:hAnsi="Century"/>
          <w:b/>
          <w:szCs w:val="22"/>
        </w:rPr>
        <w:t xml:space="preserve">2. </w:t>
      </w:r>
      <w:r w:rsidR="0095590D" w:rsidRPr="004B4FBB">
        <w:rPr>
          <w:rFonts w:ascii="Century" w:hAnsi="Century"/>
          <w:b/>
          <w:szCs w:val="22"/>
        </w:rPr>
        <w:t>METODE PENELITIAN</w:t>
      </w:r>
    </w:p>
    <w:p w14:paraId="5A19A046" w14:textId="77777777" w:rsidR="00C73349" w:rsidRPr="004B4FBB" w:rsidRDefault="00C73349" w:rsidP="0095590D">
      <w:pPr>
        <w:rPr>
          <w:rFonts w:ascii="Century" w:hAnsi="Century"/>
          <w:b/>
          <w:szCs w:val="22"/>
        </w:rPr>
      </w:pPr>
    </w:p>
    <w:p w14:paraId="45F848BF" w14:textId="77777777" w:rsidR="00C73349" w:rsidRDefault="00C73349" w:rsidP="00C73349">
      <w:pPr>
        <w:rPr>
          <w:rFonts w:ascii="Century" w:eastAsiaTheme="minorHAnsi" w:hAnsi="Century" w:cstheme="minorBidi"/>
          <w:b/>
          <w:bCs/>
          <w:noProof/>
          <w:sz w:val="18"/>
          <w:szCs w:val="18"/>
          <w:lang w:val="id-ID" w:eastAsia="id-ID"/>
        </w:rPr>
      </w:pPr>
      <w:r w:rsidRPr="008A2A38">
        <w:rPr>
          <w:rFonts w:ascii="Century" w:eastAsiaTheme="minorHAnsi" w:hAnsi="Century" w:cstheme="minorBidi"/>
          <w:b/>
          <w:bCs/>
          <w:noProof/>
          <w:sz w:val="18"/>
          <w:szCs w:val="18"/>
          <w:lang w:val="id-ID" w:eastAsia="id-ID"/>
        </w:rPr>
        <w:t>Bahan Penelitian</w:t>
      </w:r>
    </w:p>
    <w:p w14:paraId="6DF98DB1" w14:textId="77777777" w:rsidR="00885717" w:rsidRPr="008A2A38" w:rsidRDefault="00885717" w:rsidP="00C73349">
      <w:pPr>
        <w:rPr>
          <w:rFonts w:ascii="Century" w:eastAsiaTheme="minorHAnsi" w:hAnsi="Century" w:cstheme="minorBidi"/>
          <w:b/>
          <w:bCs/>
          <w:noProof/>
          <w:sz w:val="18"/>
          <w:szCs w:val="18"/>
          <w:lang w:val="id-ID" w:eastAsia="id-ID"/>
        </w:rPr>
      </w:pPr>
    </w:p>
    <w:p w14:paraId="74A18128" w14:textId="3761BD69" w:rsidR="00755438" w:rsidRPr="00755438" w:rsidRDefault="00755438" w:rsidP="00755438">
      <w:pPr>
        <w:rPr>
          <w:rFonts w:ascii="Century" w:eastAsiaTheme="minorHAnsi" w:hAnsi="Century" w:cstheme="minorBidi"/>
          <w:noProof/>
          <w:sz w:val="18"/>
          <w:szCs w:val="18"/>
          <w:lang w:val="id-ID" w:eastAsia="id-ID"/>
        </w:rPr>
      </w:pPr>
      <w:r>
        <w:rPr>
          <w:rFonts w:ascii="Century" w:eastAsiaTheme="minorHAnsi" w:hAnsi="Century" w:cstheme="minorBidi"/>
          <w:noProof/>
          <w:sz w:val="18"/>
          <w:szCs w:val="18"/>
          <w:lang w:val="id-ID" w:eastAsia="id-ID"/>
        </w:rPr>
        <w:tab/>
      </w:r>
      <w:r w:rsidRPr="00755438">
        <w:rPr>
          <w:rFonts w:ascii="Century" w:eastAsiaTheme="minorHAnsi" w:hAnsi="Century" w:cstheme="minorBidi"/>
          <w:noProof/>
          <w:sz w:val="18"/>
          <w:szCs w:val="18"/>
          <w:lang w:val="id-ID" w:eastAsia="id-ID"/>
        </w:rPr>
        <w:t>Dalam perancangan sistem informasi media pembelajaran literasi digital, terdapat beberapa bahan penelitian yang mungkin diperlukan, antara lain:</w:t>
      </w:r>
    </w:p>
    <w:p w14:paraId="72E4C481" w14:textId="77777777" w:rsidR="00755438" w:rsidRPr="00755438" w:rsidRDefault="00755438" w:rsidP="00755438">
      <w:pPr>
        <w:rPr>
          <w:rFonts w:ascii="Century" w:eastAsiaTheme="minorHAnsi" w:hAnsi="Century" w:cstheme="minorBidi"/>
          <w:noProof/>
          <w:sz w:val="18"/>
          <w:szCs w:val="18"/>
          <w:lang w:val="id-ID" w:eastAsia="id-ID"/>
        </w:rPr>
      </w:pPr>
    </w:p>
    <w:p w14:paraId="4D537522" w14:textId="3BAC36D1" w:rsidR="00755438" w:rsidRPr="00755438" w:rsidRDefault="00755438" w:rsidP="00755438">
      <w:pPr>
        <w:rPr>
          <w:rFonts w:ascii="Century" w:eastAsiaTheme="minorHAnsi" w:hAnsi="Century" w:cstheme="minorBidi"/>
          <w:noProof/>
          <w:sz w:val="18"/>
          <w:szCs w:val="18"/>
          <w:lang w:val="id-ID" w:eastAsia="id-ID"/>
        </w:rPr>
      </w:pPr>
      <w:r>
        <w:rPr>
          <w:rFonts w:ascii="Century" w:eastAsiaTheme="minorHAnsi" w:hAnsi="Century" w:cstheme="minorBidi"/>
          <w:noProof/>
          <w:sz w:val="18"/>
          <w:szCs w:val="18"/>
          <w:lang w:val="id-ID" w:eastAsia="id-ID"/>
        </w:rPr>
        <w:lastRenderedPageBreak/>
        <w:tab/>
      </w:r>
      <w:r w:rsidRPr="00755438">
        <w:rPr>
          <w:rFonts w:ascii="Century" w:eastAsiaTheme="minorHAnsi" w:hAnsi="Century" w:cstheme="minorBidi"/>
          <w:noProof/>
          <w:sz w:val="18"/>
          <w:szCs w:val="18"/>
          <w:lang w:val="id-ID" w:eastAsia="id-ID"/>
        </w:rPr>
        <w:t>Materi Pembelajaran: Konten-konten literasi digital yang mencakup berbagai topik dan subtopik dalam literasi digital. Ini dapat berupa teks, video, gambar, audio, atau kombinasi dari berbagai format tersebut. Beberapa contoh topik yang relevan untuk literasi digital meliputi keamanan siber, privasi online, penilaian informasi, etika digital, media sosial, dan penggunaan teknologi.</w:t>
      </w:r>
    </w:p>
    <w:p w14:paraId="15C18553" w14:textId="77777777" w:rsidR="00755438" w:rsidRPr="00755438" w:rsidRDefault="00755438" w:rsidP="00755438">
      <w:pPr>
        <w:rPr>
          <w:rFonts w:ascii="Century" w:eastAsiaTheme="minorHAnsi" w:hAnsi="Century" w:cstheme="minorBidi"/>
          <w:noProof/>
          <w:sz w:val="18"/>
          <w:szCs w:val="18"/>
          <w:lang w:val="id-ID" w:eastAsia="id-ID"/>
        </w:rPr>
      </w:pPr>
    </w:p>
    <w:p w14:paraId="3C24912D" w14:textId="58BFC950" w:rsidR="00755438" w:rsidRPr="00755438" w:rsidRDefault="00755438" w:rsidP="00755438">
      <w:pPr>
        <w:rPr>
          <w:rFonts w:ascii="Century" w:eastAsiaTheme="minorHAnsi" w:hAnsi="Century" w:cstheme="minorBidi"/>
          <w:noProof/>
          <w:sz w:val="18"/>
          <w:szCs w:val="18"/>
          <w:lang w:val="id-ID" w:eastAsia="id-ID"/>
        </w:rPr>
      </w:pPr>
      <w:r>
        <w:rPr>
          <w:rFonts w:ascii="Century" w:eastAsiaTheme="minorHAnsi" w:hAnsi="Century" w:cstheme="minorBidi"/>
          <w:noProof/>
          <w:sz w:val="18"/>
          <w:szCs w:val="18"/>
          <w:lang w:val="id-ID" w:eastAsia="id-ID"/>
        </w:rPr>
        <w:tab/>
      </w:r>
      <w:r w:rsidRPr="00755438">
        <w:rPr>
          <w:rFonts w:ascii="Century" w:eastAsiaTheme="minorHAnsi" w:hAnsi="Century" w:cstheme="minorBidi"/>
          <w:noProof/>
          <w:sz w:val="18"/>
          <w:szCs w:val="18"/>
          <w:lang w:val="id-ID" w:eastAsia="id-ID"/>
        </w:rPr>
        <w:t>Kurikulum Literasi Digital: Meneliti kurikulum atau pedoman yang digunakan dalam literasi digital di berbagai tingkat pendidikan, seperti sekolah dasar, menengah, atau perguruan tinggi. Ini membantu memahami standar dan tujuan pembelajaran literasi digital yang perlu dicakup dalam sistem.</w:t>
      </w:r>
    </w:p>
    <w:p w14:paraId="61E244E3" w14:textId="77777777" w:rsidR="00755438" w:rsidRPr="00755438" w:rsidRDefault="00755438" w:rsidP="00755438">
      <w:pPr>
        <w:rPr>
          <w:rFonts w:ascii="Century" w:eastAsiaTheme="minorHAnsi" w:hAnsi="Century" w:cstheme="minorBidi"/>
          <w:noProof/>
          <w:sz w:val="18"/>
          <w:szCs w:val="18"/>
          <w:lang w:val="id-ID" w:eastAsia="id-ID"/>
        </w:rPr>
      </w:pPr>
    </w:p>
    <w:p w14:paraId="407994A0" w14:textId="509AF6A6" w:rsidR="00755438" w:rsidRPr="00755438" w:rsidRDefault="00755438" w:rsidP="00755438">
      <w:pPr>
        <w:rPr>
          <w:rFonts w:ascii="Century" w:eastAsiaTheme="minorHAnsi" w:hAnsi="Century" w:cstheme="minorBidi"/>
          <w:noProof/>
          <w:sz w:val="18"/>
          <w:szCs w:val="18"/>
          <w:lang w:val="id-ID" w:eastAsia="id-ID"/>
        </w:rPr>
      </w:pPr>
      <w:r>
        <w:rPr>
          <w:rFonts w:ascii="Century" w:eastAsiaTheme="minorHAnsi" w:hAnsi="Century" w:cstheme="minorBidi"/>
          <w:noProof/>
          <w:sz w:val="18"/>
          <w:szCs w:val="18"/>
          <w:lang w:val="id-ID" w:eastAsia="id-ID"/>
        </w:rPr>
        <w:tab/>
      </w:r>
      <w:r w:rsidRPr="00755438">
        <w:rPr>
          <w:rFonts w:ascii="Century" w:eastAsiaTheme="minorHAnsi" w:hAnsi="Century" w:cstheme="minorBidi"/>
          <w:noProof/>
          <w:sz w:val="18"/>
          <w:szCs w:val="18"/>
          <w:lang w:val="id-ID" w:eastAsia="id-ID"/>
        </w:rPr>
        <w:t>Panduan Pedagogis: Mencari panduan pedagogis atau metode pembelajaran yang efektif dalam mengajarkan literasi digital kepada siswa. Ini melibatkan penelitian tentang pendekatan dan strategi pembelajaran yang sesuai, seperti pembelajaran berbasis proyek, diskusi kelompok, simulasi, atau studi kasus.</w:t>
      </w:r>
    </w:p>
    <w:p w14:paraId="1347A800" w14:textId="77777777" w:rsidR="00755438" w:rsidRPr="00755438" w:rsidRDefault="00755438" w:rsidP="00755438">
      <w:pPr>
        <w:rPr>
          <w:rFonts w:ascii="Century" w:eastAsiaTheme="minorHAnsi" w:hAnsi="Century" w:cstheme="minorBidi"/>
          <w:noProof/>
          <w:sz w:val="18"/>
          <w:szCs w:val="18"/>
          <w:lang w:val="id-ID" w:eastAsia="id-ID"/>
        </w:rPr>
      </w:pPr>
    </w:p>
    <w:p w14:paraId="48DCA3E8" w14:textId="63F5306B" w:rsidR="00755438" w:rsidRDefault="00755438" w:rsidP="00755438">
      <w:pPr>
        <w:rPr>
          <w:rFonts w:ascii="Century" w:hAnsi="Century"/>
          <w:noProof/>
          <w:sz w:val="18"/>
          <w:szCs w:val="18"/>
          <w:lang w:val="id-ID" w:eastAsia="id-ID"/>
        </w:rPr>
      </w:pPr>
      <w:r>
        <w:rPr>
          <w:rFonts w:ascii="Century" w:eastAsiaTheme="minorHAnsi" w:hAnsi="Century" w:cstheme="minorBidi"/>
          <w:noProof/>
          <w:sz w:val="18"/>
          <w:szCs w:val="18"/>
          <w:lang w:val="id-ID" w:eastAsia="id-ID"/>
        </w:rPr>
        <w:tab/>
      </w:r>
      <w:r w:rsidRPr="00755438">
        <w:rPr>
          <w:rFonts w:ascii="Century" w:eastAsiaTheme="minorHAnsi" w:hAnsi="Century" w:cstheme="minorBidi"/>
          <w:noProof/>
          <w:sz w:val="18"/>
          <w:szCs w:val="18"/>
          <w:lang w:val="id-ID" w:eastAsia="id-ID"/>
        </w:rPr>
        <w:t>Sumber Daya Pembelajaran: Mengumpulkan sumber daya pembelajaran yang relevan dalam literasi digital, seperti buku, jurnal, artikel, situs web, dan aplikasi yang dapat digunakan untuk mendukung pembelajaran. Ini membantu memperkaya konten yang akan disediakan dalam sistem.</w:t>
      </w:r>
    </w:p>
    <w:p w14:paraId="49FB6C91" w14:textId="77777777" w:rsidR="00446667" w:rsidRDefault="00446667" w:rsidP="00885717">
      <w:pPr>
        <w:rPr>
          <w:rFonts w:ascii="Century" w:eastAsiaTheme="minorHAnsi" w:hAnsi="Century" w:cstheme="minorBidi"/>
          <w:noProof/>
          <w:sz w:val="18"/>
          <w:szCs w:val="18"/>
          <w:lang w:val="id-ID" w:eastAsia="id-ID"/>
        </w:rPr>
      </w:pPr>
    </w:p>
    <w:p w14:paraId="19271CAC" w14:textId="3FEBAC30" w:rsidR="00C73349" w:rsidRPr="008A2A38" w:rsidRDefault="00C73349" w:rsidP="00C73349">
      <w:pPr>
        <w:rPr>
          <w:rFonts w:ascii="Century" w:eastAsiaTheme="minorHAnsi" w:hAnsi="Century" w:cstheme="minorBidi"/>
          <w:b/>
          <w:bCs/>
          <w:noProof/>
          <w:sz w:val="18"/>
          <w:szCs w:val="18"/>
          <w:lang w:val="id-ID" w:eastAsia="id-ID"/>
        </w:rPr>
      </w:pPr>
      <w:r w:rsidRPr="008A2A38">
        <w:rPr>
          <w:rFonts w:ascii="Century" w:eastAsiaTheme="minorHAnsi" w:hAnsi="Century" w:cstheme="minorBidi"/>
          <w:b/>
          <w:bCs/>
          <w:noProof/>
          <w:sz w:val="18"/>
          <w:szCs w:val="18"/>
          <w:lang w:val="id-ID" w:eastAsia="id-ID"/>
        </w:rPr>
        <w:t>Kerangka sistem</w:t>
      </w:r>
    </w:p>
    <w:p w14:paraId="4B77F6B6" w14:textId="14F43874" w:rsidR="000E35FA" w:rsidRDefault="00755438" w:rsidP="00C73349">
      <w:pPr>
        <w:ind w:firstLine="567"/>
        <w:rPr>
          <w:rFonts w:ascii="Century" w:eastAsiaTheme="minorHAnsi" w:hAnsi="Century" w:cstheme="minorBidi"/>
          <w:noProof/>
          <w:sz w:val="18"/>
          <w:szCs w:val="18"/>
          <w:lang w:val="id-ID" w:eastAsia="id-ID"/>
        </w:rPr>
      </w:pPr>
      <w:r w:rsidRPr="00755438">
        <w:rPr>
          <w:rFonts w:ascii="Century" w:eastAsiaTheme="minorHAnsi" w:hAnsi="Century" w:cstheme="minorBidi"/>
          <w:noProof/>
          <w:sz w:val="18"/>
          <w:szCs w:val="18"/>
          <w:lang w:val="id-ID" w:eastAsia="id-ID"/>
        </w:rPr>
        <w:drawing>
          <wp:anchor distT="0" distB="0" distL="114300" distR="114300" simplePos="0" relativeHeight="251814400" behindDoc="0" locked="0" layoutInCell="1" allowOverlap="1" wp14:anchorId="39A5F86F" wp14:editId="0FE698EC">
            <wp:simplePos x="0" y="0"/>
            <wp:positionH relativeFrom="column">
              <wp:posOffset>39418</wp:posOffset>
            </wp:positionH>
            <wp:positionV relativeFrom="paragraph">
              <wp:posOffset>85043</wp:posOffset>
            </wp:positionV>
            <wp:extent cx="3044825" cy="2199736"/>
            <wp:effectExtent l="0" t="0" r="3175" b="0"/>
            <wp:wrapNone/>
            <wp:docPr id="1411949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49000" name=""/>
                    <pic:cNvPicPr/>
                  </pic:nvPicPr>
                  <pic:blipFill>
                    <a:blip r:embed="rId17"/>
                    <a:stretch>
                      <a:fillRect/>
                    </a:stretch>
                  </pic:blipFill>
                  <pic:spPr>
                    <a:xfrm>
                      <a:off x="0" y="0"/>
                      <a:ext cx="3046987" cy="2201298"/>
                    </a:xfrm>
                    <a:prstGeom prst="rect">
                      <a:avLst/>
                    </a:prstGeom>
                  </pic:spPr>
                </pic:pic>
              </a:graphicData>
            </a:graphic>
            <wp14:sizeRelV relativeFrom="margin">
              <wp14:pctHeight>0</wp14:pctHeight>
            </wp14:sizeRelV>
          </wp:anchor>
        </w:drawing>
      </w:r>
    </w:p>
    <w:p w14:paraId="1F606182" w14:textId="6DB00672" w:rsidR="00755438" w:rsidRDefault="00755438" w:rsidP="00C73349">
      <w:pPr>
        <w:ind w:firstLine="567"/>
        <w:rPr>
          <w:rFonts w:ascii="Century" w:eastAsiaTheme="minorHAnsi" w:hAnsi="Century" w:cstheme="minorBidi"/>
          <w:noProof/>
          <w:sz w:val="18"/>
          <w:szCs w:val="18"/>
          <w:lang w:val="id-ID" w:eastAsia="id-ID"/>
        </w:rPr>
      </w:pPr>
    </w:p>
    <w:p w14:paraId="7EA1AED0" w14:textId="77777777" w:rsidR="00755438" w:rsidRDefault="00755438" w:rsidP="00C73349">
      <w:pPr>
        <w:ind w:firstLine="567"/>
        <w:rPr>
          <w:rFonts w:ascii="Century" w:eastAsiaTheme="minorHAnsi" w:hAnsi="Century" w:cstheme="minorBidi"/>
          <w:noProof/>
          <w:sz w:val="18"/>
          <w:szCs w:val="18"/>
          <w:lang w:val="id-ID" w:eastAsia="id-ID"/>
        </w:rPr>
      </w:pPr>
    </w:p>
    <w:p w14:paraId="24A37217" w14:textId="77777777" w:rsidR="00755438" w:rsidRDefault="00755438" w:rsidP="00C73349">
      <w:pPr>
        <w:ind w:firstLine="567"/>
        <w:rPr>
          <w:rFonts w:ascii="Century" w:eastAsiaTheme="minorHAnsi" w:hAnsi="Century" w:cstheme="minorBidi"/>
          <w:noProof/>
          <w:sz w:val="18"/>
          <w:szCs w:val="18"/>
          <w:lang w:val="id-ID" w:eastAsia="id-ID"/>
        </w:rPr>
      </w:pPr>
    </w:p>
    <w:p w14:paraId="5684A7D4" w14:textId="77777777" w:rsidR="00755438" w:rsidRDefault="00755438" w:rsidP="00C73349">
      <w:pPr>
        <w:ind w:firstLine="567"/>
        <w:rPr>
          <w:rFonts w:ascii="Century" w:eastAsiaTheme="minorHAnsi" w:hAnsi="Century" w:cstheme="minorBidi"/>
          <w:noProof/>
          <w:sz w:val="18"/>
          <w:szCs w:val="18"/>
          <w:lang w:val="id-ID" w:eastAsia="id-ID"/>
        </w:rPr>
      </w:pPr>
    </w:p>
    <w:p w14:paraId="139EE1D3" w14:textId="77777777" w:rsidR="00755438" w:rsidRDefault="00755438" w:rsidP="00C73349">
      <w:pPr>
        <w:ind w:firstLine="567"/>
        <w:rPr>
          <w:rFonts w:ascii="Century" w:eastAsiaTheme="minorHAnsi" w:hAnsi="Century" w:cstheme="minorBidi"/>
          <w:noProof/>
          <w:sz w:val="18"/>
          <w:szCs w:val="18"/>
          <w:lang w:val="id-ID" w:eastAsia="id-ID"/>
        </w:rPr>
      </w:pPr>
    </w:p>
    <w:p w14:paraId="5D7954E5" w14:textId="16B8156D" w:rsidR="003B7F26" w:rsidRPr="004B4FBB" w:rsidRDefault="003B7F26" w:rsidP="00C73349">
      <w:pPr>
        <w:ind w:firstLine="567"/>
        <w:rPr>
          <w:rFonts w:ascii="Century" w:eastAsiaTheme="minorHAnsi" w:hAnsi="Century" w:cstheme="minorBidi"/>
          <w:noProof/>
          <w:sz w:val="18"/>
          <w:szCs w:val="18"/>
          <w:lang w:val="id-ID" w:eastAsia="id-ID"/>
        </w:rPr>
      </w:pPr>
    </w:p>
    <w:p w14:paraId="355D37AB" w14:textId="117D4AF0" w:rsidR="00C73349" w:rsidRPr="00D51C1F" w:rsidRDefault="00C73349" w:rsidP="005312CB">
      <w:pPr>
        <w:rPr>
          <w:rFonts w:ascii="Times New Roman" w:hAnsi="Times New Roman"/>
          <w:b/>
          <w:noProof/>
          <w:sz w:val="24"/>
          <w:szCs w:val="24"/>
          <w:lang w:val="sv-SE" w:eastAsia="id-ID"/>
        </w:rPr>
      </w:pPr>
    </w:p>
    <w:p w14:paraId="7C34D799" w14:textId="395E5398" w:rsidR="00535AA6" w:rsidRPr="00D51C1F" w:rsidRDefault="00535AA6" w:rsidP="005312CB">
      <w:pPr>
        <w:rPr>
          <w:rFonts w:ascii="Times New Roman" w:hAnsi="Times New Roman"/>
          <w:b/>
          <w:noProof/>
          <w:sz w:val="24"/>
          <w:szCs w:val="24"/>
          <w:lang w:val="sv-SE" w:eastAsia="id-ID"/>
        </w:rPr>
      </w:pPr>
    </w:p>
    <w:p w14:paraId="4E418217" w14:textId="42289B06" w:rsidR="00535AA6" w:rsidRPr="00D51C1F" w:rsidRDefault="00535AA6" w:rsidP="005312CB">
      <w:pPr>
        <w:rPr>
          <w:rFonts w:ascii="Times New Roman" w:hAnsi="Times New Roman"/>
          <w:b/>
          <w:noProof/>
          <w:sz w:val="24"/>
          <w:szCs w:val="24"/>
          <w:lang w:val="sv-SE" w:eastAsia="id-ID"/>
        </w:rPr>
      </w:pPr>
    </w:p>
    <w:p w14:paraId="2AD019E3" w14:textId="0C7DD1BD" w:rsidR="00535AA6" w:rsidRPr="00D51C1F" w:rsidRDefault="00535AA6" w:rsidP="005312CB">
      <w:pPr>
        <w:rPr>
          <w:rFonts w:ascii="Times New Roman" w:hAnsi="Times New Roman"/>
          <w:b/>
          <w:noProof/>
          <w:sz w:val="24"/>
          <w:szCs w:val="24"/>
          <w:lang w:val="sv-SE" w:eastAsia="id-ID"/>
        </w:rPr>
      </w:pPr>
    </w:p>
    <w:p w14:paraId="51E402F2" w14:textId="3351DC1A" w:rsidR="00535AA6" w:rsidRPr="00D51C1F" w:rsidRDefault="00535AA6" w:rsidP="005312CB">
      <w:pPr>
        <w:rPr>
          <w:rFonts w:ascii="Times New Roman" w:hAnsi="Times New Roman"/>
          <w:b/>
          <w:noProof/>
          <w:sz w:val="24"/>
          <w:szCs w:val="24"/>
          <w:lang w:val="sv-SE" w:eastAsia="id-ID"/>
        </w:rPr>
      </w:pPr>
    </w:p>
    <w:p w14:paraId="66759148" w14:textId="47536E11" w:rsidR="00535AA6" w:rsidRPr="00D51C1F" w:rsidRDefault="00535AA6" w:rsidP="005312CB">
      <w:pPr>
        <w:rPr>
          <w:rFonts w:ascii="Times New Roman" w:hAnsi="Times New Roman"/>
          <w:b/>
          <w:noProof/>
          <w:sz w:val="24"/>
          <w:szCs w:val="24"/>
          <w:lang w:val="sv-SE" w:eastAsia="id-ID"/>
        </w:rPr>
      </w:pPr>
    </w:p>
    <w:p w14:paraId="04C12784" w14:textId="77777777" w:rsidR="0075270F" w:rsidRPr="00D51C1F" w:rsidRDefault="0075270F" w:rsidP="005312CB">
      <w:pPr>
        <w:rPr>
          <w:rFonts w:ascii="Times New Roman" w:hAnsi="Times New Roman"/>
          <w:b/>
          <w:noProof/>
          <w:sz w:val="24"/>
          <w:szCs w:val="24"/>
          <w:lang w:val="sv-SE" w:eastAsia="id-ID"/>
        </w:rPr>
      </w:pPr>
    </w:p>
    <w:p w14:paraId="66B26621" w14:textId="6504E5AA" w:rsidR="00535AA6" w:rsidRPr="00D51C1F" w:rsidRDefault="00535AA6" w:rsidP="005312CB">
      <w:pPr>
        <w:rPr>
          <w:rFonts w:ascii="Times New Roman" w:hAnsi="Times New Roman"/>
          <w:b/>
          <w:noProof/>
          <w:sz w:val="24"/>
          <w:szCs w:val="24"/>
          <w:lang w:val="sv-SE" w:eastAsia="id-ID"/>
        </w:rPr>
      </w:pPr>
    </w:p>
    <w:p w14:paraId="058955CB" w14:textId="6D2E8532" w:rsidR="00C73349" w:rsidRPr="00D51C1F" w:rsidRDefault="00A138F0" w:rsidP="00A138F0">
      <w:pPr>
        <w:ind w:firstLine="567"/>
        <w:jc w:val="center"/>
        <w:rPr>
          <w:rFonts w:ascii="Century" w:hAnsi="Century"/>
          <w:sz w:val="18"/>
          <w:szCs w:val="18"/>
          <w:lang w:val="sv-SE"/>
        </w:rPr>
      </w:pPr>
      <w:r w:rsidRPr="00D51C1F">
        <w:rPr>
          <w:rFonts w:ascii="Century" w:hAnsi="Century"/>
          <w:sz w:val="18"/>
          <w:szCs w:val="18"/>
          <w:lang w:val="sv-SE"/>
        </w:rPr>
        <w:t xml:space="preserve">Gambar </w:t>
      </w:r>
      <w:r w:rsidR="004A7E0E" w:rsidRPr="00D51C1F">
        <w:rPr>
          <w:rFonts w:ascii="Century" w:hAnsi="Century"/>
          <w:sz w:val="18"/>
          <w:szCs w:val="18"/>
          <w:lang w:val="sv-SE"/>
        </w:rPr>
        <w:t>1</w:t>
      </w:r>
      <w:r w:rsidRPr="00D51C1F">
        <w:rPr>
          <w:rFonts w:ascii="Century" w:hAnsi="Century"/>
          <w:sz w:val="18"/>
          <w:szCs w:val="18"/>
          <w:lang w:val="sv-SE"/>
        </w:rPr>
        <w:t>. Kerangka Sistem</w:t>
      </w:r>
    </w:p>
    <w:p w14:paraId="05E5301B" w14:textId="4473410B" w:rsidR="00535AA6" w:rsidRPr="00D51C1F" w:rsidRDefault="00535AA6" w:rsidP="00A138F0">
      <w:pPr>
        <w:ind w:firstLine="567"/>
        <w:jc w:val="center"/>
        <w:rPr>
          <w:rFonts w:ascii="Century" w:hAnsi="Century"/>
          <w:sz w:val="18"/>
          <w:szCs w:val="18"/>
          <w:lang w:val="sv-SE"/>
        </w:rPr>
      </w:pPr>
    </w:p>
    <w:p w14:paraId="28AD9C2B" w14:textId="05AB8B1D" w:rsidR="00755438" w:rsidRPr="00D51C1F" w:rsidRDefault="00987DDE" w:rsidP="00755438">
      <w:pPr>
        <w:rPr>
          <w:rFonts w:ascii="Century" w:hAnsi="Century"/>
          <w:sz w:val="18"/>
          <w:szCs w:val="18"/>
          <w:lang w:val="sv-SE"/>
        </w:rPr>
      </w:pPr>
      <w:r w:rsidRPr="00D51C1F">
        <w:rPr>
          <w:rFonts w:ascii="Century" w:hAnsi="Century"/>
          <w:sz w:val="18"/>
          <w:szCs w:val="18"/>
          <w:lang w:val="sv-SE"/>
        </w:rPr>
        <w:tab/>
      </w:r>
      <w:r w:rsidR="00755438" w:rsidRPr="00D51C1F">
        <w:rPr>
          <w:rFonts w:ascii="Century" w:hAnsi="Century"/>
          <w:sz w:val="18"/>
          <w:szCs w:val="18"/>
          <w:lang w:val="sv-SE"/>
        </w:rPr>
        <w:t>Dalam kerangka sistem informasi media pembelajaran literasi digital, pengimputan konten literasi digital menjadi salah satu komponen penting. Pengimputan konten ini melibatkan proses memasukkan atau memasang konten yang relevan dan berkaitan dengan literasi digital ke dalam sistem.</w:t>
      </w:r>
    </w:p>
    <w:p w14:paraId="274CD36C" w14:textId="77777777" w:rsidR="00755438" w:rsidRPr="00D51C1F" w:rsidRDefault="00755438" w:rsidP="00755438">
      <w:pPr>
        <w:rPr>
          <w:rFonts w:ascii="Century" w:hAnsi="Century"/>
          <w:sz w:val="18"/>
          <w:szCs w:val="18"/>
          <w:lang w:val="sv-SE"/>
        </w:rPr>
      </w:pPr>
    </w:p>
    <w:p w14:paraId="495799BF" w14:textId="77777777" w:rsidR="00755438" w:rsidRPr="00D51C1F" w:rsidRDefault="00755438" w:rsidP="00755438">
      <w:pPr>
        <w:rPr>
          <w:rFonts w:ascii="Century" w:hAnsi="Century"/>
          <w:sz w:val="18"/>
          <w:szCs w:val="18"/>
          <w:lang w:val="sv-SE"/>
        </w:rPr>
      </w:pPr>
      <w:r w:rsidRPr="00D51C1F">
        <w:rPr>
          <w:rFonts w:ascii="Century" w:hAnsi="Century"/>
          <w:sz w:val="18"/>
          <w:szCs w:val="18"/>
          <w:lang w:val="sv-SE"/>
        </w:rPr>
        <w:t>Berikut adalah penjelasan lebih lanjut mengenai pengimputan konten literasi digital:</w:t>
      </w:r>
    </w:p>
    <w:p w14:paraId="40B2011D" w14:textId="77777777" w:rsidR="00755438" w:rsidRPr="00D51C1F" w:rsidRDefault="00755438" w:rsidP="00755438">
      <w:pPr>
        <w:rPr>
          <w:rFonts w:ascii="Century" w:hAnsi="Century"/>
          <w:sz w:val="18"/>
          <w:szCs w:val="18"/>
          <w:lang w:val="sv-SE"/>
        </w:rPr>
      </w:pPr>
      <w:r w:rsidRPr="00D51C1F">
        <w:rPr>
          <w:rFonts w:ascii="Century" w:hAnsi="Century"/>
          <w:sz w:val="18"/>
          <w:szCs w:val="18"/>
          <w:lang w:val="sv-SE"/>
        </w:rPr>
        <w:tab/>
        <w:t xml:space="preserve">Identifikasi Konten Literasi Digital: Tahap pertama adalah mengidentifikasi jenis konten literasi </w:t>
      </w:r>
      <w:r w:rsidRPr="00D51C1F">
        <w:rPr>
          <w:rFonts w:ascii="Century" w:hAnsi="Century"/>
          <w:sz w:val="18"/>
          <w:szCs w:val="18"/>
          <w:lang w:val="sv-SE"/>
        </w:rPr>
        <w:t>digital yang akan dimasukkan ke dalam sistem. Konten tersebut dapat berupa artikel, video, infografis, gambar, tutorial, atau sumber daya pendukung lainnya yang memberikan informasi dan pengetahuan tentang literasi digital.</w:t>
      </w:r>
    </w:p>
    <w:p w14:paraId="246459AC" w14:textId="35D13548" w:rsidR="004A7E0E" w:rsidRPr="00D51C1F" w:rsidRDefault="00755438" w:rsidP="00755438">
      <w:pPr>
        <w:rPr>
          <w:rFonts w:ascii="Century" w:hAnsi="Century"/>
          <w:sz w:val="18"/>
          <w:szCs w:val="18"/>
          <w:lang w:val="sv-SE"/>
        </w:rPr>
      </w:pPr>
      <w:r w:rsidRPr="00D51C1F">
        <w:rPr>
          <w:rFonts w:ascii="Century" w:hAnsi="Century"/>
          <w:sz w:val="18"/>
          <w:szCs w:val="18"/>
          <w:lang w:val="sv-SE"/>
        </w:rPr>
        <w:tab/>
        <w:t>Pengumpulan Konten: Setelah mengidentifikasi jenis konten, langkah berikutnya adalah mengumpulkan konten yang relevan. Konten dapat diperoleh melalui penelusuran internet, referensi buku atau artikel, kolaborasi dengan ahli literasi digital, atau pengembangan konten khusus yang disesuaikan dengan kebutuhan masyarakat di Desa Ratte</w:t>
      </w:r>
    </w:p>
    <w:p w14:paraId="2CAD537B" w14:textId="13E643CD" w:rsidR="004A7E0E" w:rsidRPr="00D51C1F" w:rsidRDefault="004A7E0E" w:rsidP="003B7F26">
      <w:pPr>
        <w:rPr>
          <w:rFonts w:ascii="Century" w:hAnsi="Century"/>
          <w:sz w:val="18"/>
          <w:szCs w:val="18"/>
          <w:lang w:val="sv-SE"/>
        </w:rPr>
      </w:pPr>
    </w:p>
    <w:p w14:paraId="70480D51" w14:textId="5B2AFAB2" w:rsidR="009246E4" w:rsidRPr="00D51C1F" w:rsidRDefault="002F213B" w:rsidP="009246E4">
      <w:pPr>
        <w:rPr>
          <w:rFonts w:ascii="Century" w:hAnsi="Century"/>
          <w:b/>
          <w:szCs w:val="22"/>
          <w:lang w:val="sv-SE"/>
        </w:rPr>
      </w:pPr>
      <w:r w:rsidRPr="00D51C1F">
        <w:rPr>
          <w:rFonts w:ascii="Century" w:hAnsi="Century"/>
          <w:b/>
          <w:szCs w:val="22"/>
          <w:lang w:val="sv-SE"/>
        </w:rPr>
        <w:t xml:space="preserve">3. </w:t>
      </w:r>
      <w:r w:rsidR="009246E4" w:rsidRPr="00D51C1F">
        <w:rPr>
          <w:rFonts w:ascii="Century" w:hAnsi="Century"/>
          <w:b/>
          <w:szCs w:val="22"/>
          <w:lang w:val="sv-SE"/>
        </w:rPr>
        <w:t>HASIL DAN PEMBAHASAN</w:t>
      </w:r>
    </w:p>
    <w:p w14:paraId="20BAFEB1" w14:textId="3F371DB5" w:rsidR="004A7E0E" w:rsidRPr="00D51C1F" w:rsidRDefault="004A7E0E" w:rsidP="004A7E0E">
      <w:pPr>
        <w:ind w:firstLine="284"/>
        <w:rPr>
          <w:rFonts w:ascii="Century" w:hAnsi="Century"/>
          <w:bCs/>
          <w:sz w:val="18"/>
          <w:szCs w:val="18"/>
          <w:lang w:val="sv-SE"/>
        </w:rPr>
      </w:pPr>
    </w:p>
    <w:p w14:paraId="42E478AE" w14:textId="77777777" w:rsidR="005B171F" w:rsidRPr="00D51C1F" w:rsidRDefault="005B171F" w:rsidP="005B171F">
      <w:pPr>
        <w:ind w:firstLine="284"/>
        <w:rPr>
          <w:rFonts w:ascii="Century" w:hAnsi="Century"/>
          <w:bCs/>
          <w:sz w:val="18"/>
          <w:szCs w:val="18"/>
          <w:lang w:val="sv-SE"/>
        </w:rPr>
      </w:pPr>
      <w:r w:rsidRPr="00D51C1F">
        <w:rPr>
          <w:rFonts w:ascii="Century" w:hAnsi="Century"/>
          <w:bCs/>
          <w:sz w:val="18"/>
          <w:szCs w:val="18"/>
          <w:lang w:val="sv-SE"/>
        </w:rPr>
        <w:t>Pembelajaran Online: Sistem ini menyediakan akses ke berbagai sumber pembelajaran online yang relevan dengan literasi digital, seperti modul, video tutorial, dan bahan-bahan referensi lainnya. Penduduk desa dapat belajar mandiri melalui platform ini sesuai dengan kebutuhan dan tingkat pemahaman masing-masing.</w:t>
      </w:r>
    </w:p>
    <w:p w14:paraId="51F67BAF" w14:textId="77777777" w:rsidR="005B171F" w:rsidRPr="00D51C1F" w:rsidRDefault="005B171F" w:rsidP="005B171F">
      <w:pPr>
        <w:ind w:firstLine="284"/>
        <w:rPr>
          <w:rFonts w:ascii="Century" w:hAnsi="Century"/>
          <w:bCs/>
          <w:sz w:val="18"/>
          <w:szCs w:val="18"/>
          <w:lang w:val="sv-SE"/>
        </w:rPr>
      </w:pPr>
      <w:r w:rsidRPr="00D51C1F">
        <w:rPr>
          <w:rFonts w:ascii="Century" w:hAnsi="Century"/>
          <w:bCs/>
          <w:sz w:val="18"/>
          <w:szCs w:val="18"/>
          <w:lang w:val="sv-SE"/>
        </w:rPr>
        <w:t>Diskusi dan Kolaborasi: Sistem ini menyediakan fitur diskusi dan kolaborasi antara pengguna. Penduduk desa dapat berinteraksi, bertukar pendapat, dan berkolaborasi dalam memecahkan masalah atau mengembangkan proyek literasi digital bersama.</w:t>
      </w:r>
    </w:p>
    <w:p w14:paraId="5DB6002F" w14:textId="6FA674DE" w:rsidR="005B171F" w:rsidRPr="00D51C1F" w:rsidRDefault="005B171F" w:rsidP="005B171F">
      <w:pPr>
        <w:ind w:firstLine="284"/>
        <w:rPr>
          <w:rFonts w:ascii="Century" w:hAnsi="Century"/>
          <w:bCs/>
          <w:sz w:val="18"/>
          <w:szCs w:val="18"/>
          <w:lang w:val="sv-SE"/>
        </w:rPr>
      </w:pPr>
      <w:r w:rsidRPr="00D51C1F">
        <w:rPr>
          <w:rFonts w:ascii="Century" w:hAnsi="Century"/>
          <w:bCs/>
          <w:sz w:val="18"/>
          <w:szCs w:val="18"/>
          <w:lang w:val="sv-SE"/>
        </w:rPr>
        <w:t>Monitoring dan Evaluasi: Sistem ini dapat melacak kemajuan pembelajaran setiap pengguna. Data mengenai aktivitas belajar, hasil ujian, atau pencapaian tertentu dapat digunakan untuk melakukan monitoring dan evaluasi terhadap efektivitas pembelajaran serta memberikan umpan balik kepada pengguna.</w:t>
      </w:r>
    </w:p>
    <w:p w14:paraId="2457A03A" w14:textId="77777777" w:rsidR="00301041" w:rsidRPr="00D51C1F" w:rsidRDefault="00301041" w:rsidP="005B171F">
      <w:pPr>
        <w:ind w:firstLine="284"/>
        <w:rPr>
          <w:rFonts w:ascii="Century" w:hAnsi="Century"/>
          <w:bCs/>
          <w:sz w:val="18"/>
          <w:szCs w:val="18"/>
          <w:lang w:val="sv-SE"/>
        </w:rPr>
      </w:pPr>
    </w:p>
    <w:p w14:paraId="77CE3EB8" w14:textId="5D215772" w:rsidR="002A4C80" w:rsidRPr="00D51C1F" w:rsidRDefault="00F04532" w:rsidP="00F04532">
      <w:pPr>
        <w:tabs>
          <w:tab w:val="left" w:pos="851"/>
        </w:tabs>
        <w:ind w:left="284" w:hanging="283"/>
        <w:rPr>
          <w:rFonts w:ascii="Century" w:hAnsi="Century"/>
          <w:bCs/>
          <w:sz w:val="18"/>
          <w:szCs w:val="18"/>
          <w:lang w:val="sv-SE"/>
        </w:rPr>
      </w:pPr>
      <w:r w:rsidRPr="00D51C1F">
        <w:rPr>
          <w:rFonts w:ascii="Century" w:hAnsi="Century"/>
          <w:b/>
          <w:sz w:val="18"/>
          <w:szCs w:val="18"/>
          <w:lang w:val="sv-SE"/>
        </w:rPr>
        <w:t>a</w:t>
      </w:r>
      <w:r w:rsidR="006F571F" w:rsidRPr="00D51C1F">
        <w:rPr>
          <w:rFonts w:ascii="Century" w:hAnsi="Century"/>
          <w:b/>
          <w:sz w:val="18"/>
          <w:szCs w:val="18"/>
          <w:lang w:val="sv-SE"/>
        </w:rPr>
        <w:t xml:space="preserve">. </w:t>
      </w:r>
      <w:r w:rsidR="00793460" w:rsidRPr="00D51C1F">
        <w:rPr>
          <w:rFonts w:ascii="Century" w:hAnsi="Century"/>
          <w:b/>
          <w:sz w:val="18"/>
          <w:szCs w:val="18"/>
          <w:lang w:val="sv-SE"/>
        </w:rPr>
        <w:tab/>
      </w:r>
      <w:r w:rsidR="005B171F" w:rsidRPr="00D51C1F">
        <w:rPr>
          <w:rFonts w:ascii="Century" w:hAnsi="Century"/>
          <w:b/>
          <w:sz w:val="18"/>
          <w:szCs w:val="18"/>
          <w:lang w:val="sv-SE"/>
        </w:rPr>
        <w:t>From Login</w:t>
      </w:r>
    </w:p>
    <w:p w14:paraId="5DEB3755" w14:textId="07974A4C" w:rsidR="007304BA" w:rsidRPr="00D51C1F" w:rsidRDefault="007304BA" w:rsidP="007938A9">
      <w:pPr>
        <w:tabs>
          <w:tab w:val="left" w:pos="851"/>
        </w:tabs>
        <w:ind w:hanging="283"/>
        <w:rPr>
          <w:rFonts w:ascii="Century" w:hAnsi="Century"/>
          <w:bCs/>
          <w:sz w:val="18"/>
          <w:szCs w:val="18"/>
          <w:lang w:val="sv-SE"/>
        </w:rPr>
      </w:pPr>
      <w:r w:rsidRPr="00D51C1F">
        <w:rPr>
          <w:rFonts w:ascii="Century" w:hAnsi="Century"/>
          <w:bCs/>
          <w:sz w:val="18"/>
          <w:szCs w:val="18"/>
          <w:lang w:val="sv-SE"/>
        </w:rPr>
        <w:t xml:space="preserve">     </w:t>
      </w:r>
    </w:p>
    <w:p w14:paraId="2F6B4139" w14:textId="48C7C236" w:rsidR="007304BA" w:rsidRPr="00D51C1F" w:rsidRDefault="005B171F" w:rsidP="00793460">
      <w:pPr>
        <w:tabs>
          <w:tab w:val="left" w:pos="567"/>
          <w:tab w:val="left" w:pos="851"/>
        </w:tabs>
        <w:ind w:left="567" w:hanging="283"/>
        <w:rPr>
          <w:noProof/>
          <w:lang w:val="sv-SE"/>
        </w:rPr>
      </w:pPr>
      <w:r w:rsidRPr="007A6684">
        <w:rPr>
          <w:rFonts w:ascii="Times New Roman" w:hAnsi="Times New Roman"/>
          <w:noProof/>
          <w:sz w:val="24"/>
          <w:szCs w:val="24"/>
          <w:lang w:eastAsia="id-ID"/>
        </w:rPr>
        <w:drawing>
          <wp:anchor distT="0" distB="0" distL="114300" distR="114300" simplePos="0" relativeHeight="251816448" behindDoc="0" locked="0" layoutInCell="1" allowOverlap="1" wp14:anchorId="46C5CFEF" wp14:editId="7CAF6444">
            <wp:simplePos x="0" y="0"/>
            <wp:positionH relativeFrom="column">
              <wp:posOffset>4050</wp:posOffset>
            </wp:positionH>
            <wp:positionV relativeFrom="paragraph">
              <wp:posOffset>31606</wp:posOffset>
            </wp:positionV>
            <wp:extent cx="3030650" cy="1639019"/>
            <wp:effectExtent l="0" t="0" r="0" b="0"/>
            <wp:wrapNone/>
            <wp:docPr id="441176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76088" name=""/>
                    <pic:cNvPicPr/>
                  </pic:nvPicPr>
                  <pic:blipFill>
                    <a:blip r:embed="rId18"/>
                    <a:stretch>
                      <a:fillRect/>
                    </a:stretch>
                  </pic:blipFill>
                  <pic:spPr>
                    <a:xfrm>
                      <a:off x="0" y="0"/>
                      <a:ext cx="3033204" cy="1640400"/>
                    </a:xfrm>
                    <a:prstGeom prst="rect">
                      <a:avLst/>
                    </a:prstGeom>
                  </pic:spPr>
                </pic:pic>
              </a:graphicData>
            </a:graphic>
            <wp14:sizeRelH relativeFrom="margin">
              <wp14:pctWidth>0</wp14:pctWidth>
            </wp14:sizeRelH>
            <wp14:sizeRelV relativeFrom="margin">
              <wp14:pctHeight>0</wp14:pctHeight>
            </wp14:sizeRelV>
          </wp:anchor>
        </w:drawing>
      </w:r>
    </w:p>
    <w:p w14:paraId="2CB567A1" w14:textId="55385F56" w:rsidR="007938A9" w:rsidRPr="00D51C1F" w:rsidRDefault="007938A9" w:rsidP="00793460">
      <w:pPr>
        <w:tabs>
          <w:tab w:val="left" w:pos="567"/>
          <w:tab w:val="left" w:pos="851"/>
        </w:tabs>
        <w:ind w:left="567" w:hanging="283"/>
        <w:rPr>
          <w:noProof/>
          <w:lang w:val="sv-SE"/>
        </w:rPr>
      </w:pPr>
    </w:p>
    <w:p w14:paraId="1D922321" w14:textId="4CE363D8" w:rsidR="007938A9" w:rsidRPr="00D51C1F" w:rsidRDefault="007938A9" w:rsidP="00793460">
      <w:pPr>
        <w:tabs>
          <w:tab w:val="left" w:pos="567"/>
          <w:tab w:val="left" w:pos="851"/>
        </w:tabs>
        <w:ind w:left="567" w:hanging="283"/>
        <w:rPr>
          <w:rFonts w:ascii="Century" w:hAnsi="Century"/>
          <w:bCs/>
          <w:sz w:val="18"/>
          <w:szCs w:val="18"/>
          <w:lang w:val="sv-SE"/>
        </w:rPr>
      </w:pPr>
    </w:p>
    <w:p w14:paraId="16078EFB" w14:textId="00FAAF09" w:rsidR="002A4C80" w:rsidRPr="00D51C1F" w:rsidRDefault="002A4C80" w:rsidP="00793460">
      <w:pPr>
        <w:tabs>
          <w:tab w:val="left" w:pos="567"/>
          <w:tab w:val="left" w:pos="851"/>
        </w:tabs>
        <w:ind w:left="567" w:hanging="283"/>
        <w:rPr>
          <w:rFonts w:ascii="Century" w:hAnsi="Century"/>
          <w:bCs/>
          <w:sz w:val="18"/>
          <w:szCs w:val="18"/>
          <w:lang w:val="sv-SE"/>
        </w:rPr>
      </w:pPr>
    </w:p>
    <w:p w14:paraId="1859CC11" w14:textId="4FD56670" w:rsidR="00EA7251" w:rsidRPr="00D51C1F" w:rsidRDefault="00EA7251" w:rsidP="00793460">
      <w:pPr>
        <w:tabs>
          <w:tab w:val="left" w:pos="567"/>
          <w:tab w:val="left" w:pos="851"/>
        </w:tabs>
        <w:ind w:left="567" w:hanging="283"/>
        <w:rPr>
          <w:rFonts w:ascii="Century" w:hAnsi="Century"/>
          <w:bCs/>
          <w:sz w:val="18"/>
          <w:szCs w:val="18"/>
          <w:lang w:val="sv-SE"/>
        </w:rPr>
      </w:pPr>
    </w:p>
    <w:p w14:paraId="514F2587" w14:textId="0AD56948" w:rsidR="00EA7251" w:rsidRPr="00D51C1F" w:rsidRDefault="00EA7251" w:rsidP="00793460">
      <w:pPr>
        <w:tabs>
          <w:tab w:val="left" w:pos="567"/>
          <w:tab w:val="left" w:pos="851"/>
        </w:tabs>
        <w:ind w:left="567" w:hanging="283"/>
        <w:rPr>
          <w:rFonts w:ascii="Century" w:hAnsi="Century"/>
          <w:bCs/>
          <w:sz w:val="18"/>
          <w:szCs w:val="18"/>
          <w:lang w:val="sv-SE"/>
        </w:rPr>
      </w:pPr>
    </w:p>
    <w:p w14:paraId="00558F79" w14:textId="3D6E0E4D" w:rsidR="00793460" w:rsidRPr="00D51C1F" w:rsidRDefault="00793460" w:rsidP="00793460">
      <w:pPr>
        <w:tabs>
          <w:tab w:val="left" w:pos="567"/>
          <w:tab w:val="left" w:pos="851"/>
        </w:tabs>
        <w:ind w:left="567" w:hanging="283"/>
        <w:rPr>
          <w:rFonts w:ascii="Times New Roman" w:hAnsi="Times New Roman"/>
          <w:noProof/>
          <w:sz w:val="24"/>
          <w:szCs w:val="24"/>
          <w:lang w:val="sv-SE"/>
        </w:rPr>
      </w:pPr>
    </w:p>
    <w:p w14:paraId="0FACE530" w14:textId="77777777" w:rsidR="005B171F" w:rsidRPr="00D51C1F" w:rsidRDefault="005B171F" w:rsidP="00793460">
      <w:pPr>
        <w:tabs>
          <w:tab w:val="left" w:pos="567"/>
          <w:tab w:val="left" w:pos="851"/>
        </w:tabs>
        <w:ind w:left="567" w:hanging="283"/>
        <w:rPr>
          <w:rFonts w:ascii="Times New Roman" w:hAnsi="Times New Roman"/>
          <w:noProof/>
          <w:sz w:val="24"/>
          <w:szCs w:val="24"/>
          <w:lang w:val="sv-SE"/>
        </w:rPr>
      </w:pPr>
    </w:p>
    <w:p w14:paraId="36208C04" w14:textId="77777777" w:rsidR="005B171F" w:rsidRPr="00D51C1F" w:rsidRDefault="005B171F" w:rsidP="00793460">
      <w:pPr>
        <w:tabs>
          <w:tab w:val="left" w:pos="567"/>
          <w:tab w:val="left" w:pos="851"/>
        </w:tabs>
        <w:ind w:left="567" w:hanging="283"/>
        <w:rPr>
          <w:rFonts w:ascii="Times New Roman" w:hAnsi="Times New Roman"/>
          <w:noProof/>
          <w:sz w:val="24"/>
          <w:szCs w:val="24"/>
          <w:lang w:val="sv-SE"/>
        </w:rPr>
      </w:pPr>
    </w:p>
    <w:p w14:paraId="651FAE25" w14:textId="77777777" w:rsidR="005B171F" w:rsidRPr="00D51C1F" w:rsidRDefault="005B171F" w:rsidP="00793460">
      <w:pPr>
        <w:tabs>
          <w:tab w:val="left" w:pos="567"/>
          <w:tab w:val="left" w:pos="851"/>
        </w:tabs>
        <w:ind w:left="567" w:hanging="283"/>
        <w:rPr>
          <w:rFonts w:ascii="Times New Roman" w:hAnsi="Times New Roman"/>
          <w:noProof/>
          <w:sz w:val="24"/>
          <w:szCs w:val="24"/>
          <w:lang w:val="sv-SE"/>
        </w:rPr>
      </w:pPr>
    </w:p>
    <w:p w14:paraId="4B473AB8" w14:textId="77777777" w:rsidR="005B171F" w:rsidRPr="00D51C1F" w:rsidRDefault="005B171F" w:rsidP="00793460">
      <w:pPr>
        <w:tabs>
          <w:tab w:val="left" w:pos="567"/>
          <w:tab w:val="left" w:pos="851"/>
        </w:tabs>
        <w:ind w:left="567" w:hanging="283"/>
        <w:rPr>
          <w:rFonts w:ascii="Times New Roman" w:hAnsi="Times New Roman"/>
          <w:noProof/>
          <w:sz w:val="24"/>
          <w:szCs w:val="24"/>
          <w:lang w:val="sv-SE"/>
        </w:rPr>
      </w:pPr>
    </w:p>
    <w:p w14:paraId="7D17010D" w14:textId="7C0848FE" w:rsidR="00793460" w:rsidRPr="00D51C1F" w:rsidRDefault="00793460" w:rsidP="0083045A">
      <w:pPr>
        <w:tabs>
          <w:tab w:val="left" w:pos="567"/>
          <w:tab w:val="left" w:pos="851"/>
        </w:tabs>
        <w:ind w:left="567" w:hanging="283"/>
        <w:jc w:val="center"/>
        <w:rPr>
          <w:rFonts w:ascii="Century" w:hAnsi="Century"/>
          <w:bCs/>
          <w:sz w:val="18"/>
          <w:szCs w:val="18"/>
          <w:lang w:val="sv-SE"/>
        </w:rPr>
      </w:pPr>
      <w:r w:rsidRPr="00D51C1F">
        <w:rPr>
          <w:rFonts w:ascii="Century" w:hAnsi="Century"/>
          <w:bCs/>
          <w:sz w:val="18"/>
          <w:szCs w:val="18"/>
          <w:lang w:val="sv-SE"/>
        </w:rPr>
        <w:t xml:space="preserve">Gambar </w:t>
      </w:r>
      <w:r w:rsidR="005B171F" w:rsidRPr="00D51C1F">
        <w:rPr>
          <w:rFonts w:ascii="Century" w:hAnsi="Century"/>
          <w:bCs/>
          <w:sz w:val="18"/>
          <w:szCs w:val="18"/>
          <w:lang w:val="sv-SE"/>
        </w:rPr>
        <w:t>2</w:t>
      </w:r>
      <w:r w:rsidR="00446667" w:rsidRPr="00D51C1F">
        <w:rPr>
          <w:rFonts w:ascii="Century" w:hAnsi="Century"/>
          <w:bCs/>
          <w:sz w:val="18"/>
          <w:szCs w:val="18"/>
          <w:lang w:val="sv-SE"/>
        </w:rPr>
        <w:t>.</w:t>
      </w:r>
      <w:r w:rsidRPr="00D51C1F">
        <w:rPr>
          <w:rFonts w:ascii="Century" w:hAnsi="Century"/>
          <w:bCs/>
          <w:sz w:val="18"/>
          <w:szCs w:val="18"/>
          <w:lang w:val="sv-SE"/>
        </w:rPr>
        <w:t xml:space="preserve"> </w:t>
      </w:r>
      <w:r w:rsidR="00EA7251" w:rsidRPr="00D51C1F">
        <w:rPr>
          <w:rFonts w:ascii="Century" w:hAnsi="Century"/>
          <w:bCs/>
          <w:sz w:val="18"/>
          <w:szCs w:val="18"/>
          <w:lang w:val="sv-SE"/>
        </w:rPr>
        <w:t xml:space="preserve">Form </w:t>
      </w:r>
      <w:r w:rsidR="00D13C8E" w:rsidRPr="00D51C1F">
        <w:rPr>
          <w:rFonts w:ascii="Century" w:hAnsi="Century"/>
          <w:bCs/>
          <w:sz w:val="18"/>
          <w:szCs w:val="18"/>
          <w:lang w:val="sv-SE"/>
        </w:rPr>
        <w:t>Login</w:t>
      </w:r>
    </w:p>
    <w:p w14:paraId="3AB40920"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4567E709"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1804C8AF"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5AE983F8"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717FBF15"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41AD5E29"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74C3AC68"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26B04BFE" w14:textId="77777777" w:rsidR="00301041" w:rsidRPr="00D51C1F" w:rsidRDefault="00301041" w:rsidP="0083045A">
      <w:pPr>
        <w:tabs>
          <w:tab w:val="left" w:pos="567"/>
          <w:tab w:val="left" w:pos="851"/>
        </w:tabs>
        <w:ind w:left="567" w:hanging="283"/>
        <w:jc w:val="center"/>
        <w:rPr>
          <w:rFonts w:ascii="Century" w:hAnsi="Century"/>
          <w:bCs/>
          <w:sz w:val="18"/>
          <w:szCs w:val="18"/>
          <w:lang w:val="sv-SE"/>
        </w:rPr>
      </w:pPr>
    </w:p>
    <w:p w14:paraId="4EC29B95" w14:textId="26F63EE7" w:rsidR="00D13C8E" w:rsidRPr="00D51C1F" w:rsidRDefault="00F04532" w:rsidP="00D13C8E">
      <w:pPr>
        <w:ind w:left="142"/>
        <w:rPr>
          <w:rFonts w:ascii="Century" w:hAnsi="Century"/>
          <w:b/>
          <w:sz w:val="18"/>
          <w:szCs w:val="18"/>
          <w:lang w:val="sv-SE"/>
        </w:rPr>
      </w:pPr>
      <w:r w:rsidRPr="00D51C1F">
        <w:rPr>
          <w:rFonts w:ascii="Century" w:hAnsi="Century"/>
          <w:b/>
          <w:sz w:val="18"/>
          <w:szCs w:val="18"/>
          <w:lang w:val="sv-SE"/>
        </w:rPr>
        <w:t xml:space="preserve">b. Form </w:t>
      </w:r>
      <w:r w:rsidR="00D13C8E" w:rsidRPr="00D51C1F">
        <w:rPr>
          <w:rFonts w:ascii="Century" w:hAnsi="Century"/>
          <w:b/>
          <w:sz w:val="18"/>
          <w:szCs w:val="18"/>
          <w:lang w:val="sv-SE"/>
        </w:rPr>
        <w:t>Daboard</w:t>
      </w:r>
    </w:p>
    <w:p w14:paraId="04FC18BB" w14:textId="4FD7DF56" w:rsidR="00EA7251" w:rsidRPr="00D51C1F" w:rsidRDefault="00D907E4" w:rsidP="00C73349">
      <w:pPr>
        <w:tabs>
          <w:tab w:val="left" w:pos="567"/>
          <w:tab w:val="left" w:pos="851"/>
        </w:tabs>
        <w:ind w:left="284"/>
        <w:rPr>
          <w:rFonts w:ascii="Times New Roman" w:hAnsi="Times New Roman"/>
          <w:noProof/>
          <w:sz w:val="24"/>
          <w:szCs w:val="24"/>
          <w:lang w:val="sv-SE"/>
        </w:rPr>
      </w:pPr>
      <w:r w:rsidRPr="007A6684">
        <w:rPr>
          <w:rFonts w:ascii="Times New Roman" w:hAnsi="Times New Roman"/>
          <w:noProof/>
          <w:color w:val="000000"/>
          <w:sz w:val="24"/>
        </w:rPr>
        <w:drawing>
          <wp:anchor distT="0" distB="0" distL="114300" distR="114300" simplePos="0" relativeHeight="251818496" behindDoc="0" locked="0" layoutInCell="1" allowOverlap="1" wp14:anchorId="039D7A1F" wp14:editId="3065D218">
            <wp:simplePos x="0" y="0"/>
            <wp:positionH relativeFrom="column">
              <wp:posOffset>5110</wp:posOffset>
            </wp:positionH>
            <wp:positionV relativeFrom="paragraph">
              <wp:posOffset>42497</wp:posOffset>
            </wp:positionV>
            <wp:extent cx="3030546" cy="1500996"/>
            <wp:effectExtent l="0" t="0" r="0" b="4445"/>
            <wp:wrapNone/>
            <wp:docPr id="2120716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16592" name=""/>
                    <pic:cNvPicPr/>
                  </pic:nvPicPr>
                  <pic:blipFill>
                    <a:blip r:embed="rId19"/>
                    <a:stretch>
                      <a:fillRect/>
                    </a:stretch>
                  </pic:blipFill>
                  <pic:spPr>
                    <a:xfrm>
                      <a:off x="0" y="0"/>
                      <a:ext cx="3030546" cy="1500996"/>
                    </a:xfrm>
                    <a:prstGeom prst="rect">
                      <a:avLst/>
                    </a:prstGeom>
                  </pic:spPr>
                </pic:pic>
              </a:graphicData>
            </a:graphic>
            <wp14:sizeRelH relativeFrom="margin">
              <wp14:pctWidth>0</wp14:pctWidth>
            </wp14:sizeRelH>
            <wp14:sizeRelV relativeFrom="margin">
              <wp14:pctHeight>0</wp14:pctHeight>
            </wp14:sizeRelV>
          </wp:anchor>
        </w:drawing>
      </w:r>
    </w:p>
    <w:p w14:paraId="71E55342" w14:textId="717934CE" w:rsidR="00EA7251" w:rsidRPr="00D51C1F" w:rsidRDefault="00EA7251" w:rsidP="00C73349">
      <w:pPr>
        <w:tabs>
          <w:tab w:val="left" w:pos="567"/>
          <w:tab w:val="left" w:pos="851"/>
        </w:tabs>
        <w:ind w:left="284"/>
        <w:rPr>
          <w:rFonts w:ascii="Times New Roman" w:hAnsi="Times New Roman"/>
          <w:noProof/>
          <w:sz w:val="24"/>
          <w:szCs w:val="24"/>
          <w:lang w:val="sv-SE"/>
        </w:rPr>
      </w:pPr>
    </w:p>
    <w:p w14:paraId="7C7E4453" w14:textId="635F26F6" w:rsidR="00EA7251" w:rsidRPr="00D51C1F" w:rsidRDefault="00EA7251" w:rsidP="00C73349">
      <w:pPr>
        <w:tabs>
          <w:tab w:val="left" w:pos="567"/>
          <w:tab w:val="left" w:pos="851"/>
        </w:tabs>
        <w:ind w:left="284"/>
        <w:rPr>
          <w:rFonts w:ascii="Times New Roman" w:hAnsi="Times New Roman"/>
          <w:noProof/>
          <w:sz w:val="24"/>
          <w:szCs w:val="24"/>
          <w:lang w:val="sv-SE"/>
        </w:rPr>
      </w:pPr>
    </w:p>
    <w:p w14:paraId="6D35AA0B" w14:textId="501329DA" w:rsidR="00EA7251" w:rsidRPr="00D51C1F" w:rsidRDefault="00EA7251" w:rsidP="00C73349">
      <w:pPr>
        <w:tabs>
          <w:tab w:val="left" w:pos="567"/>
          <w:tab w:val="left" w:pos="851"/>
        </w:tabs>
        <w:ind w:left="284"/>
        <w:rPr>
          <w:rFonts w:ascii="Times New Roman" w:hAnsi="Times New Roman"/>
          <w:noProof/>
          <w:sz w:val="24"/>
          <w:szCs w:val="24"/>
          <w:lang w:val="sv-SE"/>
        </w:rPr>
      </w:pPr>
    </w:p>
    <w:p w14:paraId="4BC40B7C" w14:textId="37DDD166" w:rsidR="00EA7251" w:rsidRPr="00D51C1F" w:rsidRDefault="00EA7251" w:rsidP="00C73349">
      <w:pPr>
        <w:tabs>
          <w:tab w:val="left" w:pos="567"/>
          <w:tab w:val="left" w:pos="851"/>
        </w:tabs>
        <w:ind w:left="284"/>
        <w:rPr>
          <w:rFonts w:ascii="Times New Roman" w:hAnsi="Times New Roman"/>
          <w:noProof/>
          <w:sz w:val="24"/>
          <w:szCs w:val="24"/>
          <w:lang w:val="sv-SE"/>
        </w:rPr>
      </w:pPr>
    </w:p>
    <w:p w14:paraId="17971924" w14:textId="77777777" w:rsidR="00F04532" w:rsidRPr="00D51C1F" w:rsidRDefault="00F04532" w:rsidP="00C73349">
      <w:pPr>
        <w:tabs>
          <w:tab w:val="left" w:pos="567"/>
          <w:tab w:val="left" w:pos="851"/>
        </w:tabs>
        <w:ind w:left="284"/>
        <w:rPr>
          <w:rFonts w:ascii="Times New Roman" w:hAnsi="Times New Roman"/>
          <w:noProof/>
          <w:sz w:val="24"/>
          <w:szCs w:val="24"/>
          <w:lang w:val="sv-SE"/>
        </w:rPr>
      </w:pPr>
    </w:p>
    <w:p w14:paraId="5DAC6C1B" w14:textId="77777777" w:rsidR="00F04532" w:rsidRPr="00D51C1F" w:rsidRDefault="00F04532" w:rsidP="00C73349">
      <w:pPr>
        <w:tabs>
          <w:tab w:val="left" w:pos="567"/>
          <w:tab w:val="left" w:pos="851"/>
        </w:tabs>
        <w:ind w:left="284"/>
        <w:rPr>
          <w:rFonts w:ascii="Times New Roman" w:hAnsi="Times New Roman"/>
          <w:noProof/>
          <w:sz w:val="24"/>
          <w:szCs w:val="24"/>
          <w:lang w:val="sv-SE"/>
        </w:rPr>
      </w:pPr>
    </w:p>
    <w:p w14:paraId="729182DD" w14:textId="77777777" w:rsidR="00F04532" w:rsidRPr="00D51C1F" w:rsidRDefault="00F04532" w:rsidP="00C73349">
      <w:pPr>
        <w:tabs>
          <w:tab w:val="left" w:pos="567"/>
          <w:tab w:val="left" w:pos="851"/>
        </w:tabs>
        <w:ind w:left="284"/>
        <w:rPr>
          <w:rFonts w:ascii="Times New Roman" w:hAnsi="Times New Roman"/>
          <w:noProof/>
          <w:sz w:val="24"/>
          <w:szCs w:val="24"/>
          <w:lang w:val="sv-SE"/>
        </w:rPr>
      </w:pPr>
    </w:p>
    <w:p w14:paraId="188E0B18" w14:textId="77777777" w:rsidR="00446667" w:rsidRPr="00D51C1F" w:rsidRDefault="00446667" w:rsidP="0070146D">
      <w:pPr>
        <w:tabs>
          <w:tab w:val="left" w:pos="567"/>
          <w:tab w:val="left" w:pos="851"/>
        </w:tabs>
        <w:ind w:left="284"/>
        <w:jc w:val="center"/>
        <w:rPr>
          <w:rFonts w:ascii="Century" w:hAnsi="Century"/>
          <w:bCs/>
          <w:sz w:val="18"/>
          <w:szCs w:val="18"/>
          <w:lang w:val="sv-SE"/>
        </w:rPr>
      </w:pPr>
    </w:p>
    <w:p w14:paraId="624057A7" w14:textId="36D51496" w:rsidR="007716F5" w:rsidRPr="00D51C1F" w:rsidRDefault="00F04532" w:rsidP="0070146D">
      <w:pPr>
        <w:tabs>
          <w:tab w:val="left" w:pos="567"/>
          <w:tab w:val="left" w:pos="851"/>
        </w:tabs>
        <w:ind w:left="284"/>
        <w:jc w:val="center"/>
        <w:rPr>
          <w:rFonts w:ascii="Century" w:hAnsi="Century"/>
          <w:bCs/>
          <w:sz w:val="18"/>
          <w:szCs w:val="18"/>
          <w:lang w:val="sv-SE"/>
        </w:rPr>
      </w:pPr>
      <w:r w:rsidRPr="00D51C1F">
        <w:rPr>
          <w:rFonts w:ascii="Century" w:hAnsi="Century"/>
          <w:bCs/>
          <w:sz w:val="18"/>
          <w:szCs w:val="18"/>
          <w:lang w:val="sv-SE"/>
        </w:rPr>
        <w:t xml:space="preserve">Gambar </w:t>
      </w:r>
      <w:r w:rsidR="00D907E4" w:rsidRPr="00D51C1F">
        <w:rPr>
          <w:rFonts w:ascii="Century" w:hAnsi="Century"/>
          <w:bCs/>
          <w:sz w:val="18"/>
          <w:szCs w:val="18"/>
          <w:lang w:val="sv-SE"/>
        </w:rPr>
        <w:t>3</w:t>
      </w:r>
      <w:r w:rsidR="00446667" w:rsidRPr="00D51C1F">
        <w:rPr>
          <w:rFonts w:ascii="Century" w:hAnsi="Century"/>
          <w:bCs/>
          <w:sz w:val="18"/>
          <w:szCs w:val="18"/>
          <w:lang w:val="sv-SE"/>
        </w:rPr>
        <w:t>.</w:t>
      </w:r>
      <w:r w:rsidRPr="00D51C1F">
        <w:rPr>
          <w:rFonts w:ascii="Century" w:hAnsi="Century"/>
          <w:bCs/>
          <w:sz w:val="18"/>
          <w:szCs w:val="18"/>
          <w:lang w:val="sv-SE"/>
        </w:rPr>
        <w:t xml:space="preserve"> Form </w:t>
      </w:r>
      <w:r w:rsidR="00D13C8E" w:rsidRPr="00D51C1F">
        <w:rPr>
          <w:rFonts w:ascii="Century" w:hAnsi="Century"/>
          <w:bCs/>
          <w:sz w:val="18"/>
          <w:szCs w:val="18"/>
          <w:lang w:val="sv-SE"/>
        </w:rPr>
        <w:t>Dasboard</w:t>
      </w:r>
    </w:p>
    <w:p w14:paraId="6350A568" w14:textId="6960E103" w:rsidR="002D7752" w:rsidRPr="00D51C1F" w:rsidRDefault="002D7752" w:rsidP="006F7338">
      <w:pPr>
        <w:rPr>
          <w:rFonts w:ascii="Century" w:hAnsi="Century"/>
          <w:bCs/>
          <w:sz w:val="18"/>
          <w:szCs w:val="18"/>
          <w:lang w:val="sv-SE"/>
        </w:rPr>
      </w:pPr>
    </w:p>
    <w:p w14:paraId="33E90C43" w14:textId="48B51D74" w:rsidR="00F04532" w:rsidRPr="00D51C1F" w:rsidRDefault="00F04532" w:rsidP="00F04532">
      <w:pPr>
        <w:rPr>
          <w:rFonts w:ascii="Century" w:hAnsi="Century"/>
          <w:b/>
          <w:sz w:val="18"/>
          <w:szCs w:val="18"/>
          <w:lang w:val="sv-SE"/>
        </w:rPr>
      </w:pPr>
      <w:r w:rsidRPr="00D51C1F">
        <w:rPr>
          <w:rFonts w:ascii="Century" w:hAnsi="Century"/>
          <w:b/>
          <w:sz w:val="18"/>
          <w:szCs w:val="18"/>
          <w:lang w:val="sv-SE"/>
        </w:rPr>
        <w:t xml:space="preserve">c.Form </w:t>
      </w:r>
      <w:r w:rsidR="00BF3C6B" w:rsidRPr="00D51C1F">
        <w:rPr>
          <w:rFonts w:ascii="Century" w:hAnsi="Century"/>
          <w:b/>
          <w:sz w:val="18"/>
          <w:szCs w:val="18"/>
          <w:lang w:val="sv-SE"/>
        </w:rPr>
        <w:t>Konten Literasi</w:t>
      </w:r>
    </w:p>
    <w:p w14:paraId="4623659F" w14:textId="35F5E90B" w:rsidR="00EA7251" w:rsidRPr="00D51C1F" w:rsidRDefault="00BF3C6B" w:rsidP="00F04532">
      <w:pPr>
        <w:rPr>
          <w:rFonts w:ascii="Times New Roman" w:hAnsi="Times New Roman"/>
          <w:bCs/>
          <w:noProof/>
          <w:sz w:val="24"/>
          <w:szCs w:val="24"/>
          <w:lang w:val="sv-SE" w:eastAsia="id-ID"/>
        </w:rPr>
      </w:pPr>
      <w:r w:rsidRPr="007A6684">
        <w:rPr>
          <w:rFonts w:ascii="Times New Roman" w:hAnsi="Times New Roman"/>
          <w:iCs/>
          <w:noProof/>
          <w:color w:val="000000"/>
          <w:sz w:val="24"/>
        </w:rPr>
        <w:drawing>
          <wp:anchor distT="0" distB="0" distL="114300" distR="114300" simplePos="0" relativeHeight="251820544" behindDoc="0" locked="0" layoutInCell="1" allowOverlap="1" wp14:anchorId="07F8E421" wp14:editId="16B5A1BE">
            <wp:simplePos x="0" y="0"/>
            <wp:positionH relativeFrom="column">
              <wp:posOffset>4912</wp:posOffset>
            </wp:positionH>
            <wp:positionV relativeFrom="paragraph">
              <wp:posOffset>78189</wp:posOffset>
            </wp:positionV>
            <wp:extent cx="3096584" cy="1563895"/>
            <wp:effectExtent l="0" t="0" r="0" b="0"/>
            <wp:wrapNone/>
            <wp:docPr id="92901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15139" name=""/>
                    <pic:cNvPicPr/>
                  </pic:nvPicPr>
                  <pic:blipFill>
                    <a:blip r:embed="rId20"/>
                    <a:stretch>
                      <a:fillRect/>
                    </a:stretch>
                  </pic:blipFill>
                  <pic:spPr>
                    <a:xfrm>
                      <a:off x="0" y="0"/>
                      <a:ext cx="3112608" cy="1571988"/>
                    </a:xfrm>
                    <a:prstGeom prst="rect">
                      <a:avLst/>
                    </a:prstGeom>
                  </pic:spPr>
                </pic:pic>
              </a:graphicData>
            </a:graphic>
            <wp14:sizeRelH relativeFrom="margin">
              <wp14:pctWidth>0</wp14:pctWidth>
            </wp14:sizeRelH>
            <wp14:sizeRelV relativeFrom="margin">
              <wp14:pctHeight>0</wp14:pctHeight>
            </wp14:sizeRelV>
          </wp:anchor>
        </w:drawing>
      </w:r>
      <w:r w:rsidR="00F04532" w:rsidRPr="00D51C1F">
        <w:rPr>
          <w:rFonts w:ascii="Century" w:hAnsi="Century"/>
          <w:bCs/>
          <w:sz w:val="18"/>
          <w:szCs w:val="18"/>
          <w:lang w:val="sv-SE"/>
        </w:rPr>
        <w:t xml:space="preserve">   </w:t>
      </w:r>
    </w:p>
    <w:p w14:paraId="02EA42B7" w14:textId="66B3300D" w:rsidR="0075270F" w:rsidRPr="00D51C1F" w:rsidRDefault="0075270F" w:rsidP="00793460">
      <w:pPr>
        <w:tabs>
          <w:tab w:val="left" w:pos="567"/>
          <w:tab w:val="left" w:pos="851"/>
        </w:tabs>
        <w:ind w:left="284"/>
        <w:rPr>
          <w:rFonts w:ascii="Times New Roman" w:hAnsi="Times New Roman"/>
          <w:b/>
          <w:noProof/>
          <w:sz w:val="24"/>
          <w:szCs w:val="24"/>
          <w:lang w:val="sv-SE" w:eastAsia="id-ID"/>
        </w:rPr>
      </w:pPr>
    </w:p>
    <w:p w14:paraId="665D30D1" w14:textId="5B42DE2D" w:rsidR="0075270F" w:rsidRPr="00D51C1F" w:rsidRDefault="0075270F" w:rsidP="00793460">
      <w:pPr>
        <w:tabs>
          <w:tab w:val="left" w:pos="567"/>
          <w:tab w:val="left" w:pos="851"/>
        </w:tabs>
        <w:ind w:left="284"/>
        <w:rPr>
          <w:rFonts w:ascii="Times New Roman" w:hAnsi="Times New Roman"/>
          <w:b/>
          <w:noProof/>
          <w:sz w:val="24"/>
          <w:szCs w:val="24"/>
          <w:lang w:val="sv-SE" w:eastAsia="id-ID"/>
        </w:rPr>
      </w:pPr>
    </w:p>
    <w:p w14:paraId="07011F8C" w14:textId="77777777" w:rsidR="0075270F" w:rsidRPr="00D51C1F" w:rsidRDefault="0075270F" w:rsidP="00793460">
      <w:pPr>
        <w:tabs>
          <w:tab w:val="left" w:pos="567"/>
          <w:tab w:val="left" w:pos="851"/>
        </w:tabs>
        <w:ind w:left="284"/>
        <w:rPr>
          <w:rFonts w:ascii="Times New Roman" w:hAnsi="Times New Roman"/>
          <w:b/>
          <w:noProof/>
          <w:sz w:val="24"/>
          <w:szCs w:val="24"/>
          <w:lang w:val="sv-SE" w:eastAsia="id-ID"/>
        </w:rPr>
      </w:pPr>
    </w:p>
    <w:p w14:paraId="6BB1B91E" w14:textId="77777777" w:rsidR="0075270F" w:rsidRPr="00D51C1F" w:rsidRDefault="0075270F" w:rsidP="00793460">
      <w:pPr>
        <w:tabs>
          <w:tab w:val="left" w:pos="567"/>
          <w:tab w:val="left" w:pos="851"/>
        </w:tabs>
        <w:ind w:left="284"/>
        <w:rPr>
          <w:rFonts w:ascii="Times New Roman" w:hAnsi="Times New Roman"/>
          <w:b/>
          <w:noProof/>
          <w:sz w:val="24"/>
          <w:szCs w:val="24"/>
          <w:lang w:val="sv-SE" w:eastAsia="id-ID"/>
        </w:rPr>
      </w:pPr>
    </w:p>
    <w:p w14:paraId="25E8FFB6" w14:textId="3462AFC2" w:rsidR="00F04532" w:rsidRPr="00D51C1F" w:rsidRDefault="00F04532" w:rsidP="00793460">
      <w:pPr>
        <w:tabs>
          <w:tab w:val="left" w:pos="567"/>
          <w:tab w:val="left" w:pos="851"/>
        </w:tabs>
        <w:ind w:left="284"/>
        <w:rPr>
          <w:rFonts w:ascii="Times New Roman" w:hAnsi="Times New Roman"/>
          <w:b/>
          <w:noProof/>
          <w:sz w:val="24"/>
          <w:szCs w:val="24"/>
          <w:lang w:val="sv-SE" w:eastAsia="id-ID"/>
        </w:rPr>
      </w:pPr>
    </w:p>
    <w:p w14:paraId="767543F7" w14:textId="77777777" w:rsidR="00F04532" w:rsidRPr="00D51C1F" w:rsidRDefault="00F04532" w:rsidP="00793460">
      <w:pPr>
        <w:tabs>
          <w:tab w:val="left" w:pos="567"/>
          <w:tab w:val="left" w:pos="851"/>
        </w:tabs>
        <w:ind w:left="284"/>
        <w:rPr>
          <w:rFonts w:ascii="Times New Roman" w:hAnsi="Times New Roman"/>
          <w:b/>
          <w:noProof/>
          <w:sz w:val="24"/>
          <w:szCs w:val="24"/>
          <w:lang w:val="sv-SE" w:eastAsia="id-ID"/>
        </w:rPr>
      </w:pPr>
    </w:p>
    <w:p w14:paraId="7AB2506E" w14:textId="77777777" w:rsidR="00F04532" w:rsidRPr="00D51C1F" w:rsidRDefault="00F04532" w:rsidP="00793460">
      <w:pPr>
        <w:tabs>
          <w:tab w:val="left" w:pos="567"/>
          <w:tab w:val="left" w:pos="851"/>
        </w:tabs>
        <w:ind w:left="284"/>
        <w:rPr>
          <w:rFonts w:ascii="Times New Roman" w:hAnsi="Times New Roman"/>
          <w:b/>
          <w:noProof/>
          <w:sz w:val="24"/>
          <w:szCs w:val="24"/>
          <w:lang w:val="sv-SE" w:eastAsia="id-ID"/>
        </w:rPr>
      </w:pPr>
    </w:p>
    <w:p w14:paraId="75D58D67" w14:textId="6E5EA7B1" w:rsidR="00EA7251" w:rsidRPr="00D51C1F" w:rsidRDefault="00EA7251" w:rsidP="00793460">
      <w:pPr>
        <w:tabs>
          <w:tab w:val="left" w:pos="567"/>
          <w:tab w:val="left" w:pos="851"/>
        </w:tabs>
        <w:ind w:left="284"/>
        <w:rPr>
          <w:rFonts w:ascii="Times New Roman" w:hAnsi="Times New Roman"/>
          <w:b/>
          <w:noProof/>
          <w:sz w:val="24"/>
          <w:szCs w:val="24"/>
          <w:lang w:val="sv-SE" w:eastAsia="id-ID"/>
        </w:rPr>
      </w:pPr>
    </w:p>
    <w:p w14:paraId="2CCD55E2" w14:textId="77777777" w:rsidR="00F04532" w:rsidRPr="00D51C1F" w:rsidRDefault="00F04532" w:rsidP="0083045A">
      <w:pPr>
        <w:tabs>
          <w:tab w:val="left" w:pos="567"/>
          <w:tab w:val="left" w:pos="851"/>
        </w:tabs>
        <w:ind w:left="284"/>
        <w:jc w:val="center"/>
        <w:rPr>
          <w:rFonts w:ascii="Century" w:hAnsi="Century"/>
          <w:bCs/>
          <w:sz w:val="18"/>
          <w:szCs w:val="18"/>
          <w:lang w:val="sv-SE"/>
        </w:rPr>
      </w:pPr>
    </w:p>
    <w:p w14:paraId="71F08A5F" w14:textId="77777777" w:rsidR="00987DDE" w:rsidRPr="00D51C1F" w:rsidRDefault="00987DDE" w:rsidP="0083045A">
      <w:pPr>
        <w:tabs>
          <w:tab w:val="left" w:pos="567"/>
          <w:tab w:val="left" w:pos="851"/>
        </w:tabs>
        <w:ind w:left="284"/>
        <w:jc w:val="center"/>
        <w:rPr>
          <w:rFonts w:ascii="Century" w:hAnsi="Century"/>
          <w:bCs/>
          <w:sz w:val="18"/>
          <w:szCs w:val="18"/>
          <w:lang w:val="sv-SE"/>
        </w:rPr>
      </w:pPr>
    </w:p>
    <w:p w14:paraId="29DC1E7F" w14:textId="5FDE65B4" w:rsidR="00904530" w:rsidRPr="00D51C1F" w:rsidRDefault="00F04532" w:rsidP="0083045A">
      <w:pPr>
        <w:tabs>
          <w:tab w:val="left" w:pos="567"/>
          <w:tab w:val="left" w:pos="851"/>
        </w:tabs>
        <w:ind w:left="284"/>
        <w:jc w:val="center"/>
        <w:rPr>
          <w:rFonts w:ascii="Century" w:hAnsi="Century"/>
          <w:bCs/>
          <w:sz w:val="18"/>
          <w:szCs w:val="18"/>
          <w:lang w:val="sv-SE"/>
        </w:rPr>
      </w:pPr>
      <w:r w:rsidRPr="00D51C1F">
        <w:rPr>
          <w:rFonts w:ascii="Century" w:hAnsi="Century"/>
          <w:bCs/>
          <w:sz w:val="18"/>
          <w:szCs w:val="18"/>
          <w:lang w:val="sv-SE"/>
        </w:rPr>
        <w:t xml:space="preserve">Gambar </w:t>
      </w:r>
      <w:r w:rsidR="00772658" w:rsidRPr="00D51C1F">
        <w:rPr>
          <w:rFonts w:ascii="Century" w:hAnsi="Century"/>
          <w:bCs/>
          <w:sz w:val="18"/>
          <w:szCs w:val="18"/>
          <w:lang w:val="sv-SE"/>
        </w:rPr>
        <w:t>4</w:t>
      </w:r>
      <w:r w:rsidR="00446667" w:rsidRPr="00D51C1F">
        <w:rPr>
          <w:rFonts w:ascii="Century" w:hAnsi="Century"/>
          <w:bCs/>
          <w:sz w:val="18"/>
          <w:szCs w:val="18"/>
          <w:lang w:val="sv-SE"/>
        </w:rPr>
        <w:t>.</w:t>
      </w:r>
      <w:r w:rsidRPr="00D51C1F">
        <w:rPr>
          <w:rFonts w:ascii="Century" w:hAnsi="Century"/>
          <w:bCs/>
          <w:sz w:val="18"/>
          <w:szCs w:val="18"/>
          <w:lang w:val="sv-SE"/>
        </w:rPr>
        <w:t xml:space="preserve"> </w:t>
      </w:r>
      <w:r w:rsidR="00D13C8E" w:rsidRPr="00D51C1F">
        <w:rPr>
          <w:rFonts w:ascii="Century" w:hAnsi="Century"/>
          <w:bCs/>
          <w:sz w:val="18"/>
          <w:szCs w:val="18"/>
          <w:lang w:val="sv-SE"/>
        </w:rPr>
        <w:t xml:space="preserve">Form </w:t>
      </w:r>
      <w:r w:rsidR="00BF3C6B" w:rsidRPr="00D51C1F">
        <w:rPr>
          <w:rFonts w:ascii="Century" w:hAnsi="Century"/>
          <w:bCs/>
          <w:sz w:val="18"/>
          <w:szCs w:val="18"/>
          <w:lang w:val="sv-SE"/>
        </w:rPr>
        <w:t>Konten Literasi</w:t>
      </w:r>
    </w:p>
    <w:p w14:paraId="7FF4127C" w14:textId="77777777" w:rsidR="00F04532" w:rsidRPr="00D51C1F" w:rsidRDefault="00F04532" w:rsidP="0083045A">
      <w:pPr>
        <w:tabs>
          <w:tab w:val="left" w:pos="567"/>
          <w:tab w:val="left" w:pos="851"/>
        </w:tabs>
        <w:ind w:left="284"/>
        <w:jc w:val="center"/>
        <w:rPr>
          <w:rFonts w:ascii="Century" w:hAnsi="Century"/>
          <w:bCs/>
          <w:sz w:val="18"/>
          <w:szCs w:val="18"/>
          <w:lang w:val="sv-SE"/>
        </w:rPr>
      </w:pPr>
    </w:p>
    <w:p w14:paraId="57D8D959" w14:textId="333A004A" w:rsidR="00F04532" w:rsidRPr="00D51C1F" w:rsidRDefault="00F04532" w:rsidP="00F04532">
      <w:pPr>
        <w:tabs>
          <w:tab w:val="left" w:pos="567"/>
          <w:tab w:val="left" w:pos="851"/>
        </w:tabs>
        <w:rPr>
          <w:rFonts w:ascii="Century" w:hAnsi="Century"/>
          <w:b/>
          <w:sz w:val="18"/>
          <w:szCs w:val="18"/>
          <w:lang w:val="sv-SE"/>
        </w:rPr>
      </w:pPr>
      <w:r w:rsidRPr="00D51C1F">
        <w:rPr>
          <w:rFonts w:ascii="Century" w:hAnsi="Century"/>
          <w:b/>
          <w:sz w:val="18"/>
          <w:szCs w:val="18"/>
          <w:lang w:val="sv-SE"/>
        </w:rPr>
        <w:t xml:space="preserve">d.Form </w:t>
      </w:r>
      <w:r w:rsidR="00772658" w:rsidRPr="00D51C1F">
        <w:rPr>
          <w:rFonts w:ascii="Century" w:hAnsi="Century"/>
          <w:b/>
          <w:sz w:val="18"/>
          <w:szCs w:val="18"/>
          <w:lang w:val="sv-SE"/>
        </w:rPr>
        <w:t xml:space="preserve">Kegiatan Literasi </w:t>
      </w:r>
    </w:p>
    <w:p w14:paraId="2B7F1696" w14:textId="3098217E" w:rsidR="00E838C8" w:rsidRPr="00D51C1F" w:rsidRDefault="00772658" w:rsidP="00F04532">
      <w:pPr>
        <w:tabs>
          <w:tab w:val="left" w:pos="567"/>
          <w:tab w:val="left" w:pos="851"/>
        </w:tabs>
        <w:rPr>
          <w:rFonts w:ascii="Century" w:hAnsi="Century"/>
          <w:bCs/>
          <w:sz w:val="18"/>
          <w:szCs w:val="18"/>
          <w:lang w:val="sv-SE"/>
        </w:rPr>
      </w:pPr>
      <w:r w:rsidRPr="007A6684">
        <w:rPr>
          <w:rFonts w:ascii="Times New Roman" w:hAnsi="Times New Roman"/>
          <w:noProof/>
          <w:color w:val="000000"/>
          <w:sz w:val="24"/>
          <w:lang w:eastAsia="id-ID"/>
        </w:rPr>
        <w:drawing>
          <wp:anchor distT="0" distB="0" distL="114300" distR="114300" simplePos="0" relativeHeight="251822592" behindDoc="0" locked="0" layoutInCell="1" allowOverlap="1" wp14:anchorId="72FD221B" wp14:editId="1A5025FD">
            <wp:simplePos x="0" y="0"/>
            <wp:positionH relativeFrom="column">
              <wp:posOffset>56671</wp:posOffset>
            </wp:positionH>
            <wp:positionV relativeFrom="paragraph">
              <wp:posOffset>116803</wp:posOffset>
            </wp:positionV>
            <wp:extent cx="3096260" cy="1561381"/>
            <wp:effectExtent l="0" t="0" r="0" b="1270"/>
            <wp:wrapNone/>
            <wp:docPr id="1224089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89608" name=""/>
                    <pic:cNvPicPr/>
                  </pic:nvPicPr>
                  <pic:blipFill>
                    <a:blip r:embed="rId21"/>
                    <a:stretch>
                      <a:fillRect/>
                    </a:stretch>
                  </pic:blipFill>
                  <pic:spPr>
                    <a:xfrm>
                      <a:off x="0" y="0"/>
                      <a:ext cx="3111025" cy="1568827"/>
                    </a:xfrm>
                    <a:prstGeom prst="rect">
                      <a:avLst/>
                    </a:prstGeom>
                  </pic:spPr>
                </pic:pic>
              </a:graphicData>
            </a:graphic>
            <wp14:sizeRelH relativeFrom="margin">
              <wp14:pctWidth>0</wp14:pctWidth>
            </wp14:sizeRelH>
            <wp14:sizeRelV relativeFrom="margin">
              <wp14:pctHeight>0</wp14:pctHeight>
            </wp14:sizeRelV>
          </wp:anchor>
        </w:drawing>
      </w:r>
      <w:r w:rsidR="00F04532" w:rsidRPr="00D51C1F">
        <w:rPr>
          <w:rFonts w:ascii="Century" w:hAnsi="Century"/>
          <w:bCs/>
          <w:sz w:val="18"/>
          <w:szCs w:val="18"/>
          <w:lang w:val="sv-SE"/>
        </w:rPr>
        <w:t xml:space="preserve">   </w:t>
      </w:r>
    </w:p>
    <w:p w14:paraId="32CD577A" w14:textId="039EF4AB" w:rsidR="001A0211" w:rsidRPr="00D51C1F" w:rsidRDefault="001A0211" w:rsidP="001A0211">
      <w:pPr>
        <w:tabs>
          <w:tab w:val="left" w:pos="567"/>
          <w:tab w:val="left" w:pos="851"/>
        </w:tabs>
        <w:ind w:left="284"/>
        <w:rPr>
          <w:rFonts w:ascii="Century" w:hAnsi="Century"/>
          <w:bCs/>
          <w:sz w:val="18"/>
          <w:szCs w:val="18"/>
          <w:lang w:val="sv-SE"/>
        </w:rPr>
      </w:pPr>
    </w:p>
    <w:p w14:paraId="0F5AD939" w14:textId="273BD5DB" w:rsidR="00BF3EB3" w:rsidRPr="00D51C1F" w:rsidRDefault="00BF3EB3" w:rsidP="001A0211">
      <w:pPr>
        <w:tabs>
          <w:tab w:val="left" w:pos="567"/>
          <w:tab w:val="left" w:pos="851"/>
        </w:tabs>
        <w:ind w:left="284"/>
        <w:rPr>
          <w:rFonts w:ascii="Century" w:hAnsi="Century"/>
          <w:bCs/>
          <w:sz w:val="18"/>
          <w:szCs w:val="18"/>
          <w:lang w:val="sv-SE"/>
        </w:rPr>
      </w:pPr>
    </w:p>
    <w:p w14:paraId="50A4ED82" w14:textId="56D23E75" w:rsidR="00BF3EB3" w:rsidRDefault="00BF3EB3" w:rsidP="001A0211">
      <w:pPr>
        <w:tabs>
          <w:tab w:val="left" w:pos="567"/>
          <w:tab w:val="left" w:pos="851"/>
        </w:tabs>
        <w:ind w:left="284"/>
        <w:rPr>
          <w:rFonts w:ascii="Times New Roman" w:hAnsi="Times New Roman"/>
          <w:noProof/>
          <w:sz w:val="24"/>
          <w:szCs w:val="24"/>
          <w:lang w:val="id-ID" w:eastAsia="id-ID"/>
        </w:rPr>
      </w:pPr>
    </w:p>
    <w:p w14:paraId="209E9A91" w14:textId="77777777" w:rsidR="00F04532" w:rsidRDefault="00F04532" w:rsidP="001A0211">
      <w:pPr>
        <w:tabs>
          <w:tab w:val="left" w:pos="567"/>
          <w:tab w:val="left" w:pos="851"/>
        </w:tabs>
        <w:ind w:left="284"/>
        <w:rPr>
          <w:rFonts w:ascii="Times New Roman" w:hAnsi="Times New Roman"/>
          <w:noProof/>
          <w:sz w:val="24"/>
          <w:szCs w:val="24"/>
          <w:lang w:val="id-ID" w:eastAsia="id-ID"/>
        </w:rPr>
      </w:pPr>
    </w:p>
    <w:p w14:paraId="6CD4D06A" w14:textId="77777777" w:rsidR="00F04532" w:rsidRDefault="00F04532" w:rsidP="001A0211">
      <w:pPr>
        <w:tabs>
          <w:tab w:val="left" w:pos="567"/>
          <w:tab w:val="left" w:pos="851"/>
        </w:tabs>
        <w:ind w:left="284"/>
        <w:rPr>
          <w:rFonts w:ascii="Times New Roman" w:hAnsi="Times New Roman"/>
          <w:noProof/>
          <w:sz w:val="24"/>
          <w:szCs w:val="24"/>
          <w:lang w:val="id-ID" w:eastAsia="id-ID"/>
        </w:rPr>
      </w:pPr>
    </w:p>
    <w:p w14:paraId="7E9A44B5" w14:textId="77777777" w:rsidR="00F04532" w:rsidRDefault="00F04532" w:rsidP="001A0211">
      <w:pPr>
        <w:tabs>
          <w:tab w:val="left" w:pos="567"/>
          <w:tab w:val="left" w:pos="851"/>
        </w:tabs>
        <w:ind w:left="284"/>
        <w:rPr>
          <w:rFonts w:ascii="Times New Roman" w:hAnsi="Times New Roman"/>
          <w:noProof/>
          <w:sz w:val="24"/>
          <w:szCs w:val="24"/>
          <w:lang w:val="id-ID" w:eastAsia="id-ID"/>
        </w:rPr>
      </w:pPr>
    </w:p>
    <w:p w14:paraId="72032E95" w14:textId="77777777" w:rsidR="00F04532" w:rsidRDefault="00F04532" w:rsidP="001A0211">
      <w:pPr>
        <w:tabs>
          <w:tab w:val="left" w:pos="567"/>
          <w:tab w:val="left" w:pos="851"/>
        </w:tabs>
        <w:ind w:left="284"/>
        <w:rPr>
          <w:rFonts w:ascii="Times New Roman" w:hAnsi="Times New Roman"/>
          <w:noProof/>
          <w:sz w:val="24"/>
          <w:szCs w:val="24"/>
          <w:lang w:val="id-ID" w:eastAsia="id-ID"/>
        </w:rPr>
      </w:pPr>
    </w:p>
    <w:p w14:paraId="62EDC6DE" w14:textId="77777777" w:rsidR="00F04532" w:rsidRDefault="00F04532" w:rsidP="001A0211">
      <w:pPr>
        <w:tabs>
          <w:tab w:val="left" w:pos="567"/>
          <w:tab w:val="left" w:pos="851"/>
        </w:tabs>
        <w:ind w:left="284"/>
        <w:rPr>
          <w:rFonts w:ascii="Times New Roman" w:hAnsi="Times New Roman"/>
          <w:noProof/>
          <w:sz w:val="24"/>
          <w:szCs w:val="24"/>
          <w:lang w:val="id-ID" w:eastAsia="id-ID"/>
        </w:rPr>
      </w:pPr>
    </w:p>
    <w:p w14:paraId="58AD255C" w14:textId="77777777" w:rsidR="00F04532" w:rsidRDefault="00F04532" w:rsidP="001A0211">
      <w:pPr>
        <w:tabs>
          <w:tab w:val="left" w:pos="567"/>
          <w:tab w:val="left" w:pos="851"/>
        </w:tabs>
        <w:ind w:left="284"/>
        <w:rPr>
          <w:rFonts w:ascii="Times New Roman" w:hAnsi="Times New Roman"/>
          <w:noProof/>
          <w:sz w:val="24"/>
          <w:szCs w:val="24"/>
          <w:lang w:val="id-ID" w:eastAsia="id-ID"/>
        </w:rPr>
      </w:pPr>
    </w:p>
    <w:p w14:paraId="27035A5D" w14:textId="77777777" w:rsidR="0075270F" w:rsidRPr="00D51C1F" w:rsidRDefault="0075270F" w:rsidP="00D15CFD">
      <w:pPr>
        <w:tabs>
          <w:tab w:val="left" w:pos="567"/>
          <w:tab w:val="left" w:pos="851"/>
        </w:tabs>
        <w:rPr>
          <w:rFonts w:ascii="Century" w:hAnsi="Century"/>
          <w:bCs/>
          <w:sz w:val="18"/>
          <w:szCs w:val="18"/>
          <w:lang w:val="sv-SE"/>
        </w:rPr>
      </w:pPr>
    </w:p>
    <w:p w14:paraId="6ACFD5C5" w14:textId="4F166988" w:rsidR="00D13C8E" w:rsidRPr="00D51C1F" w:rsidRDefault="00D13C8E" w:rsidP="00D13C8E">
      <w:pPr>
        <w:tabs>
          <w:tab w:val="left" w:pos="567"/>
          <w:tab w:val="left" w:pos="851"/>
        </w:tabs>
        <w:ind w:left="284"/>
        <w:jc w:val="center"/>
        <w:rPr>
          <w:rFonts w:ascii="Century" w:hAnsi="Century"/>
          <w:bCs/>
          <w:sz w:val="18"/>
          <w:szCs w:val="18"/>
          <w:lang w:val="sv-SE"/>
        </w:rPr>
      </w:pPr>
      <w:r w:rsidRPr="00D51C1F">
        <w:rPr>
          <w:rFonts w:ascii="Century" w:hAnsi="Century"/>
          <w:bCs/>
          <w:sz w:val="18"/>
          <w:szCs w:val="18"/>
          <w:lang w:val="sv-SE"/>
        </w:rPr>
        <w:t xml:space="preserve">Gambar 7. Form </w:t>
      </w:r>
      <w:r w:rsidR="00772658" w:rsidRPr="00D51C1F">
        <w:rPr>
          <w:rFonts w:ascii="Century" w:hAnsi="Century"/>
          <w:bCs/>
          <w:sz w:val="18"/>
          <w:szCs w:val="18"/>
          <w:lang w:val="sv-SE"/>
        </w:rPr>
        <w:t>Kegiatan Literasi</w:t>
      </w:r>
    </w:p>
    <w:p w14:paraId="2BDE1C6C" w14:textId="77777777" w:rsidR="0075270F" w:rsidRPr="00D51C1F" w:rsidRDefault="0075270F" w:rsidP="00D15CFD">
      <w:pPr>
        <w:tabs>
          <w:tab w:val="left" w:pos="567"/>
          <w:tab w:val="left" w:pos="851"/>
        </w:tabs>
        <w:rPr>
          <w:rFonts w:ascii="Century" w:hAnsi="Century"/>
          <w:bCs/>
          <w:sz w:val="18"/>
          <w:szCs w:val="18"/>
          <w:lang w:val="sv-SE"/>
        </w:rPr>
      </w:pPr>
    </w:p>
    <w:p w14:paraId="13B74D23" w14:textId="77777777" w:rsidR="007D6D42" w:rsidRPr="00D51C1F" w:rsidRDefault="007D6D42" w:rsidP="003214EB">
      <w:pPr>
        <w:tabs>
          <w:tab w:val="left" w:pos="567"/>
          <w:tab w:val="left" w:pos="851"/>
        </w:tabs>
        <w:rPr>
          <w:rFonts w:ascii="Century" w:hAnsi="Century"/>
          <w:bCs/>
          <w:sz w:val="18"/>
          <w:szCs w:val="18"/>
          <w:lang w:val="sv-SE"/>
        </w:rPr>
      </w:pPr>
    </w:p>
    <w:p w14:paraId="4116ED10" w14:textId="77777777" w:rsidR="00A63457" w:rsidRPr="00D51C1F" w:rsidRDefault="000B2A0D" w:rsidP="00A63457">
      <w:pPr>
        <w:pStyle w:val="NormalWeb"/>
        <w:shd w:val="clear" w:color="auto" w:fill="FFFFFF"/>
        <w:spacing w:before="0" w:beforeAutospacing="0" w:after="138" w:afterAutospacing="0"/>
        <w:jc w:val="both"/>
        <w:rPr>
          <w:rFonts w:ascii="Century" w:hAnsi="Century"/>
          <w:b/>
          <w:color w:val="000000" w:themeColor="text1"/>
          <w:sz w:val="22"/>
          <w:szCs w:val="22"/>
          <w:lang w:val="sv-SE"/>
        </w:rPr>
      </w:pPr>
      <w:r w:rsidRPr="00D51C1F">
        <w:rPr>
          <w:rFonts w:ascii="Century" w:hAnsi="Century"/>
          <w:b/>
          <w:color w:val="000000" w:themeColor="text1"/>
          <w:sz w:val="22"/>
          <w:szCs w:val="22"/>
          <w:lang w:val="sv-SE"/>
        </w:rPr>
        <w:t xml:space="preserve">4. </w:t>
      </w:r>
      <w:r w:rsidR="009246E4" w:rsidRPr="00D51C1F">
        <w:rPr>
          <w:rFonts w:ascii="Century" w:hAnsi="Century"/>
          <w:b/>
          <w:color w:val="000000" w:themeColor="text1"/>
          <w:sz w:val="22"/>
          <w:szCs w:val="22"/>
          <w:lang w:val="sv-SE"/>
        </w:rPr>
        <w:t xml:space="preserve">SIMPULAN </w:t>
      </w:r>
    </w:p>
    <w:p w14:paraId="62AC61D0" w14:textId="77777777" w:rsidR="00772658" w:rsidRPr="00772658" w:rsidRDefault="00772658" w:rsidP="00772658">
      <w:pPr>
        <w:ind w:firstLine="709"/>
        <w:rPr>
          <w:rFonts w:ascii="Century" w:hAnsi="Century"/>
          <w:noProof/>
          <w:sz w:val="18"/>
          <w:szCs w:val="18"/>
          <w:lang w:val="id-ID" w:eastAsia="ar-SA"/>
        </w:rPr>
      </w:pPr>
      <w:r w:rsidRPr="00772658">
        <w:rPr>
          <w:rFonts w:ascii="Century" w:hAnsi="Century"/>
          <w:noProof/>
          <w:sz w:val="18"/>
          <w:szCs w:val="18"/>
          <w:lang w:val="id-ID" w:eastAsia="ar-SA"/>
        </w:rPr>
        <w:t>Berdasarkan informasi yang telah diberikan, saya tidak memiliki akses langsung ke Sistem Informasi Media Pembelajaran Literasi Digital Desa Ratte atau informasi spesifik tentangnya. Sebagai gantinya, saya dapat memberikan beberapa kesimpulan umum yang mungkin relevan untuk sistem informasi media pembelajaran literasi digital di desa:</w:t>
      </w:r>
    </w:p>
    <w:p w14:paraId="0A315789" w14:textId="77777777" w:rsidR="00772658" w:rsidRPr="00772658" w:rsidRDefault="00772658" w:rsidP="00772658">
      <w:pPr>
        <w:ind w:firstLine="709"/>
        <w:rPr>
          <w:rFonts w:ascii="Century" w:hAnsi="Century"/>
          <w:noProof/>
          <w:sz w:val="18"/>
          <w:szCs w:val="18"/>
          <w:lang w:val="id-ID" w:eastAsia="ar-SA"/>
        </w:rPr>
      </w:pPr>
      <w:r w:rsidRPr="00772658">
        <w:rPr>
          <w:rFonts w:ascii="Century" w:hAnsi="Century"/>
          <w:noProof/>
          <w:sz w:val="18"/>
          <w:szCs w:val="18"/>
          <w:lang w:val="id-ID" w:eastAsia="ar-SA"/>
        </w:rPr>
        <w:t>Sistem Informasi: Sistem Informasi Media Pembelajaran Literasi Digital Desa Ratte merupakan platform yang dirancang untuk mendukung kegiatan pembelajaran literasi digital di desa Ratte. Sistem ini mungkin mencakup fitur-fitur seperti modul pembelajaran, konten-konten edukatif, interaksi antara pengguna, dan fungsi administrasi.</w:t>
      </w:r>
    </w:p>
    <w:p w14:paraId="21F7D69F" w14:textId="77777777" w:rsidR="00772658" w:rsidRPr="00772658" w:rsidRDefault="00772658" w:rsidP="00772658">
      <w:pPr>
        <w:ind w:firstLine="709"/>
        <w:rPr>
          <w:rFonts w:ascii="Century" w:hAnsi="Century"/>
          <w:noProof/>
          <w:sz w:val="18"/>
          <w:szCs w:val="18"/>
          <w:lang w:val="id-ID" w:eastAsia="ar-SA"/>
        </w:rPr>
      </w:pPr>
      <w:r w:rsidRPr="00772658">
        <w:rPr>
          <w:rFonts w:ascii="Century" w:hAnsi="Century"/>
          <w:noProof/>
          <w:sz w:val="18"/>
          <w:szCs w:val="18"/>
          <w:lang w:val="id-ID" w:eastAsia="ar-SA"/>
        </w:rPr>
        <w:t>Literasi Digital: Fokus utama dari sistem ini adalah literasi digital, yang mencakup kemampuan individu untuk menggunakan, memahami, dan berpartisipasi dalam dunia digital. Sistem ini mungkin menyediakan materi-materi pembelajaran, tes, dan aktivitas yang bertujuan untuk meningkatkan literasi digital masyarakat desa Ratte.</w:t>
      </w:r>
    </w:p>
    <w:p w14:paraId="3BF15FEA" w14:textId="77777777" w:rsidR="00772658" w:rsidRPr="00772658" w:rsidRDefault="00772658" w:rsidP="00772658">
      <w:pPr>
        <w:ind w:firstLine="709"/>
        <w:rPr>
          <w:rFonts w:ascii="Century" w:hAnsi="Century"/>
          <w:noProof/>
          <w:sz w:val="18"/>
          <w:szCs w:val="18"/>
          <w:lang w:val="id-ID" w:eastAsia="ar-SA"/>
        </w:rPr>
      </w:pPr>
      <w:r w:rsidRPr="00772658">
        <w:rPr>
          <w:rFonts w:ascii="Century" w:hAnsi="Century"/>
          <w:noProof/>
          <w:sz w:val="18"/>
          <w:szCs w:val="18"/>
          <w:lang w:val="id-ID" w:eastAsia="ar-SA"/>
        </w:rPr>
        <w:t>Pembelajaran Interaktif: Sistem ini mungkin menawarkan pengalaman pembelajaran yang interaktif melalui penggunaan media digital. Hal ini dapat mencakup video pembelajaran, simulasi, kuis interaktif, dan sumber daya lainnya yang memberikan pengalaman belajar yang menarik dan efektif.</w:t>
      </w:r>
    </w:p>
    <w:p w14:paraId="35F958CB" w14:textId="77777777" w:rsidR="00772658" w:rsidRPr="00772658" w:rsidRDefault="00772658" w:rsidP="00772658">
      <w:pPr>
        <w:ind w:firstLine="709"/>
        <w:rPr>
          <w:rFonts w:ascii="Century" w:hAnsi="Century"/>
          <w:noProof/>
          <w:sz w:val="18"/>
          <w:szCs w:val="18"/>
          <w:lang w:val="id-ID" w:eastAsia="ar-SA"/>
        </w:rPr>
      </w:pPr>
      <w:r w:rsidRPr="00772658">
        <w:rPr>
          <w:rFonts w:ascii="Century" w:hAnsi="Century"/>
          <w:noProof/>
          <w:sz w:val="18"/>
          <w:szCs w:val="18"/>
          <w:lang w:val="id-ID" w:eastAsia="ar-SA"/>
        </w:rPr>
        <w:t>Pengguna: Sistem ini ditujukan untuk digunakan oleh masyarakat desa Ratte, termasuk penduduk desa, siswa, guru, dan pihak terkait lainnya. Pengguna mungkin memiliki peran dan akses yang berbeda dalam sistem, seperti pengguna biasa, admin, atau guru.</w:t>
      </w:r>
    </w:p>
    <w:p w14:paraId="39D033D8" w14:textId="77777777" w:rsidR="00772658" w:rsidRPr="00772658" w:rsidRDefault="00772658" w:rsidP="00772658">
      <w:pPr>
        <w:ind w:firstLine="709"/>
        <w:rPr>
          <w:rFonts w:ascii="Century" w:hAnsi="Century"/>
          <w:noProof/>
          <w:sz w:val="18"/>
          <w:szCs w:val="18"/>
          <w:lang w:val="id-ID" w:eastAsia="ar-SA"/>
        </w:rPr>
      </w:pPr>
      <w:r w:rsidRPr="00772658">
        <w:rPr>
          <w:rFonts w:ascii="Century" w:hAnsi="Century"/>
          <w:noProof/>
          <w:sz w:val="18"/>
          <w:szCs w:val="18"/>
          <w:lang w:val="id-ID" w:eastAsia="ar-SA"/>
        </w:rPr>
        <w:t>Manfaat: Sistem ini diharapkan memberikan manfaat bagi masyarakat desa Ratte dengan meningkatkan pemahaman dan keterampilan literasi digital. Dengan adanya sistem ini, diharapkan masyarakat desa dapat lebih siap menghadapi tantangan dan peluang yang terkait dengan teknologi digital.</w:t>
      </w:r>
    </w:p>
    <w:p w14:paraId="33BED7E0" w14:textId="77777777" w:rsidR="00A63457" w:rsidRDefault="00A63457" w:rsidP="00A63457">
      <w:pPr>
        <w:ind w:firstLine="709"/>
        <w:rPr>
          <w:rFonts w:ascii="Century" w:hAnsi="Century"/>
          <w:noProof/>
          <w:sz w:val="18"/>
          <w:szCs w:val="18"/>
          <w:lang w:val="id-ID" w:eastAsia="ar-SA"/>
        </w:rPr>
      </w:pPr>
    </w:p>
    <w:p w14:paraId="4C09ED4D" w14:textId="77777777" w:rsidR="00A63457" w:rsidRPr="004B4FBB" w:rsidRDefault="00A63457" w:rsidP="00A63457">
      <w:pPr>
        <w:ind w:firstLine="709"/>
        <w:rPr>
          <w:rFonts w:ascii="Century" w:hAnsi="Century"/>
          <w:sz w:val="18"/>
          <w:szCs w:val="18"/>
          <w:lang w:val="id-ID" w:eastAsia="id-ID"/>
        </w:rPr>
      </w:pPr>
    </w:p>
    <w:p w14:paraId="07B0539C" w14:textId="35925390" w:rsidR="00204075" w:rsidRPr="00D51C1F" w:rsidRDefault="009246E4" w:rsidP="00CB63D9">
      <w:pPr>
        <w:rPr>
          <w:rFonts w:ascii="Century" w:hAnsi="Century"/>
          <w:b/>
          <w:szCs w:val="22"/>
          <w:lang w:val="sv-SE"/>
        </w:rPr>
      </w:pPr>
      <w:r w:rsidRPr="00D51C1F">
        <w:rPr>
          <w:rFonts w:ascii="Century" w:hAnsi="Century"/>
          <w:b/>
          <w:szCs w:val="22"/>
          <w:lang w:val="sv-SE"/>
        </w:rPr>
        <w:t>DAFTAR PUSTAKA</w:t>
      </w:r>
    </w:p>
    <w:p w14:paraId="76432CB0" w14:textId="0FBB87E0" w:rsidR="00772658" w:rsidRPr="00D51C1F" w:rsidRDefault="00772658" w:rsidP="00301041">
      <w:pPr>
        <w:pStyle w:val="Bibliografi"/>
        <w:spacing w:before="240" w:line="240" w:lineRule="auto"/>
        <w:ind w:left="0" w:firstLine="0"/>
        <w:rPr>
          <w:rFonts w:ascii="Century" w:hAnsi="Century"/>
          <w:sz w:val="18"/>
          <w:lang w:val="sv-SE"/>
        </w:rPr>
      </w:pPr>
      <w:r>
        <w:rPr>
          <w:rFonts w:ascii="Century" w:hAnsi="Century"/>
          <w:sz w:val="18"/>
        </w:rPr>
        <w:fldChar w:fldCharType="begin"/>
      </w:r>
      <w:r w:rsidRPr="00D51C1F">
        <w:rPr>
          <w:rFonts w:ascii="Century" w:hAnsi="Century"/>
          <w:sz w:val="18"/>
          <w:lang w:val="sv-SE"/>
        </w:rPr>
        <w:instrText xml:space="preserve"> ADDIN ZOTERO_BIBL {"uncited":[],"omitted":[],"custom":[]} CSL_BIBLIOGRAPHY </w:instrText>
      </w:r>
      <w:r>
        <w:rPr>
          <w:rFonts w:ascii="Century" w:hAnsi="Century"/>
          <w:sz w:val="18"/>
        </w:rPr>
        <w:fldChar w:fldCharType="separate"/>
      </w:r>
      <w:r w:rsidRPr="00D51C1F">
        <w:rPr>
          <w:rFonts w:ascii="Century" w:hAnsi="Century"/>
          <w:sz w:val="18"/>
          <w:lang w:val="sv-SE"/>
        </w:rPr>
        <w:t xml:space="preserve">Febrian, R., Dzulfaqor, F., Lestari, M. N., Romadhon, A. A., &amp; Widodo, E. (2018). Analisis pola litersi digital dalam pengembangan pembelajaran siswa menggunakan metode algoritma apriori. </w:t>
      </w:r>
      <w:r w:rsidRPr="00D51C1F">
        <w:rPr>
          <w:rFonts w:ascii="Century" w:hAnsi="Century"/>
          <w:i/>
          <w:iCs/>
          <w:sz w:val="18"/>
          <w:lang w:val="sv-SE"/>
        </w:rPr>
        <w:t>Semnasteknomedia Online</w:t>
      </w:r>
      <w:r w:rsidRPr="00D51C1F">
        <w:rPr>
          <w:rFonts w:ascii="Century" w:hAnsi="Century"/>
          <w:sz w:val="18"/>
          <w:lang w:val="sv-SE"/>
        </w:rPr>
        <w:t xml:space="preserve">, </w:t>
      </w:r>
      <w:r w:rsidRPr="00D51C1F">
        <w:rPr>
          <w:rFonts w:ascii="Century" w:hAnsi="Century"/>
          <w:i/>
          <w:iCs/>
          <w:sz w:val="18"/>
          <w:lang w:val="sv-SE"/>
        </w:rPr>
        <w:t>6</w:t>
      </w:r>
      <w:r w:rsidRPr="00D51C1F">
        <w:rPr>
          <w:rFonts w:ascii="Century" w:hAnsi="Century"/>
          <w:sz w:val="18"/>
          <w:lang w:val="sv-SE"/>
        </w:rPr>
        <w:t>(1), 1–2.</w:t>
      </w:r>
    </w:p>
    <w:p w14:paraId="0A165CD1" w14:textId="4B743E4C" w:rsidR="00772658" w:rsidRPr="00D51C1F" w:rsidRDefault="00772658" w:rsidP="00301041">
      <w:pPr>
        <w:pStyle w:val="Bibliografi"/>
        <w:spacing w:before="240" w:line="240" w:lineRule="auto"/>
        <w:ind w:left="0" w:firstLine="0"/>
        <w:rPr>
          <w:rFonts w:ascii="Century" w:hAnsi="Century"/>
          <w:sz w:val="18"/>
          <w:lang w:val="sv-SE"/>
        </w:rPr>
      </w:pPr>
      <w:r w:rsidRPr="00D51C1F">
        <w:rPr>
          <w:rFonts w:ascii="Century" w:hAnsi="Century"/>
          <w:sz w:val="18"/>
          <w:lang w:val="sv-SE"/>
        </w:rPr>
        <w:t xml:space="preserve">Firdaus, D. (2017). Penggunaan Data digitall dalam pembelajaran Sistem Pembelajaran Berbantuan Komputer. </w:t>
      </w:r>
      <w:r w:rsidRPr="00D51C1F">
        <w:rPr>
          <w:rFonts w:ascii="Century" w:hAnsi="Century"/>
          <w:i/>
          <w:iCs/>
          <w:sz w:val="18"/>
          <w:lang w:val="sv-SE"/>
        </w:rPr>
        <w:t>Format</w:t>
      </w:r>
      <w:r w:rsidRPr="00D51C1F">
        <w:rPr>
          <w:rFonts w:ascii="Century" w:hAnsi="Century"/>
          <w:sz w:val="18"/>
          <w:lang w:val="sv-SE"/>
        </w:rPr>
        <w:t xml:space="preserve">, </w:t>
      </w:r>
      <w:r w:rsidRPr="00D51C1F">
        <w:rPr>
          <w:rFonts w:ascii="Century" w:hAnsi="Century"/>
          <w:i/>
          <w:iCs/>
          <w:sz w:val="18"/>
          <w:lang w:val="sv-SE"/>
        </w:rPr>
        <w:t>6</w:t>
      </w:r>
      <w:r w:rsidRPr="00D51C1F">
        <w:rPr>
          <w:rFonts w:ascii="Century" w:hAnsi="Century"/>
          <w:sz w:val="18"/>
          <w:lang w:val="sv-SE"/>
        </w:rPr>
        <w:t>(2), 91–97.</w:t>
      </w:r>
    </w:p>
    <w:p w14:paraId="16F38197" w14:textId="2DE6B359" w:rsidR="00772658" w:rsidRPr="00D51C1F" w:rsidRDefault="00772658" w:rsidP="00301041">
      <w:pPr>
        <w:pStyle w:val="Bibliografi"/>
        <w:spacing w:before="240" w:line="240" w:lineRule="auto"/>
        <w:ind w:left="0" w:firstLine="0"/>
        <w:rPr>
          <w:rFonts w:ascii="Century" w:hAnsi="Century"/>
          <w:sz w:val="18"/>
          <w:lang w:val="sv-SE"/>
        </w:rPr>
      </w:pPr>
      <w:r w:rsidRPr="00D51C1F">
        <w:rPr>
          <w:rFonts w:ascii="Century" w:hAnsi="Century"/>
          <w:sz w:val="18"/>
          <w:lang w:val="sv-SE"/>
        </w:rPr>
        <w:t xml:space="preserve">Jayapana, R. D. (2015). Analisis pembeljaran smk menggunakan literasi dengan algoritma apriori pada apotek rahayu jepara. </w:t>
      </w:r>
      <w:r w:rsidRPr="00D51C1F">
        <w:rPr>
          <w:rFonts w:ascii="Century" w:hAnsi="Century"/>
          <w:i/>
          <w:iCs/>
          <w:sz w:val="18"/>
          <w:lang w:val="sv-SE"/>
        </w:rPr>
        <w:t>UG Jurnal</w:t>
      </w:r>
      <w:r w:rsidRPr="00D51C1F">
        <w:rPr>
          <w:rFonts w:ascii="Century" w:hAnsi="Century"/>
          <w:sz w:val="18"/>
          <w:lang w:val="sv-SE"/>
        </w:rPr>
        <w:t xml:space="preserve">, </w:t>
      </w:r>
      <w:r w:rsidRPr="00D51C1F">
        <w:rPr>
          <w:rFonts w:ascii="Century" w:hAnsi="Century"/>
          <w:i/>
          <w:iCs/>
          <w:sz w:val="18"/>
          <w:lang w:val="sv-SE"/>
        </w:rPr>
        <w:t>8</w:t>
      </w:r>
      <w:r w:rsidRPr="00D51C1F">
        <w:rPr>
          <w:rFonts w:ascii="Century" w:hAnsi="Century"/>
          <w:sz w:val="18"/>
          <w:lang w:val="sv-SE"/>
        </w:rPr>
        <w:t>, 1–6.</w:t>
      </w:r>
    </w:p>
    <w:p w14:paraId="16BF3229" w14:textId="77777777" w:rsidR="00772658" w:rsidRPr="00772658" w:rsidRDefault="00772658" w:rsidP="00301041">
      <w:pPr>
        <w:pStyle w:val="Bibliografi"/>
        <w:spacing w:before="240" w:line="240" w:lineRule="auto"/>
        <w:ind w:left="0" w:firstLine="0"/>
        <w:rPr>
          <w:rFonts w:ascii="Century" w:hAnsi="Century"/>
          <w:sz w:val="18"/>
        </w:rPr>
      </w:pPr>
      <w:r w:rsidRPr="00D51C1F">
        <w:rPr>
          <w:rFonts w:ascii="Century" w:hAnsi="Century"/>
          <w:sz w:val="18"/>
          <w:lang w:val="sv-SE"/>
        </w:rPr>
        <w:t xml:space="preserve">Malik, A., Prawitosari, T., &amp; Faridah, S. N. (2018). Perubahan Lahan Tambak di Kecamatan Biringkanaya Kota Makassar Menggunakan Citra Satelit Resolusi MenengahTahun 2010 dan 2016. </w:t>
      </w:r>
      <w:r w:rsidRPr="00772658">
        <w:rPr>
          <w:rFonts w:ascii="Century" w:hAnsi="Century"/>
          <w:i/>
          <w:iCs/>
          <w:sz w:val="18"/>
        </w:rPr>
        <w:t>Jurnal Agritechno</w:t>
      </w:r>
      <w:r w:rsidRPr="00772658">
        <w:rPr>
          <w:rFonts w:ascii="Century" w:hAnsi="Century"/>
          <w:sz w:val="18"/>
        </w:rPr>
        <w:t>, 49–58. https://doi.org/10.20956/at.v11i1.87</w:t>
      </w:r>
    </w:p>
    <w:p w14:paraId="3FF3FA21" w14:textId="77777777" w:rsidR="00772658" w:rsidRPr="00D51C1F" w:rsidRDefault="00772658" w:rsidP="00301041">
      <w:pPr>
        <w:pStyle w:val="Bibliografi"/>
        <w:spacing w:before="240" w:line="240" w:lineRule="auto"/>
        <w:ind w:left="0" w:firstLine="0"/>
        <w:rPr>
          <w:rFonts w:ascii="Century" w:hAnsi="Century"/>
          <w:sz w:val="18"/>
          <w:lang w:val="sv-SE"/>
        </w:rPr>
      </w:pPr>
      <w:r w:rsidRPr="00772658">
        <w:rPr>
          <w:rFonts w:ascii="Century" w:hAnsi="Century"/>
          <w:sz w:val="18"/>
        </w:rPr>
        <w:t xml:space="preserve">Murdiansyah, A. O., &amp; Siswanto, S. (2018). </w:t>
      </w:r>
      <w:r w:rsidRPr="00D51C1F">
        <w:rPr>
          <w:rFonts w:ascii="Century" w:hAnsi="Century"/>
          <w:sz w:val="18"/>
          <w:lang w:val="pt-BR"/>
        </w:rPr>
        <w:t xml:space="preserve">Algoritma Naive Baiyes Classsifier pada Aplikasi Data Mining Berbasis Web. </w:t>
      </w:r>
      <w:r w:rsidRPr="00D51C1F">
        <w:rPr>
          <w:rFonts w:ascii="Century" w:hAnsi="Century"/>
          <w:i/>
          <w:iCs/>
          <w:sz w:val="18"/>
          <w:lang w:val="sv-SE"/>
        </w:rPr>
        <w:t>SKANIKA</w:t>
      </w:r>
      <w:r w:rsidRPr="00D51C1F">
        <w:rPr>
          <w:rFonts w:ascii="Century" w:hAnsi="Century"/>
          <w:sz w:val="18"/>
          <w:lang w:val="sv-SE"/>
        </w:rPr>
        <w:t xml:space="preserve">, </w:t>
      </w:r>
      <w:r w:rsidRPr="00D51C1F">
        <w:rPr>
          <w:rFonts w:ascii="Century" w:hAnsi="Century"/>
          <w:i/>
          <w:iCs/>
          <w:sz w:val="18"/>
          <w:lang w:val="sv-SE"/>
        </w:rPr>
        <w:t>1</w:t>
      </w:r>
      <w:r w:rsidRPr="00D51C1F">
        <w:rPr>
          <w:rFonts w:ascii="Century" w:hAnsi="Century"/>
          <w:sz w:val="18"/>
          <w:lang w:val="sv-SE"/>
        </w:rPr>
        <w:t>(1), 284–290.</w:t>
      </w:r>
    </w:p>
    <w:p w14:paraId="0DCF966A" w14:textId="68743B64" w:rsidR="00772658" w:rsidRPr="00D51C1F" w:rsidRDefault="00772658" w:rsidP="00301041">
      <w:pPr>
        <w:pStyle w:val="Bibliografi"/>
        <w:spacing w:before="240" w:line="240" w:lineRule="auto"/>
        <w:ind w:left="0" w:firstLine="0"/>
        <w:rPr>
          <w:rFonts w:ascii="Century" w:hAnsi="Century"/>
          <w:sz w:val="18"/>
          <w:lang w:val="sv-SE"/>
        </w:rPr>
      </w:pPr>
      <w:r w:rsidRPr="00D51C1F">
        <w:rPr>
          <w:rFonts w:ascii="Century" w:hAnsi="Century"/>
          <w:sz w:val="18"/>
          <w:lang w:val="sv-SE"/>
        </w:rPr>
        <w:t xml:space="preserve">Riveranda, O., Zul, M. I., &amp; Saf, M. R. A. (2016). Rancang Bangun Aplikasi digital menggunakan website Siswa Sekolah Menengah Atas Berbasis Web dengan Algoritma K-NN (Studi Kasus: SMKN 2 Pekanbaru). </w:t>
      </w:r>
      <w:r w:rsidRPr="00D51C1F">
        <w:rPr>
          <w:rFonts w:ascii="Century" w:hAnsi="Century"/>
          <w:i/>
          <w:iCs/>
          <w:sz w:val="18"/>
          <w:lang w:val="sv-SE"/>
        </w:rPr>
        <w:t>Jurnal Komputer Terapan</w:t>
      </w:r>
      <w:r w:rsidRPr="00D51C1F">
        <w:rPr>
          <w:rFonts w:ascii="Century" w:hAnsi="Century"/>
          <w:sz w:val="18"/>
          <w:lang w:val="sv-SE"/>
        </w:rPr>
        <w:t xml:space="preserve">, </w:t>
      </w:r>
      <w:r w:rsidRPr="00D51C1F">
        <w:rPr>
          <w:rFonts w:ascii="Century" w:hAnsi="Century"/>
          <w:i/>
          <w:iCs/>
          <w:sz w:val="18"/>
          <w:lang w:val="sv-SE"/>
        </w:rPr>
        <w:t>2</w:t>
      </w:r>
      <w:r w:rsidRPr="00D51C1F">
        <w:rPr>
          <w:rFonts w:ascii="Century" w:hAnsi="Century"/>
          <w:sz w:val="18"/>
          <w:lang w:val="sv-SE"/>
        </w:rPr>
        <w:t>(2), 69–82.</w:t>
      </w:r>
    </w:p>
    <w:p w14:paraId="6FCA0C7D" w14:textId="77777777" w:rsidR="00772658" w:rsidRPr="00772658" w:rsidRDefault="00772658" w:rsidP="00301041">
      <w:pPr>
        <w:pStyle w:val="Bibliografi"/>
        <w:spacing w:before="240" w:line="240" w:lineRule="auto"/>
        <w:ind w:left="0" w:firstLine="0"/>
        <w:rPr>
          <w:rFonts w:ascii="Century" w:hAnsi="Century"/>
          <w:sz w:val="18"/>
        </w:rPr>
      </w:pPr>
      <w:r w:rsidRPr="00D51C1F">
        <w:rPr>
          <w:rFonts w:ascii="Century" w:hAnsi="Century"/>
          <w:sz w:val="18"/>
          <w:lang w:val="sv-SE"/>
        </w:rPr>
        <w:lastRenderedPageBreak/>
        <w:t xml:space="preserve">Salamah, E. N., &amp; Ulinnnuha, N. (2017). Analisis Pola Pembelian Obat dan Alat Kesehatan di Klinik Ibu dan Anak Graha Amani dengan Menggunakan Algoritma Apriori. </w:t>
      </w:r>
      <w:r w:rsidRPr="00772658">
        <w:rPr>
          <w:rFonts w:ascii="Century" w:hAnsi="Century"/>
          <w:i/>
          <w:iCs/>
          <w:sz w:val="18"/>
        </w:rPr>
        <w:t>An International Journal on Information and Communication Technology</w:t>
      </w:r>
      <w:r w:rsidRPr="00772658">
        <w:rPr>
          <w:rFonts w:ascii="Century" w:hAnsi="Century"/>
          <w:sz w:val="18"/>
        </w:rPr>
        <w:t xml:space="preserve">, </w:t>
      </w:r>
      <w:r w:rsidRPr="00772658">
        <w:rPr>
          <w:rFonts w:ascii="Century" w:hAnsi="Century"/>
          <w:i/>
          <w:iCs/>
          <w:sz w:val="18"/>
        </w:rPr>
        <w:t>2</w:t>
      </w:r>
      <w:r w:rsidRPr="00772658">
        <w:rPr>
          <w:rFonts w:ascii="Century" w:hAnsi="Century"/>
          <w:sz w:val="18"/>
        </w:rPr>
        <w:t>(1).</w:t>
      </w:r>
    </w:p>
    <w:p w14:paraId="354E0927" w14:textId="08AB3279" w:rsidR="00772658" w:rsidRPr="00D51C1F" w:rsidRDefault="00772658" w:rsidP="00301041">
      <w:pPr>
        <w:pStyle w:val="Bibliografi"/>
        <w:spacing w:before="240" w:line="240" w:lineRule="auto"/>
        <w:ind w:left="0" w:firstLine="0"/>
        <w:rPr>
          <w:rFonts w:ascii="Century" w:hAnsi="Century"/>
          <w:sz w:val="18"/>
          <w:lang w:val="pt-BR"/>
        </w:rPr>
      </w:pPr>
      <w:r w:rsidRPr="00772658">
        <w:rPr>
          <w:rFonts w:ascii="Century" w:hAnsi="Century"/>
          <w:sz w:val="18"/>
        </w:rPr>
        <w:t xml:space="preserve">Sarjan, M. (2022). </w:t>
      </w:r>
      <w:r w:rsidRPr="00D51C1F">
        <w:rPr>
          <w:rFonts w:ascii="Century" w:hAnsi="Century"/>
          <w:sz w:val="18"/>
          <w:lang w:val="pt-BR"/>
        </w:rPr>
        <w:t>Z</w:t>
      </w:r>
      <w:r w:rsidRPr="00D51C1F">
        <w:rPr>
          <w:rFonts w:ascii="Century" w:hAnsi="Century"/>
          <w:i/>
          <w:iCs/>
          <w:sz w:val="18"/>
          <w:lang w:val="pt-BR"/>
        </w:rPr>
        <w:t xml:space="preserve"> ADMINISTRASI NEGARA</w:t>
      </w:r>
      <w:r w:rsidRPr="00D51C1F">
        <w:rPr>
          <w:rFonts w:ascii="Century" w:hAnsi="Century"/>
          <w:sz w:val="18"/>
          <w:lang w:val="pt-BR"/>
        </w:rPr>
        <w:t xml:space="preserve">, </w:t>
      </w:r>
      <w:r w:rsidRPr="00D51C1F">
        <w:rPr>
          <w:rFonts w:ascii="Century" w:hAnsi="Century"/>
          <w:i/>
          <w:iCs/>
          <w:sz w:val="18"/>
          <w:lang w:val="pt-BR"/>
        </w:rPr>
        <w:t>4</w:t>
      </w:r>
      <w:r w:rsidRPr="00D51C1F">
        <w:rPr>
          <w:rFonts w:ascii="Century" w:hAnsi="Century"/>
          <w:sz w:val="18"/>
          <w:lang w:val="pt-BR"/>
        </w:rPr>
        <w:t>(1), 60–74.</w:t>
      </w:r>
    </w:p>
    <w:p w14:paraId="0DC1ECD2" w14:textId="77777777" w:rsidR="00772658" w:rsidRPr="00D51C1F" w:rsidRDefault="00772658" w:rsidP="00301041">
      <w:pPr>
        <w:pStyle w:val="Bibliografi"/>
        <w:spacing w:before="240" w:line="240" w:lineRule="auto"/>
        <w:ind w:left="0" w:firstLine="0"/>
        <w:rPr>
          <w:rFonts w:ascii="Century" w:hAnsi="Century"/>
          <w:sz w:val="18"/>
          <w:lang w:val="pt-BR"/>
        </w:rPr>
      </w:pPr>
      <w:r w:rsidRPr="00D51C1F">
        <w:rPr>
          <w:rFonts w:ascii="Century" w:hAnsi="Century"/>
          <w:sz w:val="18"/>
          <w:lang w:val="pt-BR"/>
        </w:rPr>
        <w:t xml:space="preserve">Triningsih, A., &amp; Supriyono, H. (2019). Aplikasi Data Mining Berbasis Web Menggunakan Metode K-Means Clustering Untuk Pengelompokan Penjualan Terlaris Produk Kacamata. </w:t>
      </w:r>
      <w:r w:rsidRPr="00D51C1F">
        <w:rPr>
          <w:rFonts w:ascii="Century" w:hAnsi="Century"/>
          <w:i/>
          <w:iCs/>
          <w:sz w:val="18"/>
          <w:lang w:val="pt-BR"/>
        </w:rPr>
        <w:t>Jurnal INSYPRO (Information System and Processing)</w:t>
      </w:r>
      <w:r w:rsidRPr="00D51C1F">
        <w:rPr>
          <w:rFonts w:ascii="Century" w:hAnsi="Century"/>
          <w:sz w:val="18"/>
          <w:lang w:val="pt-BR"/>
        </w:rPr>
        <w:t>.</w:t>
      </w:r>
    </w:p>
    <w:p w14:paraId="63A6EAFC" w14:textId="6B679A19" w:rsidR="00772658" w:rsidRPr="00D51C1F" w:rsidRDefault="00772658" w:rsidP="00301041">
      <w:pPr>
        <w:pStyle w:val="Bibliografi"/>
        <w:spacing w:before="240" w:line="240" w:lineRule="auto"/>
        <w:ind w:left="0" w:firstLine="0"/>
        <w:rPr>
          <w:rFonts w:ascii="Century" w:hAnsi="Century"/>
          <w:sz w:val="18"/>
          <w:lang w:val="pt-BR"/>
        </w:rPr>
      </w:pPr>
      <w:r w:rsidRPr="00D51C1F">
        <w:rPr>
          <w:rFonts w:ascii="Century" w:hAnsi="Century"/>
          <w:sz w:val="18"/>
          <w:lang w:val="pt-BR"/>
        </w:rPr>
        <w:t xml:space="preserve">Wijayanti, A. (2017). Analisis Hasil Implementasi Data Mining Menggunakan Algoritma Apriori pada hasil belajar. </w:t>
      </w:r>
      <w:r w:rsidRPr="00D51C1F">
        <w:rPr>
          <w:rFonts w:ascii="Century" w:hAnsi="Century"/>
          <w:i/>
          <w:iCs/>
          <w:sz w:val="18"/>
          <w:lang w:val="pt-BR"/>
        </w:rPr>
        <w:t>Jurnal Edukasi dan Penelitian Informatika (JEPIN)</w:t>
      </w:r>
      <w:r w:rsidRPr="00D51C1F">
        <w:rPr>
          <w:rFonts w:ascii="Century" w:hAnsi="Century"/>
          <w:sz w:val="18"/>
          <w:lang w:val="pt-BR"/>
        </w:rPr>
        <w:t xml:space="preserve">, </w:t>
      </w:r>
      <w:r w:rsidRPr="00D51C1F">
        <w:rPr>
          <w:rFonts w:ascii="Century" w:hAnsi="Century"/>
          <w:i/>
          <w:iCs/>
          <w:sz w:val="18"/>
          <w:lang w:val="pt-BR"/>
        </w:rPr>
        <w:t>3</w:t>
      </w:r>
      <w:r w:rsidRPr="00D51C1F">
        <w:rPr>
          <w:rFonts w:ascii="Century" w:hAnsi="Century"/>
          <w:sz w:val="18"/>
          <w:lang w:val="pt-BR"/>
        </w:rPr>
        <w:t>(1).</w:t>
      </w:r>
    </w:p>
    <w:p w14:paraId="32B9C4E9" w14:textId="71DE5B25" w:rsidR="00036B22" w:rsidRPr="00D51C1F" w:rsidRDefault="00772658" w:rsidP="00301041">
      <w:pPr>
        <w:pStyle w:val="Bibliografi"/>
        <w:spacing w:before="240"/>
        <w:ind w:left="0" w:firstLine="0"/>
        <w:rPr>
          <w:rFonts w:ascii="Century" w:hAnsi="Century"/>
          <w:sz w:val="18"/>
          <w:lang w:val="pt-BR"/>
        </w:rPr>
      </w:pPr>
      <w:r>
        <w:rPr>
          <w:rFonts w:ascii="Century" w:hAnsi="Century"/>
          <w:sz w:val="18"/>
        </w:rPr>
        <w:fldChar w:fldCharType="end"/>
      </w:r>
    </w:p>
    <w:p w14:paraId="25ACDDD8" w14:textId="573C5529" w:rsidR="0075270F" w:rsidRPr="00D51C1F" w:rsidRDefault="0075270F" w:rsidP="00FB7C26">
      <w:pPr>
        <w:widowControl w:val="0"/>
        <w:autoSpaceDE w:val="0"/>
        <w:autoSpaceDN w:val="0"/>
        <w:adjustRightInd w:val="0"/>
        <w:spacing w:before="240"/>
        <w:ind w:left="426" w:hanging="426"/>
        <w:rPr>
          <w:rFonts w:ascii="Century" w:hAnsi="Century"/>
          <w:bCs/>
          <w:noProof/>
          <w:sz w:val="18"/>
          <w:szCs w:val="18"/>
          <w:lang w:val="pt-BR"/>
        </w:rPr>
      </w:pPr>
    </w:p>
    <w:sectPr w:rsidR="0075270F" w:rsidRPr="00D51C1F" w:rsidSect="00DA742C">
      <w:type w:val="continuous"/>
      <w:pgSz w:w="12240" w:h="15840"/>
      <w:pgMar w:top="720" w:right="1094" w:bottom="950" w:left="1094" w:header="720" w:footer="720" w:gutter="0"/>
      <w:cols w:num="2"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43D0B" w14:textId="77777777" w:rsidR="00B66F72" w:rsidRDefault="00B66F72">
      <w:r>
        <w:separator/>
      </w:r>
    </w:p>
  </w:endnote>
  <w:endnote w:type="continuationSeparator" w:id="0">
    <w:p w14:paraId="6DB8A208" w14:textId="77777777" w:rsidR="00B66F72" w:rsidRDefault="00B6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86D15" w14:textId="77777777" w:rsidR="0017628A" w:rsidRDefault="00870761">
    <w:pPr>
      <w:framePr w:wrap="around" w:vAnchor="text" w:hAnchor="margin" w:xAlign="right" w:y="1"/>
      <w:rPr>
        <w:rStyle w:val="NomorHalaman"/>
      </w:rPr>
    </w:pPr>
    <w:r>
      <w:rPr>
        <w:rStyle w:val="NomorHalaman"/>
      </w:rPr>
      <w:t xml:space="preserve">PAGE  </w:t>
    </w:r>
    <w:r>
      <w:rPr>
        <w:rStyle w:val="NomorHalaman"/>
        <w:noProof/>
      </w:rPr>
      <w:t>2</w:t>
    </w:r>
  </w:p>
  <w:p w14:paraId="3DCDB9F6" w14:textId="77777777" w:rsidR="0017628A" w:rsidRDefault="0017628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CC038" w14:textId="77777777" w:rsidR="001039CB" w:rsidRDefault="001039CB" w:rsidP="005E2F9B">
    <w:pPr>
      <w:pStyle w:val="Footer"/>
      <w:jc w:val="center"/>
      <w:rPr>
        <w:rFonts w:ascii="Century Gothic" w:hAnsi="Century Gothic"/>
        <w:b/>
        <w:iCs/>
        <w:color w:val="244061" w:themeColor="accent1" w:themeShade="80"/>
        <w:sz w:val="16"/>
        <w:szCs w:val="16"/>
      </w:rPr>
    </w:pPr>
  </w:p>
  <w:p w14:paraId="37770095" w14:textId="62748DB2" w:rsidR="005E2F9B" w:rsidRPr="0004123E" w:rsidRDefault="001039CB" w:rsidP="005E2F9B">
    <w:pPr>
      <w:pStyle w:val="Footer"/>
      <w:jc w:val="center"/>
      <w:rPr>
        <w:rFonts w:ascii="Century Gothic" w:hAnsi="Century Gothic"/>
        <w:b/>
        <w:color w:val="244061" w:themeColor="accent1" w:themeShade="80"/>
        <w:sz w:val="16"/>
        <w:szCs w:val="16"/>
      </w:rPr>
    </w:pPr>
    <w:r w:rsidRPr="001039CB">
      <w:rPr>
        <w:rFonts w:ascii="Century Gothic" w:hAnsi="Century Gothic"/>
        <w:b/>
        <w:iCs/>
        <w:color w:val="244061" w:themeColor="accent1" w:themeShade="80"/>
        <w:sz w:val="16"/>
        <w:szCs w:val="16"/>
      </w:rPr>
      <w:t xml:space="preserve">Journal </w:t>
    </w:r>
    <w:proofErr w:type="spellStart"/>
    <w:r w:rsidRPr="001039CB">
      <w:rPr>
        <w:rFonts w:ascii="Century Gothic" w:hAnsi="Century Gothic"/>
        <w:b/>
        <w:iCs/>
        <w:color w:val="244061" w:themeColor="accent1" w:themeShade="80"/>
        <w:sz w:val="16"/>
        <w:szCs w:val="16"/>
      </w:rPr>
      <w:t>Peqguruang</w:t>
    </w:r>
    <w:proofErr w:type="spellEnd"/>
    <w:r w:rsidRPr="001039CB">
      <w:rPr>
        <w:rFonts w:ascii="Century Gothic" w:hAnsi="Century Gothic"/>
        <w:b/>
        <w:iCs/>
        <w:color w:val="244061" w:themeColor="accent1" w:themeShade="80"/>
        <w:sz w:val="16"/>
        <w:szCs w:val="16"/>
      </w:rPr>
      <w:t xml:space="preserve">: Conference Series/Volume </w:t>
    </w:r>
    <w:r w:rsidR="00655F09">
      <w:rPr>
        <w:rFonts w:ascii="Century Gothic" w:hAnsi="Century Gothic"/>
        <w:b/>
        <w:iCs/>
        <w:color w:val="244061" w:themeColor="accent1" w:themeShade="80"/>
        <w:sz w:val="16"/>
        <w:szCs w:val="16"/>
      </w:rPr>
      <w:t>6</w:t>
    </w:r>
    <w:r w:rsidRPr="001039CB">
      <w:rPr>
        <w:rFonts w:ascii="Century Gothic" w:hAnsi="Century Gothic"/>
        <w:b/>
        <w:iCs/>
        <w:color w:val="244061" w:themeColor="accent1" w:themeShade="80"/>
        <w:sz w:val="16"/>
        <w:szCs w:val="16"/>
      </w:rPr>
      <w:t xml:space="preserve">, </w:t>
    </w:r>
    <w:proofErr w:type="spellStart"/>
    <w:r w:rsidRPr="001039CB">
      <w:rPr>
        <w:rFonts w:ascii="Century Gothic" w:hAnsi="Century Gothic"/>
        <w:b/>
        <w:iCs/>
        <w:color w:val="244061" w:themeColor="accent1" w:themeShade="80"/>
        <w:sz w:val="16"/>
        <w:szCs w:val="16"/>
      </w:rPr>
      <w:t>Nomor</w:t>
    </w:r>
    <w:proofErr w:type="spellEnd"/>
    <w:r w:rsidRPr="001039CB">
      <w:rPr>
        <w:rFonts w:ascii="Century Gothic" w:hAnsi="Century Gothic"/>
        <w:b/>
        <w:iCs/>
        <w:color w:val="244061" w:themeColor="accent1" w:themeShade="80"/>
        <w:sz w:val="16"/>
        <w:szCs w:val="16"/>
      </w:rPr>
      <w:t xml:space="preserve"> 2, November (20</w:t>
    </w:r>
    <w:r w:rsidR="00655F09">
      <w:rPr>
        <w:rFonts w:ascii="Century Gothic" w:hAnsi="Century Gothic"/>
        <w:b/>
        <w:iCs/>
        <w:color w:val="244061" w:themeColor="accent1" w:themeShade="80"/>
        <w:sz w:val="16"/>
        <w:szCs w:val="16"/>
      </w:rPr>
      <w:t>24</w:t>
    </w:r>
    <w:r w:rsidRPr="001039CB">
      <w:rPr>
        <w:rFonts w:ascii="Century Gothic" w:hAnsi="Century Gothic"/>
        <w:b/>
        <w:iCs/>
        <w:color w:val="244061" w:themeColor="accent1" w:themeShade="80"/>
        <w:sz w:val="16"/>
        <w:szCs w:val="16"/>
      </w:rPr>
      <w:t>)</w:t>
    </w:r>
    <w:r w:rsidRPr="007172F5">
      <w:rPr>
        <w:rFonts w:ascii="Century Gothic" w:hAnsi="Century Gothic"/>
        <w:b/>
        <w:color w:val="244061" w:themeColor="accent1" w:themeShade="80"/>
        <w:sz w:val="16"/>
        <w:szCs w:val="16"/>
      </w:rPr>
      <w:t xml:space="preserve"> | </w:t>
    </w:r>
    <w:proofErr w:type="spellStart"/>
    <w:r w:rsidRPr="007172F5">
      <w:rPr>
        <w:rFonts w:ascii="Century Gothic" w:hAnsi="Century Gothic"/>
        <w:b/>
        <w:color w:val="244061" w:themeColor="accent1" w:themeShade="80"/>
        <w:sz w:val="16"/>
        <w:szCs w:val="16"/>
      </w:rPr>
      <w:t>eISSN</w:t>
    </w:r>
    <w:proofErr w:type="spellEnd"/>
    <w:r w:rsidRPr="007172F5">
      <w:rPr>
        <w:rFonts w:ascii="Century Gothic" w:hAnsi="Century Gothic"/>
        <w:b/>
        <w:color w:val="244061" w:themeColor="accent1" w:themeShade="80"/>
        <w:sz w:val="16"/>
        <w:szCs w:val="16"/>
      </w:rPr>
      <w:t>: 2686–3472</w:t>
    </w:r>
  </w:p>
  <w:p w14:paraId="6B5E1E9B" w14:textId="77777777" w:rsidR="0017628A" w:rsidRPr="0004123E" w:rsidRDefault="0017628A">
    <w:pPr>
      <w:ind w:right="360"/>
      <w:rPr>
        <w:color w:val="244061" w:themeColor="accent1"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B7AD8" w14:textId="77777777" w:rsidR="00655F09" w:rsidRDefault="00655F09" w:rsidP="00655F09">
    <w:pPr>
      <w:pStyle w:val="Footer"/>
      <w:jc w:val="center"/>
      <w:rPr>
        <w:rFonts w:ascii="Century Gothic" w:hAnsi="Century Gothic"/>
        <w:b/>
        <w:iCs/>
        <w:color w:val="244061" w:themeColor="accent1" w:themeShade="80"/>
        <w:sz w:val="16"/>
        <w:szCs w:val="16"/>
      </w:rPr>
    </w:pPr>
  </w:p>
  <w:p w14:paraId="6DE4ADD2" w14:textId="77777777" w:rsidR="00655F09" w:rsidRPr="0004123E" w:rsidRDefault="00655F09" w:rsidP="00655F09">
    <w:pPr>
      <w:pStyle w:val="Footer"/>
      <w:jc w:val="center"/>
      <w:rPr>
        <w:rFonts w:ascii="Century Gothic" w:hAnsi="Century Gothic"/>
        <w:b/>
        <w:color w:val="244061" w:themeColor="accent1" w:themeShade="80"/>
        <w:sz w:val="16"/>
        <w:szCs w:val="16"/>
      </w:rPr>
    </w:pPr>
    <w:r w:rsidRPr="001039CB">
      <w:rPr>
        <w:rFonts w:ascii="Century Gothic" w:hAnsi="Century Gothic"/>
        <w:b/>
        <w:iCs/>
        <w:color w:val="244061" w:themeColor="accent1" w:themeShade="80"/>
        <w:sz w:val="16"/>
        <w:szCs w:val="16"/>
      </w:rPr>
      <w:t xml:space="preserve">Journal </w:t>
    </w:r>
    <w:proofErr w:type="spellStart"/>
    <w:r w:rsidRPr="001039CB">
      <w:rPr>
        <w:rFonts w:ascii="Century Gothic" w:hAnsi="Century Gothic"/>
        <w:b/>
        <w:iCs/>
        <w:color w:val="244061" w:themeColor="accent1" w:themeShade="80"/>
        <w:sz w:val="16"/>
        <w:szCs w:val="16"/>
      </w:rPr>
      <w:t>Peqguruang</w:t>
    </w:r>
    <w:proofErr w:type="spellEnd"/>
    <w:r w:rsidRPr="001039CB">
      <w:rPr>
        <w:rFonts w:ascii="Century Gothic" w:hAnsi="Century Gothic"/>
        <w:b/>
        <w:iCs/>
        <w:color w:val="244061" w:themeColor="accent1" w:themeShade="80"/>
        <w:sz w:val="16"/>
        <w:szCs w:val="16"/>
      </w:rPr>
      <w:t xml:space="preserve">: Conference Series/Volume </w:t>
    </w:r>
    <w:r>
      <w:rPr>
        <w:rFonts w:ascii="Century Gothic" w:hAnsi="Century Gothic"/>
        <w:b/>
        <w:iCs/>
        <w:color w:val="244061" w:themeColor="accent1" w:themeShade="80"/>
        <w:sz w:val="16"/>
        <w:szCs w:val="16"/>
      </w:rPr>
      <w:t>6</w:t>
    </w:r>
    <w:r w:rsidRPr="001039CB">
      <w:rPr>
        <w:rFonts w:ascii="Century Gothic" w:hAnsi="Century Gothic"/>
        <w:b/>
        <w:iCs/>
        <w:color w:val="244061" w:themeColor="accent1" w:themeShade="80"/>
        <w:sz w:val="16"/>
        <w:szCs w:val="16"/>
      </w:rPr>
      <w:t xml:space="preserve">, </w:t>
    </w:r>
    <w:proofErr w:type="spellStart"/>
    <w:r w:rsidRPr="001039CB">
      <w:rPr>
        <w:rFonts w:ascii="Century Gothic" w:hAnsi="Century Gothic"/>
        <w:b/>
        <w:iCs/>
        <w:color w:val="244061" w:themeColor="accent1" w:themeShade="80"/>
        <w:sz w:val="16"/>
        <w:szCs w:val="16"/>
      </w:rPr>
      <w:t>Nomor</w:t>
    </w:r>
    <w:proofErr w:type="spellEnd"/>
    <w:r w:rsidRPr="001039CB">
      <w:rPr>
        <w:rFonts w:ascii="Century Gothic" w:hAnsi="Century Gothic"/>
        <w:b/>
        <w:iCs/>
        <w:color w:val="244061" w:themeColor="accent1" w:themeShade="80"/>
        <w:sz w:val="16"/>
        <w:szCs w:val="16"/>
      </w:rPr>
      <w:t xml:space="preserve"> 2, November (20</w:t>
    </w:r>
    <w:r>
      <w:rPr>
        <w:rFonts w:ascii="Century Gothic" w:hAnsi="Century Gothic"/>
        <w:b/>
        <w:iCs/>
        <w:color w:val="244061" w:themeColor="accent1" w:themeShade="80"/>
        <w:sz w:val="16"/>
        <w:szCs w:val="16"/>
      </w:rPr>
      <w:t>24</w:t>
    </w:r>
    <w:r w:rsidRPr="001039CB">
      <w:rPr>
        <w:rFonts w:ascii="Century Gothic" w:hAnsi="Century Gothic"/>
        <w:b/>
        <w:iCs/>
        <w:color w:val="244061" w:themeColor="accent1" w:themeShade="80"/>
        <w:sz w:val="16"/>
        <w:szCs w:val="16"/>
      </w:rPr>
      <w:t>)</w:t>
    </w:r>
    <w:r w:rsidRPr="007172F5">
      <w:rPr>
        <w:rFonts w:ascii="Century Gothic" w:hAnsi="Century Gothic"/>
        <w:b/>
        <w:color w:val="244061" w:themeColor="accent1" w:themeShade="80"/>
        <w:sz w:val="16"/>
        <w:szCs w:val="16"/>
      </w:rPr>
      <w:t xml:space="preserve"> | </w:t>
    </w:r>
    <w:proofErr w:type="spellStart"/>
    <w:r w:rsidRPr="007172F5">
      <w:rPr>
        <w:rFonts w:ascii="Century Gothic" w:hAnsi="Century Gothic"/>
        <w:b/>
        <w:color w:val="244061" w:themeColor="accent1" w:themeShade="80"/>
        <w:sz w:val="16"/>
        <w:szCs w:val="16"/>
      </w:rPr>
      <w:t>eISSN</w:t>
    </w:r>
    <w:proofErr w:type="spellEnd"/>
    <w:r w:rsidRPr="007172F5">
      <w:rPr>
        <w:rFonts w:ascii="Century Gothic" w:hAnsi="Century Gothic"/>
        <w:b/>
        <w:color w:val="244061" w:themeColor="accent1" w:themeShade="80"/>
        <w:sz w:val="16"/>
        <w:szCs w:val="16"/>
      </w:rPr>
      <w:t>: 2686–3472</w:t>
    </w:r>
  </w:p>
  <w:p w14:paraId="78ED4D24" w14:textId="77777777" w:rsidR="00655F09" w:rsidRPr="0004123E" w:rsidRDefault="00655F09" w:rsidP="00655F09">
    <w:pPr>
      <w:ind w:right="360"/>
      <w:rPr>
        <w:color w:val="244061" w:themeColor="accent1" w:themeShade="80"/>
      </w:rPr>
    </w:pPr>
  </w:p>
  <w:p w14:paraId="4730916A" w14:textId="77777777" w:rsidR="0017628A" w:rsidRPr="00655F09" w:rsidRDefault="0017628A" w:rsidP="00655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BD7C1" w14:textId="77777777" w:rsidR="00B66F72" w:rsidRDefault="00B66F72">
      <w:r>
        <w:separator/>
      </w:r>
    </w:p>
  </w:footnote>
  <w:footnote w:type="continuationSeparator" w:id="0">
    <w:p w14:paraId="44286D40" w14:textId="77777777" w:rsidR="00B66F72" w:rsidRDefault="00B6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DF493" w14:textId="77777777" w:rsidR="00655F09" w:rsidRDefault="00655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7DB48" w14:textId="7E5D6D13" w:rsidR="00A13D29" w:rsidRPr="00A13D29" w:rsidRDefault="00A01BC6" w:rsidP="00A13D29">
    <w:pPr>
      <w:pStyle w:val="Header"/>
      <w:jc w:val="center"/>
      <w:rPr>
        <w:rFonts w:ascii="Century Gothic" w:hAnsi="Century Gothic"/>
        <w:b/>
        <w:i/>
        <w:color w:val="244061" w:themeColor="accent1" w:themeShade="80"/>
        <w:sz w:val="16"/>
        <w:szCs w:val="16"/>
      </w:rPr>
    </w:pPr>
    <w:r w:rsidRPr="007172F5">
      <w:rPr>
        <w:rFonts w:ascii="Century Gothic" w:hAnsi="Century Gothic"/>
        <w:color w:val="244061" w:themeColor="accent1" w:themeShade="80"/>
        <w:sz w:val="16"/>
        <w:szCs w:val="16"/>
      </w:rPr>
      <w:fldChar w:fldCharType="begin"/>
    </w:r>
    <w:r w:rsidR="00870761" w:rsidRPr="00A138F0">
      <w:rPr>
        <w:rFonts w:ascii="Century Gothic" w:hAnsi="Century Gothic"/>
        <w:color w:val="244061" w:themeColor="accent1" w:themeShade="80"/>
        <w:sz w:val="16"/>
        <w:szCs w:val="16"/>
      </w:rPr>
      <w:instrText xml:space="preserve"> PAGE   \* MERGEFORMAT </w:instrText>
    </w:r>
    <w:r w:rsidRPr="007172F5">
      <w:rPr>
        <w:rFonts w:ascii="Century Gothic" w:hAnsi="Century Gothic"/>
        <w:color w:val="244061" w:themeColor="accent1" w:themeShade="80"/>
        <w:sz w:val="16"/>
        <w:szCs w:val="16"/>
      </w:rPr>
      <w:fldChar w:fldCharType="separate"/>
    </w:r>
    <w:r w:rsidR="002F20E2">
      <w:rPr>
        <w:rFonts w:ascii="Century Gothic" w:hAnsi="Century Gothic"/>
        <w:noProof/>
        <w:color w:val="244061" w:themeColor="accent1" w:themeShade="80"/>
        <w:sz w:val="16"/>
        <w:szCs w:val="16"/>
      </w:rPr>
      <w:t>2</w:t>
    </w:r>
    <w:r w:rsidRPr="007172F5">
      <w:rPr>
        <w:rFonts w:ascii="Century Gothic" w:hAnsi="Century Gothic"/>
        <w:color w:val="244061" w:themeColor="accent1" w:themeShade="80"/>
        <w:sz w:val="16"/>
        <w:szCs w:val="16"/>
      </w:rPr>
      <w:fldChar w:fldCharType="end"/>
    </w:r>
  </w:p>
  <w:p w14:paraId="11327D18" w14:textId="5C9A7658" w:rsidR="0017628A" w:rsidRPr="00987DDE" w:rsidRDefault="00987DDE" w:rsidP="00987DDE">
    <w:pPr>
      <w:spacing w:before="21"/>
      <w:jc w:val="center"/>
      <w:rPr>
        <w:rFonts w:ascii="Century" w:hAnsi="Century"/>
        <w:b/>
        <w:iCs/>
        <w:color w:val="22405F"/>
        <w:sz w:val="18"/>
        <w:szCs w:val="18"/>
      </w:rPr>
    </w:pPr>
    <w:r w:rsidRPr="00987DDE">
      <w:rPr>
        <w:rFonts w:ascii="Century" w:hAnsi="Century"/>
        <w:b/>
        <w:iCs/>
        <w:color w:val="22405F"/>
        <w:sz w:val="18"/>
        <w:szCs w:val="18"/>
      </w:rPr>
      <w:t>Muhajir/</w:t>
    </w:r>
    <w:proofErr w:type="spellStart"/>
    <w:r w:rsidRPr="00987DDE">
      <w:rPr>
        <w:rFonts w:ascii="Century" w:hAnsi="Century"/>
        <w:b/>
        <w:iCs/>
        <w:color w:val="22405F"/>
        <w:sz w:val="18"/>
        <w:szCs w:val="18"/>
      </w:rPr>
      <w:t>Sistem</w:t>
    </w:r>
    <w:proofErr w:type="spellEnd"/>
    <w:r w:rsidRPr="00987DDE">
      <w:rPr>
        <w:rFonts w:ascii="Century" w:hAnsi="Century"/>
        <w:b/>
        <w:iCs/>
        <w:color w:val="22405F"/>
        <w:sz w:val="18"/>
        <w:szCs w:val="18"/>
      </w:rPr>
      <w:t xml:space="preserve"> </w:t>
    </w:r>
    <w:proofErr w:type="spellStart"/>
    <w:r w:rsidRPr="00987DDE">
      <w:rPr>
        <w:rFonts w:ascii="Century" w:hAnsi="Century"/>
        <w:b/>
        <w:iCs/>
        <w:color w:val="22405F"/>
        <w:sz w:val="18"/>
        <w:szCs w:val="18"/>
      </w:rPr>
      <w:t>Informasi</w:t>
    </w:r>
    <w:proofErr w:type="spellEnd"/>
    <w:r w:rsidRPr="00987DDE">
      <w:rPr>
        <w:rFonts w:ascii="Century" w:hAnsi="Century"/>
        <w:b/>
        <w:iCs/>
        <w:color w:val="22405F"/>
        <w:sz w:val="18"/>
        <w:szCs w:val="18"/>
      </w:rPr>
      <w:t xml:space="preserve"> Media </w:t>
    </w:r>
    <w:proofErr w:type="spellStart"/>
    <w:r w:rsidRPr="00987DDE">
      <w:rPr>
        <w:rFonts w:ascii="Century" w:hAnsi="Century"/>
        <w:b/>
        <w:iCs/>
        <w:color w:val="22405F"/>
        <w:sz w:val="18"/>
        <w:szCs w:val="18"/>
      </w:rPr>
      <w:t>Pembelajaran</w:t>
    </w:r>
    <w:proofErr w:type="spellEnd"/>
    <w:r w:rsidRPr="00987DDE">
      <w:rPr>
        <w:rFonts w:ascii="Century" w:hAnsi="Century"/>
        <w:b/>
        <w:iCs/>
        <w:color w:val="22405F"/>
        <w:sz w:val="18"/>
        <w:szCs w:val="18"/>
      </w:rPr>
      <w:t xml:space="preserve"> </w:t>
    </w:r>
    <w:proofErr w:type="spellStart"/>
    <w:r w:rsidRPr="00987DDE">
      <w:rPr>
        <w:rFonts w:ascii="Century" w:hAnsi="Century"/>
        <w:b/>
        <w:iCs/>
        <w:color w:val="22405F"/>
        <w:sz w:val="18"/>
        <w:szCs w:val="18"/>
      </w:rPr>
      <w:t>Literasi</w:t>
    </w:r>
    <w:proofErr w:type="spellEnd"/>
    <w:r w:rsidRPr="00987DDE">
      <w:rPr>
        <w:rFonts w:ascii="Century" w:hAnsi="Century"/>
        <w:b/>
        <w:iCs/>
        <w:color w:val="22405F"/>
        <w:sz w:val="18"/>
        <w:szCs w:val="18"/>
      </w:rPr>
      <w:t xml:space="preserve"> Digital Desa Ratte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860AB" w14:textId="77777777" w:rsidR="00655F09" w:rsidRDefault="00655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0A6"/>
    <w:multiLevelType w:val="hybridMultilevel"/>
    <w:tmpl w:val="B6346C6E"/>
    <w:lvl w:ilvl="0" w:tplc="441C718C">
      <w:start w:val="1"/>
      <w:numFmt w:val="decimal"/>
      <w:lvlText w:val="[%1]"/>
      <w:lvlJc w:val="left"/>
      <w:pPr>
        <w:ind w:left="720" w:hanging="360"/>
      </w:pPr>
      <w:rPr>
        <w:rFonts w:ascii="Century" w:hAnsi="Century"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758DD"/>
    <w:multiLevelType w:val="hybridMultilevel"/>
    <w:tmpl w:val="B2421244"/>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B0A99"/>
    <w:multiLevelType w:val="hybridMultilevel"/>
    <w:tmpl w:val="036811CC"/>
    <w:lvl w:ilvl="0" w:tplc="24960D7C">
      <w:start w:val="1"/>
      <w:numFmt w:val="decimal"/>
      <w:lvlText w:val="%1)"/>
      <w:lvlJc w:val="right"/>
      <w:pPr>
        <w:ind w:left="720" w:hanging="360"/>
      </w:pPr>
      <w:rPr>
        <w:rFonts w:hint="default"/>
      </w:rPr>
    </w:lvl>
    <w:lvl w:ilvl="1" w:tplc="24960D7C">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26B48"/>
    <w:multiLevelType w:val="hybridMultilevel"/>
    <w:tmpl w:val="609E11D0"/>
    <w:lvl w:ilvl="0" w:tplc="B2C0E7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0C4333"/>
    <w:multiLevelType w:val="hybridMultilevel"/>
    <w:tmpl w:val="706084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7AF7D5C"/>
    <w:multiLevelType w:val="hybridMultilevel"/>
    <w:tmpl w:val="F7762A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B49D6"/>
    <w:multiLevelType w:val="hybridMultilevel"/>
    <w:tmpl w:val="A7586C92"/>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4038CD"/>
    <w:multiLevelType w:val="hybridMultilevel"/>
    <w:tmpl w:val="94C033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B00B8"/>
    <w:multiLevelType w:val="hybridMultilevel"/>
    <w:tmpl w:val="83C6B70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187C11B5"/>
    <w:multiLevelType w:val="hybridMultilevel"/>
    <w:tmpl w:val="F59882F6"/>
    <w:lvl w:ilvl="0" w:tplc="04210017">
      <w:start w:val="1"/>
      <w:numFmt w:val="lowerLetter"/>
      <w:lvlText w:val="%1)"/>
      <w:lvlJc w:val="left"/>
      <w:pPr>
        <w:ind w:left="720" w:hanging="360"/>
      </w:pPr>
    </w:lvl>
    <w:lvl w:ilvl="1" w:tplc="04090019">
      <w:start w:val="1"/>
      <w:numFmt w:val="lowerLetter"/>
      <w:lvlText w:val="%2."/>
      <w:lvlJc w:val="left"/>
      <w:pPr>
        <w:ind w:left="1440" w:hanging="360"/>
      </w:pPr>
    </w:lvl>
    <w:lvl w:ilvl="2" w:tplc="A56CBAEE">
      <w:start w:val="1"/>
      <w:numFmt w:val="decimal"/>
      <w:lvlText w:val="%3)"/>
      <w:lvlJc w:val="left"/>
      <w:pPr>
        <w:ind w:left="2715" w:hanging="735"/>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61302"/>
    <w:multiLevelType w:val="hybridMultilevel"/>
    <w:tmpl w:val="F468E45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F332FA4"/>
    <w:multiLevelType w:val="hybridMultilevel"/>
    <w:tmpl w:val="49B62002"/>
    <w:lvl w:ilvl="0" w:tplc="0421001B">
      <w:start w:val="1"/>
      <w:numFmt w:val="lowerRoman"/>
      <w:lvlText w:val="%1."/>
      <w:lvlJc w:val="right"/>
      <w:pPr>
        <w:ind w:left="360" w:hanging="360"/>
      </w:pPr>
    </w:lvl>
    <w:lvl w:ilvl="1" w:tplc="6636851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3A5DA9"/>
    <w:multiLevelType w:val="hybridMultilevel"/>
    <w:tmpl w:val="6D12D786"/>
    <w:lvl w:ilvl="0" w:tplc="24960D7C">
      <w:start w:val="1"/>
      <w:numFmt w:val="decimal"/>
      <w:lvlText w:val="%1)"/>
      <w:lvlJc w:val="right"/>
      <w:pPr>
        <w:ind w:left="360" w:hanging="360"/>
      </w:pPr>
      <w:rPr>
        <w:rFonts w:hint="default"/>
      </w:rPr>
    </w:lvl>
    <w:lvl w:ilvl="1" w:tplc="CAB2993E">
      <w:start w:val="1"/>
      <w:numFmt w:val="decimal"/>
      <w:lvlText w:val="%2."/>
      <w:lvlJc w:val="left"/>
      <w:pPr>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35126F"/>
    <w:multiLevelType w:val="hybridMultilevel"/>
    <w:tmpl w:val="AD1A7242"/>
    <w:lvl w:ilvl="0" w:tplc="E3E45608">
      <w:start w:val="1"/>
      <w:numFmt w:val="decimal"/>
      <w:lvlText w:val="%1."/>
      <w:lvlJc w:val="left"/>
      <w:pPr>
        <w:ind w:left="928"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 w15:restartNumberingAfterBreak="0">
    <w:nsid w:val="29403EA4"/>
    <w:multiLevelType w:val="hybridMultilevel"/>
    <w:tmpl w:val="EFDECC74"/>
    <w:lvl w:ilvl="0" w:tplc="2B0A8E2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5286C"/>
    <w:multiLevelType w:val="hybridMultilevel"/>
    <w:tmpl w:val="D0F836E2"/>
    <w:lvl w:ilvl="0" w:tplc="0421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2B680108"/>
    <w:multiLevelType w:val="hybridMultilevel"/>
    <w:tmpl w:val="D518913E"/>
    <w:lvl w:ilvl="0" w:tplc="E58822C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C783871"/>
    <w:multiLevelType w:val="hybridMultilevel"/>
    <w:tmpl w:val="F94C736A"/>
    <w:lvl w:ilvl="0" w:tplc="0421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C81109"/>
    <w:multiLevelType w:val="hybridMultilevel"/>
    <w:tmpl w:val="5C5C9404"/>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14AAB"/>
    <w:multiLevelType w:val="hybridMultilevel"/>
    <w:tmpl w:val="9EA2179C"/>
    <w:lvl w:ilvl="0" w:tplc="0421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45C5A1E"/>
    <w:multiLevelType w:val="hybridMultilevel"/>
    <w:tmpl w:val="0F4C2806"/>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EF5FEB"/>
    <w:multiLevelType w:val="hybridMultilevel"/>
    <w:tmpl w:val="6212CD30"/>
    <w:lvl w:ilvl="0" w:tplc="2E6A27E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361E613F"/>
    <w:multiLevelType w:val="hybridMultilevel"/>
    <w:tmpl w:val="DC32EA8E"/>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6426C8"/>
    <w:multiLevelType w:val="hybridMultilevel"/>
    <w:tmpl w:val="26F61B00"/>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908372A"/>
    <w:multiLevelType w:val="hybridMultilevel"/>
    <w:tmpl w:val="1D2EE8B6"/>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CCE5B8B"/>
    <w:multiLevelType w:val="hybridMultilevel"/>
    <w:tmpl w:val="5C22F858"/>
    <w:lvl w:ilvl="0" w:tplc="0421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447B21"/>
    <w:multiLevelType w:val="hybridMultilevel"/>
    <w:tmpl w:val="4B264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15794F"/>
    <w:multiLevelType w:val="hybridMultilevel"/>
    <w:tmpl w:val="771AB960"/>
    <w:lvl w:ilvl="0" w:tplc="16EEEF5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40282"/>
    <w:multiLevelType w:val="hybridMultilevel"/>
    <w:tmpl w:val="E2847A56"/>
    <w:lvl w:ilvl="0" w:tplc="B62066A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4B3E5F11"/>
    <w:multiLevelType w:val="hybridMultilevel"/>
    <w:tmpl w:val="6B087516"/>
    <w:lvl w:ilvl="0" w:tplc="FB2A083C">
      <w:start w:val="1"/>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4F400B67"/>
    <w:multiLevelType w:val="hybridMultilevel"/>
    <w:tmpl w:val="B6E87F66"/>
    <w:lvl w:ilvl="0" w:tplc="D7D4A22C">
      <w:start w:val="1"/>
      <w:numFmt w:val="decimal"/>
      <w:lvlText w:val="%1."/>
      <w:lvlJc w:val="left"/>
      <w:pPr>
        <w:ind w:left="1444" w:hanging="735"/>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1" w15:restartNumberingAfterBreak="0">
    <w:nsid w:val="52BF3C6E"/>
    <w:multiLevelType w:val="hybridMultilevel"/>
    <w:tmpl w:val="3962E128"/>
    <w:lvl w:ilvl="0" w:tplc="24960D7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F16AD"/>
    <w:multiLevelType w:val="hybridMultilevel"/>
    <w:tmpl w:val="F7AAFB36"/>
    <w:lvl w:ilvl="0" w:tplc="4344199E">
      <w:start w:val="1"/>
      <w:numFmt w:val="lowerLetter"/>
      <w:lvlText w:val="%1."/>
      <w:lvlJc w:val="left"/>
      <w:pPr>
        <w:ind w:left="930" w:hanging="5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31152A2"/>
    <w:multiLevelType w:val="hybridMultilevel"/>
    <w:tmpl w:val="CE6C9A8E"/>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F274A4"/>
    <w:multiLevelType w:val="hybridMultilevel"/>
    <w:tmpl w:val="363C1098"/>
    <w:lvl w:ilvl="0" w:tplc="E3E45608">
      <w:start w:val="1"/>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5EC5D2F"/>
    <w:multiLevelType w:val="hybridMultilevel"/>
    <w:tmpl w:val="587CFA20"/>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63B37AE"/>
    <w:multiLevelType w:val="hybridMultilevel"/>
    <w:tmpl w:val="7CAAF38C"/>
    <w:lvl w:ilvl="0" w:tplc="4344199E">
      <w:start w:val="1"/>
      <w:numFmt w:val="lowerLetter"/>
      <w:lvlText w:val="%1."/>
      <w:lvlJc w:val="left"/>
      <w:pPr>
        <w:ind w:left="1639" w:hanging="57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7" w15:restartNumberingAfterBreak="0">
    <w:nsid w:val="66627C60"/>
    <w:multiLevelType w:val="hybridMultilevel"/>
    <w:tmpl w:val="A686CF56"/>
    <w:lvl w:ilvl="0" w:tplc="0421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73E020E"/>
    <w:multiLevelType w:val="hybridMultilevel"/>
    <w:tmpl w:val="DF86991E"/>
    <w:lvl w:ilvl="0" w:tplc="04210019">
      <w:start w:val="1"/>
      <w:numFmt w:val="lowerLetter"/>
      <w:lvlText w:val="%1."/>
      <w:lvlJc w:val="left"/>
      <w:pPr>
        <w:ind w:left="107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4B3315"/>
    <w:multiLevelType w:val="hybridMultilevel"/>
    <w:tmpl w:val="BF6E84AE"/>
    <w:lvl w:ilvl="0" w:tplc="B62066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8C7A76"/>
    <w:multiLevelType w:val="hybridMultilevel"/>
    <w:tmpl w:val="E1589CBE"/>
    <w:lvl w:ilvl="0" w:tplc="9C94489C">
      <w:start w:val="2"/>
      <w:numFmt w:val="decimal"/>
      <w:lvlText w:val="%1."/>
      <w:lvlJc w:val="left"/>
      <w:pPr>
        <w:ind w:left="12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926F73"/>
    <w:multiLevelType w:val="hybridMultilevel"/>
    <w:tmpl w:val="A678F0A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2" w15:restartNumberingAfterBreak="0">
    <w:nsid w:val="73CC3702"/>
    <w:multiLevelType w:val="hybridMultilevel"/>
    <w:tmpl w:val="0310F634"/>
    <w:lvl w:ilvl="0" w:tplc="E3E4560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3" w15:restartNumberingAfterBreak="0">
    <w:nsid w:val="76242758"/>
    <w:multiLevelType w:val="hybridMultilevel"/>
    <w:tmpl w:val="050E3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3942F4"/>
    <w:multiLevelType w:val="hybridMultilevel"/>
    <w:tmpl w:val="019C154E"/>
    <w:lvl w:ilvl="0" w:tplc="E3E4560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5" w15:restartNumberingAfterBreak="0">
    <w:nsid w:val="77153671"/>
    <w:multiLevelType w:val="hybridMultilevel"/>
    <w:tmpl w:val="521C8C62"/>
    <w:lvl w:ilvl="0" w:tplc="1AC4526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292295">
    <w:abstractNumId w:val="28"/>
  </w:num>
  <w:num w:numId="2" w16cid:durableId="515265968">
    <w:abstractNumId w:val="21"/>
  </w:num>
  <w:num w:numId="3" w16cid:durableId="1986665264">
    <w:abstractNumId w:val="12"/>
  </w:num>
  <w:num w:numId="4" w16cid:durableId="1290013666">
    <w:abstractNumId w:val="45"/>
  </w:num>
  <w:num w:numId="5" w16cid:durableId="1626306853">
    <w:abstractNumId w:val="43"/>
  </w:num>
  <w:num w:numId="6" w16cid:durableId="1584216635">
    <w:abstractNumId w:val="41"/>
  </w:num>
  <w:num w:numId="7" w16cid:durableId="798568847">
    <w:abstractNumId w:val="31"/>
  </w:num>
  <w:num w:numId="8" w16cid:durableId="677653958">
    <w:abstractNumId w:val="6"/>
  </w:num>
  <w:num w:numId="9" w16cid:durableId="1144003275">
    <w:abstractNumId w:val="9"/>
  </w:num>
  <w:num w:numId="10" w16cid:durableId="1944145583">
    <w:abstractNumId w:val="25"/>
  </w:num>
  <w:num w:numId="11" w16cid:durableId="2052462760">
    <w:abstractNumId w:val="40"/>
  </w:num>
  <w:num w:numId="12" w16cid:durableId="1775979181">
    <w:abstractNumId w:val="26"/>
  </w:num>
  <w:num w:numId="13" w16cid:durableId="737436083">
    <w:abstractNumId w:val="20"/>
  </w:num>
  <w:num w:numId="14" w16cid:durableId="1412896445">
    <w:abstractNumId w:val="38"/>
  </w:num>
  <w:num w:numId="15" w16cid:durableId="1523588810">
    <w:abstractNumId w:val="2"/>
  </w:num>
  <w:num w:numId="16" w16cid:durableId="788596952">
    <w:abstractNumId w:val="1"/>
  </w:num>
  <w:num w:numId="17" w16cid:durableId="1639264159">
    <w:abstractNumId w:val="23"/>
  </w:num>
  <w:num w:numId="18" w16cid:durableId="952901167">
    <w:abstractNumId w:val="18"/>
  </w:num>
  <w:num w:numId="19" w16cid:durableId="737481960">
    <w:abstractNumId w:val="33"/>
  </w:num>
  <w:num w:numId="20" w16cid:durableId="2098020764">
    <w:abstractNumId w:val="35"/>
  </w:num>
  <w:num w:numId="21" w16cid:durableId="1417744420">
    <w:abstractNumId w:val="15"/>
  </w:num>
  <w:num w:numId="22" w16cid:durableId="1239707064">
    <w:abstractNumId w:val="24"/>
  </w:num>
  <w:num w:numId="23" w16cid:durableId="141820662">
    <w:abstractNumId w:val="3"/>
  </w:num>
  <w:num w:numId="24" w16cid:durableId="579094567">
    <w:abstractNumId w:val="22"/>
  </w:num>
  <w:num w:numId="25" w16cid:durableId="646710734">
    <w:abstractNumId w:val="37"/>
  </w:num>
  <w:num w:numId="26" w16cid:durableId="846869435">
    <w:abstractNumId w:val="19"/>
  </w:num>
  <w:num w:numId="27" w16cid:durableId="123889264">
    <w:abstractNumId w:val="11"/>
  </w:num>
  <w:num w:numId="28" w16cid:durableId="1553927942">
    <w:abstractNumId w:val="17"/>
  </w:num>
  <w:num w:numId="29" w16cid:durableId="203830073">
    <w:abstractNumId w:val="5"/>
  </w:num>
  <w:num w:numId="30" w16cid:durableId="1608348920">
    <w:abstractNumId w:val="14"/>
  </w:num>
  <w:num w:numId="31" w16cid:durableId="1801262792">
    <w:abstractNumId w:val="7"/>
  </w:num>
  <w:num w:numId="32" w16cid:durableId="432671260">
    <w:abstractNumId w:val="39"/>
  </w:num>
  <w:num w:numId="33" w16cid:durableId="1862696238">
    <w:abstractNumId w:val="0"/>
  </w:num>
  <w:num w:numId="34" w16cid:durableId="41246614">
    <w:abstractNumId w:val="8"/>
  </w:num>
  <w:num w:numId="35" w16cid:durableId="854732975">
    <w:abstractNumId w:val="42"/>
  </w:num>
  <w:num w:numId="36" w16cid:durableId="1449272888">
    <w:abstractNumId w:val="13"/>
  </w:num>
  <w:num w:numId="37" w16cid:durableId="65761771">
    <w:abstractNumId w:val="44"/>
  </w:num>
  <w:num w:numId="38" w16cid:durableId="1395857348">
    <w:abstractNumId w:val="34"/>
  </w:num>
  <w:num w:numId="39" w16cid:durableId="1631782572">
    <w:abstractNumId w:val="32"/>
  </w:num>
  <w:num w:numId="40" w16cid:durableId="135076960">
    <w:abstractNumId w:val="36"/>
  </w:num>
  <w:num w:numId="41" w16cid:durableId="2017346499">
    <w:abstractNumId w:val="30"/>
  </w:num>
  <w:num w:numId="42" w16cid:durableId="1900088766">
    <w:abstractNumId w:val="27"/>
  </w:num>
  <w:num w:numId="43" w16cid:durableId="540023785">
    <w:abstractNumId w:val="16"/>
  </w:num>
  <w:num w:numId="44" w16cid:durableId="1745254838">
    <w:abstractNumId w:val="29"/>
  </w:num>
  <w:num w:numId="45" w16cid:durableId="837966556">
    <w:abstractNumId w:val="4"/>
  </w:num>
  <w:num w:numId="46" w16cid:durableId="1154180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ytjA3NbIwNDcyN7BQ0lEKTi0uzszPAykwrAUAWaNMSSwAAAA="/>
  </w:docVars>
  <w:rsids>
    <w:rsidRoot w:val="0095590D"/>
    <w:rsid w:val="0000072D"/>
    <w:rsid w:val="00012EEA"/>
    <w:rsid w:val="00035B89"/>
    <w:rsid w:val="00036B22"/>
    <w:rsid w:val="0004123E"/>
    <w:rsid w:val="00045454"/>
    <w:rsid w:val="00051C77"/>
    <w:rsid w:val="00057975"/>
    <w:rsid w:val="00072B90"/>
    <w:rsid w:val="000755A9"/>
    <w:rsid w:val="000B2A0D"/>
    <w:rsid w:val="000D3ACC"/>
    <w:rsid w:val="000E35FA"/>
    <w:rsid w:val="000E50D9"/>
    <w:rsid w:val="000F7725"/>
    <w:rsid w:val="001037A6"/>
    <w:rsid w:val="001039CB"/>
    <w:rsid w:val="00114536"/>
    <w:rsid w:val="0012708A"/>
    <w:rsid w:val="0013386A"/>
    <w:rsid w:val="00143E60"/>
    <w:rsid w:val="00145C30"/>
    <w:rsid w:val="00171829"/>
    <w:rsid w:val="0017209A"/>
    <w:rsid w:val="0017628A"/>
    <w:rsid w:val="0018018A"/>
    <w:rsid w:val="00191315"/>
    <w:rsid w:val="00193747"/>
    <w:rsid w:val="001A0211"/>
    <w:rsid w:val="001C41B0"/>
    <w:rsid w:val="001C4335"/>
    <w:rsid w:val="001C53F7"/>
    <w:rsid w:val="002000ED"/>
    <w:rsid w:val="002037CE"/>
    <w:rsid w:val="00204075"/>
    <w:rsid w:val="002042EC"/>
    <w:rsid w:val="0021035E"/>
    <w:rsid w:val="002236D1"/>
    <w:rsid w:val="00233F9A"/>
    <w:rsid w:val="0023559D"/>
    <w:rsid w:val="002372C9"/>
    <w:rsid w:val="00246323"/>
    <w:rsid w:val="00254AFF"/>
    <w:rsid w:val="00266D2B"/>
    <w:rsid w:val="002948C7"/>
    <w:rsid w:val="002A4C80"/>
    <w:rsid w:val="002B079C"/>
    <w:rsid w:val="002B26AB"/>
    <w:rsid w:val="002C0CD1"/>
    <w:rsid w:val="002D313E"/>
    <w:rsid w:val="002D7752"/>
    <w:rsid w:val="002E36D9"/>
    <w:rsid w:val="002F05D6"/>
    <w:rsid w:val="002F20E2"/>
    <w:rsid w:val="002F213B"/>
    <w:rsid w:val="003001CA"/>
    <w:rsid w:val="003008AF"/>
    <w:rsid w:val="00301041"/>
    <w:rsid w:val="00304EB4"/>
    <w:rsid w:val="00306936"/>
    <w:rsid w:val="003153C4"/>
    <w:rsid w:val="003167E2"/>
    <w:rsid w:val="003214EB"/>
    <w:rsid w:val="003565E9"/>
    <w:rsid w:val="00357ACC"/>
    <w:rsid w:val="0037434E"/>
    <w:rsid w:val="00377391"/>
    <w:rsid w:val="003A0E54"/>
    <w:rsid w:val="003B059E"/>
    <w:rsid w:val="003B1F3C"/>
    <w:rsid w:val="003B6B3A"/>
    <w:rsid w:val="003B7F26"/>
    <w:rsid w:val="003C1668"/>
    <w:rsid w:val="003C2D6A"/>
    <w:rsid w:val="003C43A3"/>
    <w:rsid w:val="003C73FF"/>
    <w:rsid w:val="00435438"/>
    <w:rsid w:val="004436EC"/>
    <w:rsid w:val="004437A9"/>
    <w:rsid w:val="00446204"/>
    <w:rsid w:val="00446667"/>
    <w:rsid w:val="0044672E"/>
    <w:rsid w:val="00455E99"/>
    <w:rsid w:val="004655AC"/>
    <w:rsid w:val="004837B3"/>
    <w:rsid w:val="0049168B"/>
    <w:rsid w:val="004A1002"/>
    <w:rsid w:val="004A7E0E"/>
    <w:rsid w:val="004B4FBB"/>
    <w:rsid w:val="004C0F61"/>
    <w:rsid w:val="004C2A8D"/>
    <w:rsid w:val="004D5F01"/>
    <w:rsid w:val="004F57A7"/>
    <w:rsid w:val="00507D01"/>
    <w:rsid w:val="005139A1"/>
    <w:rsid w:val="0051526A"/>
    <w:rsid w:val="00521339"/>
    <w:rsid w:val="00523E87"/>
    <w:rsid w:val="00526F59"/>
    <w:rsid w:val="005312CB"/>
    <w:rsid w:val="005315F7"/>
    <w:rsid w:val="00535AA6"/>
    <w:rsid w:val="00550182"/>
    <w:rsid w:val="0055225F"/>
    <w:rsid w:val="00594372"/>
    <w:rsid w:val="00594D26"/>
    <w:rsid w:val="005A2517"/>
    <w:rsid w:val="005A6BBF"/>
    <w:rsid w:val="005B171F"/>
    <w:rsid w:val="005D3062"/>
    <w:rsid w:val="005D3AD5"/>
    <w:rsid w:val="005D3FA0"/>
    <w:rsid w:val="005E2F9B"/>
    <w:rsid w:val="005E624F"/>
    <w:rsid w:val="005E7A5C"/>
    <w:rsid w:val="00606790"/>
    <w:rsid w:val="006105CA"/>
    <w:rsid w:val="00613D0A"/>
    <w:rsid w:val="00641F9F"/>
    <w:rsid w:val="00652BA4"/>
    <w:rsid w:val="00655F09"/>
    <w:rsid w:val="00663C37"/>
    <w:rsid w:val="00665226"/>
    <w:rsid w:val="0066598A"/>
    <w:rsid w:val="00680A01"/>
    <w:rsid w:val="006A036A"/>
    <w:rsid w:val="006A3988"/>
    <w:rsid w:val="006A6942"/>
    <w:rsid w:val="006B0256"/>
    <w:rsid w:val="006B10D6"/>
    <w:rsid w:val="006E174F"/>
    <w:rsid w:val="006F09B5"/>
    <w:rsid w:val="006F571F"/>
    <w:rsid w:val="006F7338"/>
    <w:rsid w:val="0070146D"/>
    <w:rsid w:val="00706040"/>
    <w:rsid w:val="007162B0"/>
    <w:rsid w:val="007172F5"/>
    <w:rsid w:val="007252B7"/>
    <w:rsid w:val="00727B53"/>
    <w:rsid w:val="007304BA"/>
    <w:rsid w:val="0073664D"/>
    <w:rsid w:val="00741C8A"/>
    <w:rsid w:val="00747804"/>
    <w:rsid w:val="0075270F"/>
    <w:rsid w:val="00755438"/>
    <w:rsid w:val="007716F5"/>
    <w:rsid w:val="00772658"/>
    <w:rsid w:val="00793460"/>
    <w:rsid w:val="007938A9"/>
    <w:rsid w:val="007A5CA1"/>
    <w:rsid w:val="007B48C5"/>
    <w:rsid w:val="007D2798"/>
    <w:rsid w:val="007D6D42"/>
    <w:rsid w:val="007E1FCA"/>
    <w:rsid w:val="0080355A"/>
    <w:rsid w:val="00820742"/>
    <w:rsid w:val="0083045A"/>
    <w:rsid w:val="008340A6"/>
    <w:rsid w:val="00834943"/>
    <w:rsid w:val="0086553E"/>
    <w:rsid w:val="00870761"/>
    <w:rsid w:val="00885717"/>
    <w:rsid w:val="00885BAA"/>
    <w:rsid w:val="008A2A38"/>
    <w:rsid w:val="008A3CAD"/>
    <w:rsid w:val="008D5211"/>
    <w:rsid w:val="008D7DDA"/>
    <w:rsid w:val="008E1CC6"/>
    <w:rsid w:val="008E7CCD"/>
    <w:rsid w:val="00904530"/>
    <w:rsid w:val="00920527"/>
    <w:rsid w:val="00922393"/>
    <w:rsid w:val="00923A80"/>
    <w:rsid w:val="009246E4"/>
    <w:rsid w:val="00924E3B"/>
    <w:rsid w:val="00932D37"/>
    <w:rsid w:val="00944C47"/>
    <w:rsid w:val="0095590D"/>
    <w:rsid w:val="00960150"/>
    <w:rsid w:val="00982C77"/>
    <w:rsid w:val="00987DDE"/>
    <w:rsid w:val="009C18D1"/>
    <w:rsid w:val="009C1A86"/>
    <w:rsid w:val="009D5F19"/>
    <w:rsid w:val="009F4E2E"/>
    <w:rsid w:val="00A0004E"/>
    <w:rsid w:val="00A01BC6"/>
    <w:rsid w:val="00A04C20"/>
    <w:rsid w:val="00A11525"/>
    <w:rsid w:val="00A13538"/>
    <w:rsid w:val="00A138F0"/>
    <w:rsid w:val="00A13D29"/>
    <w:rsid w:val="00A15C9A"/>
    <w:rsid w:val="00A52BE4"/>
    <w:rsid w:val="00A63457"/>
    <w:rsid w:val="00A80CD2"/>
    <w:rsid w:val="00A81884"/>
    <w:rsid w:val="00A8299B"/>
    <w:rsid w:val="00A87A03"/>
    <w:rsid w:val="00A96E4E"/>
    <w:rsid w:val="00AB1F85"/>
    <w:rsid w:val="00AB27A4"/>
    <w:rsid w:val="00AB3A17"/>
    <w:rsid w:val="00AC7DB9"/>
    <w:rsid w:val="00AD212D"/>
    <w:rsid w:val="00AE21F4"/>
    <w:rsid w:val="00AE4333"/>
    <w:rsid w:val="00AF1C5A"/>
    <w:rsid w:val="00AF4778"/>
    <w:rsid w:val="00B00959"/>
    <w:rsid w:val="00B049F7"/>
    <w:rsid w:val="00B14394"/>
    <w:rsid w:val="00B435D4"/>
    <w:rsid w:val="00B4514D"/>
    <w:rsid w:val="00B453AA"/>
    <w:rsid w:val="00B45AAC"/>
    <w:rsid w:val="00B47E1C"/>
    <w:rsid w:val="00B52F6D"/>
    <w:rsid w:val="00B5393A"/>
    <w:rsid w:val="00B64CD3"/>
    <w:rsid w:val="00B6591B"/>
    <w:rsid w:val="00B66F72"/>
    <w:rsid w:val="00B858A5"/>
    <w:rsid w:val="00B92C43"/>
    <w:rsid w:val="00B94446"/>
    <w:rsid w:val="00B9531C"/>
    <w:rsid w:val="00BC2094"/>
    <w:rsid w:val="00BD0ED3"/>
    <w:rsid w:val="00BE3178"/>
    <w:rsid w:val="00BE5D3F"/>
    <w:rsid w:val="00BF0609"/>
    <w:rsid w:val="00BF3C6B"/>
    <w:rsid w:val="00BF3EB3"/>
    <w:rsid w:val="00C17D8B"/>
    <w:rsid w:val="00C37C3D"/>
    <w:rsid w:val="00C73349"/>
    <w:rsid w:val="00C809D1"/>
    <w:rsid w:val="00C872A6"/>
    <w:rsid w:val="00C92F3F"/>
    <w:rsid w:val="00C95C1A"/>
    <w:rsid w:val="00C960D9"/>
    <w:rsid w:val="00CB63D9"/>
    <w:rsid w:val="00CC62E7"/>
    <w:rsid w:val="00CD2701"/>
    <w:rsid w:val="00CD6834"/>
    <w:rsid w:val="00CE52E9"/>
    <w:rsid w:val="00CE5DE4"/>
    <w:rsid w:val="00CF1EC3"/>
    <w:rsid w:val="00CF7923"/>
    <w:rsid w:val="00D03D30"/>
    <w:rsid w:val="00D10E72"/>
    <w:rsid w:val="00D13C8E"/>
    <w:rsid w:val="00D149FF"/>
    <w:rsid w:val="00D15CFD"/>
    <w:rsid w:val="00D30C65"/>
    <w:rsid w:val="00D33839"/>
    <w:rsid w:val="00D43D3B"/>
    <w:rsid w:val="00D51C1F"/>
    <w:rsid w:val="00D872ED"/>
    <w:rsid w:val="00D907E4"/>
    <w:rsid w:val="00DA084C"/>
    <w:rsid w:val="00DA0B1A"/>
    <w:rsid w:val="00DA742C"/>
    <w:rsid w:val="00DB18F7"/>
    <w:rsid w:val="00DC2B3F"/>
    <w:rsid w:val="00DC7934"/>
    <w:rsid w:val="00DC7DE5"/>
    <w:rsid w:val="00DF0773"/>
    <w:rsid w:val="00DF4DF7"/>
    <w:rsid w:val="00DF72C5"/>
    <w:rsid w:val="00E1632E"/>
    <w:rsid w:val="00E46700"/>
    <w:rsid w:val="00E77A40"/>
    <w:rsid w:val="00E801AC"/>
    <w:rsid w:val="00E838C8"/>
    <w:rsid w:val="00E95782"/>
    <w:rsid w:val="00EA7251"/>
    <w:rsid w:val="00EB335C"/>
    <w:rsid w:val="00EB5A56"/>
    <w:rsid w:val="00EB6D2C"/>
    <w:rsid w:val="00EE6F55"/>
    <w:rsid w:val="00EF1780"/>
    <w:rsid w:val="00EF6A5F"/>
    <w:rsid w:val="00F04532"/>
    <w:rsid w:val="00F2615B"/>
    <w:rsid w:val="00F3237D"/>
    <w:rsid w:val="00F41764"/>
    <w:rsid w:val="00F4333D"/>
    <w:rsid w:val="00F71A7F"/>
    <w:rsid w:val="00FB4D4E"/>
    <w:rsid w:val="00FB7C26"/>
    <w:rsid w:val="00FE5FF3"/>
    <w:rsid w:val="00FE6396"/>
    <w:rsid w:val="00FF0D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3CFEC"/>
  <w15:docId w15:val="{1CF8EDCF-B327-4D53-A132-FB64BDF7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0D"/>
    <w:pPr>
      <w:spacing w:after="0" w:line="240" w:lineRule="auto"/>
      <w:jc w:val="both"/>
    </w:pPr>
    <w:rPr>
      <w:rFonts w:ascii="Helvetica" w:eastAsia="Times New Roman" w:hAnsi="Helvetica" w:cs="Times New Roman"/>
      <w:szCs w:val="20"/>
    </w:rPr>
  </w:style>
  <w:style w:type="paragraph" w:styleId="Judul1">
    <w:name w:val="heading 1"/>
    <w:basedOn w:val="Normal"/>
    <w:next w:val="Normal"/>
    <w:link w:val="Judul1KAR"/>
    <w:uiPriority w:val="9"/>
    <w:qFormat/>
    <w:rsid w:val="008349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Judul2">
    <w:name w:val="heading 2"/>
    <w:basedOn w:val="Normal"/>
    <w:next w:val="Normal"/>
    <w:link w:val="Judul2KAR"/>
    <w:uiPriority w:val="9"/>
    <w:semiHidden/>
    <w:unhideWhenUsed/>
    <w:qFormat/>
    <w:rsid w:val="00D15C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Judul3">
    <w:name w:val="heading 3"/>
    <w:basedOn w:val="Normal"/>
    <w:link w:val="Judul3KAR"/>
    <w:uiPriority w:val="9"/>
    <w:qFormat/>
    <w:rsid w:val="009246E4"/>
    <w:pPr>
      <w:spacing w:before="100" w:beforeAutospacing="1" w:after="100" w:afterAutospacing="1"/>
      <w:jc w:val="left"/>
      <w:outlineLvl w:val="2"/>
    </w:pPr>
    <w:rPr>
      <w:rFonts w:ascii="Times New Roman" w:hAnsi="Times New Roman"/>
      <w:b/>
      <w:bCs/>
      <w:sz w:val="27"/>
      <w:szCs w:val="27"/>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TFReferencesSection">
    <w:name w:val="TF_References_Section"/>
    <w:basedOn w:val="Normal"/>
    <w:rsid w:val="0095590D"/>
    <w:pPr>
      <w:spacing w:line="150" w:lineRule="exact"/>
      <w:ind w:left="346" w:hanging="346"/>
    </w:pPr>
    <w:rPr>
      <w:rFonts w:ascii="Times" w:hAnsi="Times"/>
      <w:sz w:val="15"/>
    </w:rPr>
  </w:style>
  <w:style w:type="paragraph" w:customStyle="1" w:styleId="TAMainText">
    <w:name w:val="TA_Main_Text"/>
    <w:basedOn w:val="Normal"/>
    <w:link w:val="TAMainTextChar"/>
    <w:rsid w:val="0095590D"/>
    <w:pPr>
      <w:spacing w:line="220" w:lineRule="exact"/>
      <w:ind w:firstLine="187"/>
    </w:pPr>
    <w:rPr>
      <w:rFonts w:ascii="Times" w:hAnsi="Times"/>
      <w:sz w:val="18"/>
    </w:rPr>
  </w:style>
  <w:style w:type="paragraph" w:customStyle="1" w:styleId="BATitle">
    <w:name w:val="BA_Title"/>
    <w:next w:val="Normal"/>
    <w:rsid w:val="0095590D"/>
    <w:pPr>
      <w:spacing w:before="1380" w:after="0" w:line="250" w:lineRule="exact"/>
      <w:ind w:left="360" w:right="360"/>
      <w:jc w:val="center"/>
    </w:pPr>
    <w:rPr>
      <w:rFonts w:ascii="Helvetica" w:eastAsia="Times New Roman" w:hAnsi="Helvetica" w:cs="Times New Roman"/>
      <w:b/>
      <w:noProof/>
      <w:sz w:val="23"/>
      <w:szCs w:val="20"/>
    </w:rPr>
  </w:style>
  <w:style w:type="paragraph" w:customStyle="1" w:styleId="TDAcknowledgments">
    <w:name w:val="TD_Acknowledgments"/>
    <w:basedOn w:val="Normal"/>
    <w:next w:val="Normal"/>
    <w:rsid w:val="0095590D"/>
    <w:pPr>
      <w:spacing w:before="120" w:line="220" w:lineRule="exact"/>
      <w:ind w:firstLine="187"/>
    </w:pPr>
    <w:rPr>
      <w:rFonts w:ascii="Times" w:hAnsi="Times"/>
      <w:sz w:val="18"/>
    </w:rPr>
  </w:style>
  <w:style w:type="character" w:styleId="NomorHalaman">
    <w:name w:val="page number"/>
    <w:basedOn w:val="FontParagrafDefault"/>
    <w:rsid w:val="0095590D"/>
  </w:style>
  <w:style w:type="character" w:styleId="Hyperlink">
    <w:name w:val="Hyperlink"/>
    <w:rsid w:val="0095590D"/>
    <w:rPr>
      <w:color w:val="0000FF"/>
      <w:u w:val="single"/>
    </w:rPr>
  </w:style>
  <w:style w:type="paragraph" w:styleId="Header">
    <w:name w:val="header"/>
    <w:basedOn w:val="Normal"/>
    <w:link w:val="HeaderKAR"/>
    <w:uiPriority w:val="99"/>
    <w:unhideWhenUsed/>
    <w:rsid w:val="0095590D"/>
    <w:pPr>
      <w:tabs>
        <w:tab w:val="center" w:pos="4513"/>
        <w:tab w:val="right" w:pos="9026"/>
      </w:tabs>
    </w:pPr>
  </w:style>
  <w:style w:type="character" w:customStyle="1" w:styleId="HeaderKAR">
    <w:name w:val="Header KAR"/>
    <w:basedOn w:val="FontParagrafDefault"/>
    <w:link w:val="Header"/>
    <w:uiPriority w:val="99"/>
    <w:rsid w:val="0095590D"/>
    <w:rPr>
      <w:rFonts w:ascii="Helvetica" w:eastAsia="Times New Roman" w:hAnsi="Helvetica" w:cs="Times New Roman"/>
      <w:szCs w:val="20"/>
    </w:rPr>
  </w:style>
  <w:style w:type="paragraph" w:styleId="Footer">
    <w:name w:val="footer"/>
    <w:basedOn w:val="Normal"/>
    <w:link w:val="FooterKAR"/>
    <w:uiPriority w:val="99"/>
    <w:unhideWhenUsed/>
    <w:rsid w:val="0095590D"/>
    <w:pPr>
      <w:tabs>
        <w:tab w:val="center" w:pos="4513"/>
        <w:tab w:val="right" w:pos="9026"/>
      </w:tabs>
    </w:pPr>
  </w:style>
  <w:style w:type="character" w:customStyle="1" w:styleId="FooterKAR">
    <w:name w:val="Footer KAR"/>
    <w:basedOn w:val="FontParagrafDefault"/>
    <w:link w:val="Footer"/>
    <w:uiPriority w:val="99"/>
    <w:rsid w:val="0095590D"/>
    <w:rPr>
      <w:rFonts w:ascii="Helvetica" w:eastAsia="Times New Roman" w:hAnsi="Helvetica" w:cs="Times New Roman"/>
      <w:szCs w:val="20"/>
    </w:rPr>
  </w:style>
  <w:style w:type="character" w:customStyle="1" w:styleId="TAMainTextChar">
    <w:name w:val="TA_Main_Text Char"/>
    <w:link w:val="TAMainText"/>
    <w:rsid w:val="0095590D"/>
    <w:rPr>
      <w:rFonts w:ascii="Times" w:eastAsia="Times New Roman" w:hAnsi="Times" w:cs="Times New Roman"/>
      <w:sz w:val="18"/>
      <w:szCs w:val="20"/>
    </w:rPr>
  </w:style>
  <w:style w:type="paragraph" w:styleId="TeksBalon">
    <w:name w:val="Balloon Text"/>
    <w:basedOn w:val="Normal"/>
    <w:link w:val="TeksBalonKAR"/>
    <w:uiPriority w:val="99"/>
    <w:semiHidden/>
    <w:unhideWhenUsed/>
    <w:rsid w:val="0095590D"/>
    <w:rPr>
      <w:rFonts w:ascii="Tahoma" w:hAnsi="Tahoma" w:cs="Tahoma"/>
      <w:sz w:val="16"/>
      <w:szCs w:val="16"/>
    </w:rPr>
  </w:style>
  <w:style w:type="character" w:customStyle="1" w:styleId="TeksBalonKAR">
    <w:name w:val="Teks Balon KAR"/>
    <w:basedOn w:val="FontParagrafDefault"/>
    <w:link w:val="TeksBalon"/>
    <w:uiPriority w:val="99"/>
    <w:semiHidden/>
    <w:rsid w:val="0095590D"/>
    <w:rPr>
      <w:rFonts w:ascii="Tahoma" w:eastAsia="Times New Roman" w:hAnsi="Tahoma" w:cs="Tahoma"/>
      <w:sz w:val="16"/>
      <w:szCs w:val="16"/>
    </w:rPr>
  </w:style>
  <w:style w:type="paragraph" w:customStyle="1" w:styleId="Pengarang">
    <w:name w:val="Pengarang"/>
    <w:basedOn w:val="Normal"/>
    <w:rsid w:val="0095590D"/>
    <w:pPr>
      <w:overflowPunct w:val="0"/>
      <w:autoSpaceDE w:val="0"/>
      <w:autoSpaceDN w:val="0"/>
      <w:adjustRightInd w:val="0"/>
      <w:jc w:val="center"/>
      <w:textAlignment w:val="baseline"/>
    </w:pPr>
    <w:rPr>
      <w:rFonts w:ascii="Times New Roman" w:hAnsi="Times New Roman"/>
      <w:b/>
      <w:sz w:val="20"/>
      <w:lang w:val="nb-NO" w:eastAsia="zh-CN"/>
    </w:rPr>
  </w:style>
  <w:style w:type="character" w:customStyle="1" w:styleId="tlid-translation">
    <w:name w:val="tlid-translation"/>
    <w:basedOn w:val="FontParagrafDefault"/>
    <w:rsid w:val="0095590D"/>
  </w:style>
  <w:style w:type="paragraph" w:styleId="DaftarParagraf">
    <w:name w:val="List Paragraph"/>
    <w:aliases w:val="Body of text,List Paragraph1,Colorful List - Accent 11,Paragraf ISI,Paragraf ISI1,Body of text+1,Body of text+2,Body of text+3,List Paragraph11"/>
    <w:basedOn w:val="Normal"/>
    <w:link w:val="DaftarParagrafKAR"/>
    <w:uiPriority w:val="34"/>
    <w:qFormat/>
    <w:rsid w:val="0095590D"/>
    <w:pPr>
      <w:spacing w:line="480" w:lineRule="auto"/>
      <w:ind w:left="720" w:firstLine="567"/>
      <w:contextualSpacing/>
    </w:pPr>
    <w:rPr>
      <w:rFonts w:asciiTheme="minorHAnsi" w:eastAsiaTheme="minorHAnsi" w:hAnsiTheme="minorHAnsi" w:cstheme="minorBidi"/>
      <w:szCs w:val="22"/>
    </w:rPr>
  </w:style>
  <w:style w:type="character" w:customStyle="1" w:styleId="DaftarParagrafKAR">
    <w:name w:val="Daftar Paragraf KAR"/>
    <w:aliases w:val="Body of text KAR,List Paragraph1 KAR,Colorful List - Accent 11 KAR,Paragraf ISI KAR,Paragraf ISI1 KAR,Body of text+1 KAR,Body of text+2 KAR,Body of text+3 KAR,List Paragraph11 KAR"/>
    <w:link w:val="DaftarParagraf"/>
    <w:uiPriority w:val="34"/>
    <w:qFormat/>
    <w:locked/>
    <w:rsid w:val="0095590D"/>
  </w:style>
  <w:style w:type="character" w:customStyle="1" w:styleId="Judul3KAR">
    <w:name w:val="Judul 3 KAR"/>
    <w:basedOn w:val="FontParagrafDefault"/>
    <w:link w:val="Judul3"/>
    <w:uiPriority w:val="9"/>
    <w:rsid w:val="009246E4"/>
    <w:rPr>
      <w:rFonts w:ascii="Times New Roman" w:eastAsia="Times New Roman" w:hAnsi="Times New Roman" w:cs="Times New Roman"/>
      <w:b/>
      <w:bCs/>
      <w:sz w:val="27"/>
      <w:szCs w:val="27"/>
    </w:rPr>
  </w:style>
  <w:style w:type="paragraph" w:styleId="NormalWeb">
    <w:name w:val="Normal (Web)"/>
    <w:basedOn w:val="Normal"/>
    <w:uiPriority w:val="99"/>
    <w:unhideWhenUsed/>
    <w:rsid w:val="009246E4"/>
    <w:pPr>
      <w:spacing w:before="100" w:beforeAutospacing="1" w:after="100" w:afterAutospacing="1"/>
      <w:jc w:val="left"/>
    </w:pPr>
    <w:rPr>
      <w:rFonts w:ascii="Times New Roman" w:hAnsi="Times New Roman"/>
      <w:sz w:val="24"/>
      <w:szCs w:val="24"/>
    </w:rPr>
  </w:style>
  <w:style w:type="character" w:styleId="SebutanHTML">
    <w:name w:val="HTML Cite"/>
    <w:basedOn w:val="FontParagrafDefault"/>
    <w:uiPriority w:val="99"/>
    <w:semiHidden/>
    <w:unhideWhenUsed/>
    <w:rsid w:val="009246E4"/>
    <w:rPr>
      <w:i/>
      <w:iCs/>
    </w:rPr>
  </w:style>
  <w:style w:type="paragraph" w:customStyle="1" w:styleId="Body">
    <w:name w:val="Body"/>
    <w:basedOn w:val="IndenTeksIsi"/>
    <w:rsid w:val="00035B89"/>
    <w:pPr>
      <w:suppressAutoHyphens/>
      <w:spacing w:after="0"/>
      <w:ind w:left="0" w:firstLine="567"/>
    </w:pPr>
    <w:rPr>
      <w:rFonts w:ascii="Times New Roman" w:hAnsi="Times New Roman"/>
      <w:sz w:val="20"/>
      <w:lang w:eastAsia="ar-SA"/>
    </w:rPr>
  </w:style>
  <w:style w:type="paragraph" w:styleId="IndenTeksIsi">
    <w:name w:val="Body Text Indent"/>
    <w:basedOn w:val="Normal"/>
    <w:link w:val="IndenTeksIsiKAR"/>
    <w:uiPriority w:val="99"/>
    <w:semiHidden/>
    <w:unhideWhenUsed/>
    <w:rsid w:val="00035B89"/>
    <w:pPr>
      <w:spacing w:after="120"/>
      <w:ind w:left="360"/>
    </w:pPr>
  </w:style>
  <w:style w:type="character" w:customStyle="1" w:styleId="IndenTeksIsiKAR">
    <w:name w:val="Inden Teks Isi KAR"/>
    <w:basedOn w:val="FontParagrafDefault"/>
    <w:link w:val="IndenTeksIsi"/>
    <w:uiPriority w:val="99"/>
    <w:semiHidden/>
    <w:rsid w:val="00035B89"/>
    <w:rPr>
      <w:rFonts w:ascii="Helvetica" w:eastAsia="Times New Roman" w:hAnsi="Helvetica" w:cs="Times New Roman"/>
      <w:szCs w:val="20"/>
    </w:rPr>
  </w:style>
  <w:style w:type="character" w:styleId="Penekanan">
    <w:name w:val="Emphasis"/>
    <w:basedOn w:val="FontParagrafDefault"/>
    <w:uiPriority w:val="20"/>
    <w:qFormat/>
    <w:rsid w:val="00550182"/>
    <w:rPr>
      <w:i/>
      <w:iCs/>
    </w:rPr>
  </w:style>
  <w:style w:type="paragraph" w:customStyle="1" w:styleId="IEEEReferenceItem">
    <w:name w:val="IEEE Reference Item"/>
    <w:basedOn w:val="Normal"/>
    <w:rsid w:val="002236D1"/>
    <w:pPr>
      <w:adjustRightInd w:val="0"/>
      <w:snapToGrid w:val="0"/>
      <w:ind w:left="360" w:hanging="360"/>
    </w:pPr>
    <w:rPr>
      <w:rFonts w:ascii="Times New Roman" w:eastAsia="SimSun" w:hAnsi="Times New Roman"/>
      <w:sz w:val="16"/>
      <w:szCs w:val="24"/>
      <w:lang w:eastAsia="zh-CN"/>
    </w:rPr>
  </w:style>
  <w:style w:type="paragraph" w:styleId="TeksIsi">
    <w:name w:val="Body Text"/>
    <w:basedOn w:val="Normal"/>
    <w:link w:val="TeksIsiKAR"/>
    <w:uiPriority w:val="99"/>
    <w:unhideWhenUsed/>
    <w:rsid w:val="00C73349"/>
    <w:pPr>
      <w:spacing w:after="120"/>
    </w:pPr>
  </w:style>
  <w:style w:type="character" w:customStyle="1" w:styleId="TeksIsiKAR">
    <w:name w:val="Teks Isi KAR"/>
    <w:basedOn w:val="FontParagrafDefault"/>
    <w:link w:val="TeksIsi"/>
    <w:uiPriority w:val="99"/>
    <w:rsid w:val="00C73349"/>
    <w:rPr>
      <w:rFonts w:ascii="Helvetica" w:eastAsia="Times New Roman" w:hAnsi="Helvetica" w:cs="Times New Roman"/>
      <w:szCs w:val="20"/>
    </w:rPr>
  </w:style>
  <w:style w:type="paragraph" w:customStyle="1" w:styleId="TableParagraph">
    <w:name w:val="Table Paragraph"/>
    <w:basedOn w:val="Normal"/>
    <w:uiPriority w:val="1"/>
    <w:qFormat/>
    <w:rsid w:val="00D15CFD"/>
    <w:pPr>
      <w:widowControl w:val="0"/>
      <w:autoSpaceDE w:val="0"/>
      <w:autoSpaceDN w:val="0"/>
      <w:ind w:left="304"/>
      <w:jc w:val="center"/>
    </w:pPr>
    <w:rPr>
      <w:rFonts w:ascii="Times New Roman" w:hAnsi="Times New Roman"/>
      <w:szCs w:val="22"/>
    </w:rPr>
  </w:style>
  <w:style w:type="character" w:customStyle="1" w:styleId="Judul2KAR">
    <w:name w:val="Judul 2 KAR"/>
    <w:basedOn w:val="FontParagrafDefault"/>
    <w:link w:val="Judul2"/>
    <w:uiPriority w:val="9"/>
    <w:semiHidden/>
    <w:rsid w:val="00D15CFD"/>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FontParagrafDefault"/>
    <w:uiPriority w:val="99"/>
    <w:semiHidden/>
    <w:unhideWhenUsed/>
    <w:rsid w:val="0049168B"/>
    <w:rPr>
      <w:color w:val="605E5C"/>
      <w:shd w:val="clear" w:color="auto" w:fill="E1DFDD"/>
    </w:rPr>
  </w:style>
  <w:style w:type="character" w:customStyle="1" w:styleId="Judul1KAR">
    <w:name w:val="Judul 1 KAR"/>
    <w:basedOn w:val="FontParagrafDefault"/>
    <w:link w:val="Judul1"/>
    <w:uiPriority w:val="9"/>
    <w:rsid w:val="00834943"/>
    <w:rPr>
      <w:rFonts w:asciiTheme="majorHAnsi" w:eastAsiaTheme="majorEastAsia" w:hAnsiTheme="majorHAnsi" w:cstheme="majorBidi"/>
      <w:color w:val="365F91" w:themeColor="accent1" w:themeShade="BF"/>
      <w:sz w:val="32"/>
      <w:szCs w:val="32"/>
    </w:rPr>
  </w:style>
  <w:style w:type="table" w:styleId="KisiTabel">
    <w:name w:val="Table Grid"/>
    <w:basedOn w:val="TabelNormal"/>
    <w:uiPriority w:val="59"/>
    <w:rsid w:val="0083494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1">
    <w:name w:val="Plain Table 51"/>
    <w:basedOn w:val="TabelNormal"/>
    <w:uiPriority w:val="45"/>
    <w:rsid w:val="008349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elNormal"/>
    <w:uiPriority w:val="42"/>
    <w:rsid w:val="003214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elNormal"/>
    <w:uiPriority w:val="43"/>
    <w:rsid w:val="008A2A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ebutanYangBelumTerselesaikan">
    <w:name w:val="Unresolved Mention"/>
    <w:basedOn w:val="FontParagrafDefault"/>
    <w:uiPriority w:val="99"/>
    <w:semiHidden/>
    <w:unhideWhenUsed/>
    <w:rsid w:val="001C4335"/>
    <w:rPr>
      <w:color w:val="605E5C"/>
      <w:shd w:val="clear" w:color="auto" w:fill="E1DFDD"/>
    </w:rPr>
  </w:style>
  <w:style w:type="table" w:styleId="TabelKisi1Terang-Aksen2">
    <w:name w:val="Grid Table 1 Light Accent 2"/>
    <w:basedOn w:val="TabelNormal"/>
    <w:uiPriority w:val="46"/>
    <w:rsid w:val="00B858A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Bibliografi">
    <w:name w:val="Bibliography"/>
    <w:basedOn w:val="Normal"/>
    <w:next w:val="Normal"/>
    <w:uiPriority w:val="37"/>
    <w:unhideWhenUsed/>
    <w:rsid w:val="00FB7C26"/>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679658">
      <w:bodyDiv w:val="1"/>
      <w:marLeft w:val="0"/>
      <w:marRight w:val="0"/>
      <w:marTop w:val="0"/>
      <w:marBottom w:val="0"/>
      <w:divBdr>
        <w:top w:val="none" w:sz="0" w:space="0" w:color="auto"/>
        <w:left w:val="none" w:sz="0" w:space="0" w:color="auto"/>
        <w:bottom w:val="none" w:sz="0" w:space="0" w:color="auto"/>
        <w:right w:val="none" w:sz="0" w:space="0" w:color="auto"/>
      </w:divBdr>
      <w:divsChild>
        <w:div w:id="773980241">
          <w:marLeft w:val="0"/>
          <w:marRight w:val="0"/>
          <w:marTop w:val="0"/>
          <w:marBottom w:val="0"/>
          <w:divBdr>
            <w:top w:val="none" w:sz="0" w:space="0" w:color="auto"/>
            <w:left w:val="none" w:sz="0" w:space="0" w:color="auto"/>
            <w:bottom w:val="none" w:sz="0" w:space="0" w:color="auto"/>
            <w:right w:val="none" w:sz="0" w:space="0" w:color="auto"/>
          </w:divBdr>
        </w:div>
      </w:divsChild>
    </w:div>
    <w:div w:id="1441988913">
      <w:bodyDiv w:val="1"/>
      <w:marLeft w:val="0"/>
      <w:marRight w:val="0"/>
      <w:marTop w:val="0"/>
      <w:marBottom w:val="0"/>
      <w:divBdr>
        <w:top w:val="none" w:sz="0" w:space="0" w:color="auto"/>
        <w:left w:val="none" w:sz="0" w:space="0" w:color="auto"/>
        <w:bottom w:val="none" w:sz="0" w:space="0" w:color="auto"/>
        <w:right w:val="none" w:sz="0" w:space="0" w:color="auto"/>
      </w:divBdr>
      <w:divsChild>
        <w:div w:id="1354569335">
          <w:marLeft w:val="0"/>
          <w:marRight w:val="0"/>
          <w:marTop w:val="0"/>
          <w:marBottom w:val="0"/>
          <w:divBdr>
            <w:top w:val="none" w:sz="0" w:space="0" w:color="auto"/>
            <w:left w:val="none" w:sz="0" w:space="0" w:color="auto"/>
            <w:bottom w:val="none" w:sz="0" w:space="0" w:color="auto"/>
            <w:right w:val="none" w:sz="0" w:space="0" w:color="auto"/>
          </w:divBdr>
        </w:div>
      </w:divsChild>
    </w:div>
    <w:div w:id="1969628449">
      <w:bodyDiv w:val="1"/>
      <w:marLeft w:val="0"/>
      <w:marRight w:val="0"/>
      <w:marTop w:val="0"/>
      <w:marBottom w:val="0"/>
      <w:divBdr>
        <w:top w:val="none" w:sz="0" w:space="0" w:color="auto"/>
        <w:left w:val="none" w:sz="0" w:space="0" w:color="auto"/>
        <w:bottom w:val="none" w:sz="0" w:space="0" w:color="auto"/>
        <w:right w:val="none" w:sz="0" w:space="0" w:color="auto"/>
      </w:divBdr>
      <w:divsChild>
        <w:div w:id="1002583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muhsarjan2018@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muhajirratte12@gmail.com"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CB547-6D61-41BA-A115-28548D3B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1869</Words>
  <Characters>12726</Characters>
  <Application>Microsoft Office Word</Application>
  <DocSecurity>0</DocSecurity>
  <Lines>440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REVIEWER</cp:lastModifiedBy>
  <cp:revision>2</cp:revision>
  <cp:lastPrinted>2020-07-24T06:04:00Z</cp:lastPrinted>
  <dcterms:created xsi:type="dcterms:W3CDTF">2024-11-30T08:50:00Z</dcterms:created>
  <dcterms:modified xsi:type="dcterms:W3CDTF">2024-11-30T08:50:00Z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id="GOLysaOF"/&gt;&lt;style id="http://www.zotero.org/styles/apa" locale="id-ID" hasBibliography="1" bibliographyStyleHasBeenSet="1"/&gt;&lt;prefs&gt;&lt;pref name="fieldType" value="Field"/&gt;&lt;/prefs&gt;&lt;/data&gt;</vt:lpwstr>
  </property>
  <property fmtid="{D5CDD505-2E9C-101B-9397-08002B2CF9AE}" pid="3" name="GrammarlyDocumentId">
    <vt:lpwstr>26ba50ec8d125bdd848395a92e4618c6b10bb853c3a73bf049748de1ac387a7e</vt:lpwstr>
  </property>
</Properties>
</file>