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9" w:type="dxa"/>
        <w:jc w:val="center"/>
        <w:tblLook w:val="04A0" w:firstRow="1" w:lastRow="0" w:firstColumn="1" w:lastColumn="0" w:noHBand="0" w:noVBand="1"/>
      </w:tblPr>
      <w:tblGrid>
        <w:gridCol w:w="4006"/>
        <w:gridCol w:w="475"/>
        <w:gridCol w:w="714"/>
        <w:gridCol w:w="1692"/>
        <w:gridCol w:w="3132"/>
        <w:gridCol w:w="30"/>
      </w:tblGrid>
      <w:tr w:rsidR="00D97715" w:rsidRPr="003A259F" w14:paraId="330413FE" w14:textId="77777777" w:rsidTr="00DA787B">
        <w:trPr>
          <w:gridAfter w:val="1"/>
          <w:wAfter w:w="30" w:type="dxa"/>
          <w:trHeight w:val="914"/>
          <w:jc w:val="center"/>
        </w:trPr>
        <w:tc>
          <w:tcPr>
            <w:tcW w:w="6887" w:type="dxa"/>
            <w:gridSpan w:val="4"/>
            <w:shd w:val="clear" w:color="auto" w:fill="auto"/>
          </w:tcPr>
          <w:p w14:paraId="2FE4759F" w14:textId="77777777" w:rsidR="00D97715" w:rsidRPr="007D2798" w:rsidRDefault="00D97715" w:rsidP="00DA787B">
            <w:pPr>
              <w:rPr>
                <w:rFonts w:ascii="Bahnschrift SemiBold" w:hAnsi="Bahnschrift SemiBold"/>
                <w:b/>
                <w:color w:val="1F3864" w:themeColor="accent1" w:themeShade="80"/>
                <w:sz w:val="72"/>
                <w:szCs w:val="72"/>
              </w:rPr>
            </w:pPr>
            <w:bookmarkStart w:id="0" w:name="_Hlk81205747"/>
            <w:r w:rsidRPr="007D2798">
              <w:rPr>
                <w:rFonts w:ascii="Bahnschrift SemiBold" w:hAnsi="Bahnschrift SemiBold"/>
                <w:b/>
                <w:color w:val="1F3864" w:themeColor="accent1" w:themeShade="80"/>
                <w:sz w:val="72"/>
                <w:szCs w:val="72"/>
              </w:rPr>
              <w:t>Journa</w:t>
            </w:r>
            <w:r>
              <w:rPr>
                <w:rFonts w:ascii="Bahnschrift SemiBold" w:hAnsi="Bahnschrift SemiBold"/>
                <w:b/>
                <w:color w:val="1F3864" w:themeColor="accent1" w:themeShade="80"/>
                <w:sz w:val="72"/>
                <w:szCs w:val="72"/>
              </w:rPr>
              <w:t>l</w:t>
            </w:r>
          </w:p>
          <w:p w14:paraId="6A812DC6" w14:textId="77777777" w:rsidR="00D97715" w:rsidRPr="007D2798" w:rsidRDefault="00D97715" w:rsidP="00DA787B">
            <w:pPr>
              <w:rPr>
                <w:rFonts w:ascii="Bahnschrift SemiBold" w:hAnsi="Bahnschrift SemiBold"/>
                <w:b/>
                <w:color w:val="1F3864" w:themeColor="accent1" w:themeShade="80"/>
                <w:sz w:val="44"/>
                <w:szCs w:val="44"/>
              </w:rPr>
            </w:pPr>
            <w:proofErr w:type="spellStart"/>
            <w:r w:rsidRPr="007D2798">
              <w:rPr>
                <w:rFonts w:ascii="Bahnschrift SemiBold" w:hAnsi="Bahnschrift SemiBold"/>
                <w:b/>
                <w:color w:val="1F3864" w:themeColor="accent1" w:themeShade="80"/>
                <w:sz w:val="44"/>
                <w:szCs w:val="44"/>
              </w:rPr>
              <w:t>Peqguruang</w:t>
            </w:r>
            <w:proofErr w:type="spellEnd"/>
            <w:r w:rsidRPr="007D2798">
              <w:rPr>
                <w:rFonts w:ascii="Bahnschrift SemiBold" w:hAnsi="Bahnschrift SemiBold"/>
                <w:b/>
                <w:color w:val="1F3864" w:themeColor="accent1" w:themeShade="80"/>
                <w:sz w:val="44"/>
                <w:szCs w:val="44"/>
              </w:rPr>
              <w:t>: Conference Series</w:t>
            </w:r>
          </w:p>
          <w:p w14:paraId="78C5FD09" w14:textId="77777777" w:rsidR="00D97715" w:rsidRPr="00BB3F74" w:rsidRDefault="00D97715" w:rsidP="00DA787B">
            <w:pPr>
              <w:rPr>
                <w:rFonts w:ascii="Century Gothic" w:hAnsi="Century Gothic"/>
                <w:b/>
                <w:color w:val="943634"/>
                <w:sz w:val="36"/>
                <w:szCs w:val="36"/>
              </w:rPr>
            </w:pPr>
            <w:proofErr w:type="spellStart"/>
            <w:r w:rsidRPr="003565E9">
              <w:rPr>
                <w:rFonts w:ascii="Bahnschrift SemiBold" w:hAnsi="Bahnschrift SemiBold"/>
                <w:b/>
                <w:color w:val="1F3864" w:themeColor="accent1" w:themeShade="80"/>
                <w:szCs w:val="22"/>
              </w:rPr>
              <w:t>eISSN</w:t>
            </w:r>
            <w:proofErr w:type="spellEnd"/>
            <w:r w:rsidRPr="003565E9">
              <w:rPr>
                <w:rFonts w:ascii="Bahnschrift SemiBold" w:hAnsi="Bahnschrift SemiBold"/>
                <w:b/>
                <w:color w:val="1F3864" w:themeColor="accent1" w:themeShade="80"/>
                <w:szCs w:val="22"/>
              </w:rPr>
              <w:t>: 2686–3472</w:t>
            </w:r>
          </w:p>
          <w:p w14:paraId="5E8948FD" w14:textId="77777777" w:rsidR="00D97715" w:rsidRPr="00BB3F74" w:rsidRDefault="00D97715" w:rsidP="00DA787B">
            <w:pPr>
              <w:rPr>
                <w:rFonts w:ascii="Century Gothic" w:hAnsi="Century Gothic"/>
                <w:b/>
                <w:color w:val="17365D"/>
                <w:sz w:val="20"/>
              </w:rPr>
            </w:pPr>
          </w:p>
        </w:tc>
        <w:tc>
          <w:tcPr>
            <w:tcW w:w="3132" w:type="dxa"/>
            <w:shd w:val="clear" w:color="auto" w:fill="1F3864" w:themeFill="accent1" w:themeFillShade="80"/>
            <w:vAlign w:val="center"/>
          </w:tcPr>
          <w:p w14:paraId="53C20287" w14:textId="77777777" w:rsidR="00D97715" w:rsidRDefault="00D97715" w:rsidP="00DA787B">
            <w:pPr>
              <w:rPr>
                <w:rFonts w:ascii="Century Gothic" w:hAnsi="Century Gothic"/>
                <w:b/>
                <w:color w:val="FFFFFF"/>
                <w:sz w:val="50"/>
                <w:szCs w:val="50"/>
              </w:rPr>
            </w:pPr>
            <w:r w:rsidRPr="007D2798">
              <w:rPr>
                <w:rFonts w:ascii="Century Gothic" w:hAnsi="Century Gothic"/>
                <w:b/>
                <w:color w:val="FFFFFF"/>
                <w:sz w:val="50"/>
                <w:szCs w:val="50"/>
              </w:rPr>
              <w:t>JPCS</w:t>
            </w:r>
          </w:p>
          <w:p w14:paraId="54E7CF1B" w14:textId="77777777" w:rsidR="00D97715" w:rsidRDefault="00D97715" w:rsidP="00DA787B">
            <w:pPr>
              <w:rPr>
                <w:rFonts w:ascii="Century Gothic" w:hAnsi="Century Gothic"/>
                <w:b/>
                <w:color w:val="FFFFFF"/>
                <w:szCs w:val="22"/>
              </w:rPr>
            </w:pPr>
            <w:proofErr w:type="spellStart"/>
            <w:r>
              <w:rPr>
                <w:rFonts w:ascii="Century Gothic" w:hAnsi="Century Gothic"/>
                <w:b/>
                <w:color w:val="FFFFFF"/>
                <w:szCs w:val="22"/>
              </w:rPr>
              <w:t>VoI</w:t>
            </w:r>
            <w:proofErr w:type="spellEnd"/>
            <w:r>
              <w:rPr>
                <w:rFonts w:ascii="Century Gothic" w:hAnsi="Century Gothic"/>
                <w:b/>
                <w:color w:val="FFFFFF"/>
                <w:szCs w:val="22"/>
              </w:rPr>
              <w:t xml:space="preserve">. … No. ... </w:t>
            </w:r>
            <w:r>
              <w:rPr>
                <w:rFonts w:ascii="Century Gothic" w:hAnsi="Century Gothic"/>
                <w:b/>
                <w:color w:val="FFFFFF"/>
                <w:szCs w:val="22"/>
                <w:lang w:val="id-ID"/>
              </w:rPr>
              <w:t>Nov</w:t>
            </w:r>
            <w:r>
              <w:rPr>
                <w:rFonts w:ascii="Century Gothic" w:hAnsi="Century Gothic"/>
                <w:b/>
                <w:color w:val="FFFFFF"/>
                <w:szCs w:val="22"/>
              </w:rPr>
              <w:t xml:space="preserve">. 2021  </w:t>
            </w:r>
          </w:p>
          <w:p w14:paraId="5C012562" w14:textId="77777777" w:rsidR="00D97715" w:rsidRPr="00BB3F74" w:rsidRDefault="00D97715" w:rsidP="00DA787B">
            <w:pPr>
              <w:rPr>
                <w:rFonts w:ascii="Century Gothic" w:hAnsi="Century Gothic"/>
                <w:b/>
                <w:color w:val="FFFFFF"/>
                <w:szCs w:val="22"/>
              </w:rPr>
            </w:pPr>
          </w:p>
        </w:tc>
      </w:tr>
      <w:tr w:rsidR="00D97715" w:rsidRPr="003A259F" w14:paraId="53361CC7" w14:textId="77777777" w:rsidTr="00DA787B">
        <w:trPr>
          <w:gridAfter w:val="1"/>
          <w:wAfter w:w="30" w:type="dxa"/>
          <w:trHeight w:val="131"/>
          <w:jc w:val="center"/>
        </w:trPr>
        <w:tc>
          <w:tcPr>
            <w:tcW w:w="4481" w:type="dxa"/>
            <w:gridSpan w:val="2"/>
            <w:shd w:val="clear" w:color="auto" w:fill="1F3864" w:themeFill="accent1" w:themeFillShade="80"/>
          </w:tcPr>
          <w:p w14:paraId="3E7FC69F" w14:textId="77777777" w:rsidR="00D97715" w:rsidRPr="00BB3F74" w:rsidRDefault="00D97715" w:rsidP="00DA787B">
            <w:pPr>
              <w:rPr>
                <w:rFonts w:ascii="Century Gothic" w:hAnsi="Century Gothic"/>
                <w:b/>
                <w:color w:val="943634"/>
                <w:sz w:val="2"/>
                <w:szCs w:val="2"/>
              </w:rPr>
            </w:pPr>
          </w:p>
        </w:tc>
        <w:tc>
          <w:tcPr>
            <w:tcW w:w="2406" w:type="dxa"/>
            <w:gridSpan w:val="2"/>
            <w:shd w:val="clear" w:color="auto" w:fill="1F3864" w:themeFill="accent1" w:themeFillShade="80"/>
          </w:tcPr>
          <w:p w14:paraId="46F3A950" w14:textId="77777777" w:rsidR="00D97715" w:rsidRPr="00BB3F74" w:rsidRDefault="00D97715" w:rsidP="00DA787B">
            <w:pPr>
              <w:rPr>
                <w:rFonts w:ascii="Century Gothic" w:hAnsi="Century Gothic"/>
                <w:b/>
                <w:color w:val="943634"/>
                <w:sz w:val="2"/>
                <w:szCs w:val="2"/>
              </w:rPr>
            </w:pPr>
          </w:p>
        </w:tc>
        <w:tc>
          <w:tcPr>
            <w:tcW w:w="3132" w:type="dxa"/>
            <w:shd w:val="clear" w:color="auto" w:fill="1F3864" w:themeFill="accent1" w:themeFillShade="80"/>
            <w:vAlign w:val="center"/>
          </w:tcPr>
          <w:p w14:paraId="0CB33CF4" w14:textId="77777777" w:rsidR="00D97715" w:rsidRPr="00BB3F74" w:rsidRDefault="00D97715" w:rsidP="00DA787B">
            <w:pPr>
              <w:rPr>
                <w:rFonts w:ascii="Century Gothic" w:hAnsi="Century Gothic"/>
                <w:b/>
                <w:color w:val="FFFFFF"/>
                <w:sz w:val="2"/>
                <w:szCs w:val="2"/>
              </w:rPr>
            </w:pPr>
          </w:p>
        </w:tc>
      </w:tr>
      <w:tr w:rsidR="00D97715" w:rsidRPr="003A259F" w14:paraId="12E1B6A1" w14:textId="77777777" w:rsidTr="00DA787B">
        <w:trPr>
          <w:gridAfter w:val="1"/>
          <w:wAfter w:w="30" w:type="dxa"/>
          <w:trHeight w:val="131"/>
          <w:jc w:val="center"/>
        </w:trPr>
        <w:tc>
          <w:tcPr>
            <w:tcW w:w="4481" w:type="dxa"/>
            <w:gridSpan w:val="2"/>
            <w:shd w:val="clear" w:color="auto" w:fill="auto"/>
          </w:tcPr>
          <w:p w14:paraId="5DFAEAB6" w14:textId="77777777" w:rsidR="00D97715" w:rsidRPr="00BB3F74" w:rsidRDefault="00D97715" w:rsidP="00DA787B">
            <w:pPr>
              <w:rPr>
                <w:rFonts w:ascii="Century Gothic" w:hAnsi="Century Gothic"/>
                <w:b/>
                <w:color w:val="943634"/>
                <w:sz w:val="2"/>
                <w:szCs w:val="2"/>
              </w:rPr>
            </w:pPr>
          </w:p>
        </w:tc>
        <w:tc>
          <w:tcPr>
            <w:tcW w:w="2406" w:type="dxa"/>
            <w:gridSpan w:val="2"/>
            <w:shd w:val="clear" w:color="auto" w:fill="auto"/>
          </w:tcPr>
          <w:p w14:paraId="7E0B41F2" w14:textId="77777777" w:rsidR="00D97715" w:rsidRPr="00BB3F74" w:rsidRDefault="00D97715" w:rsidP="00DA787B">
            <w:pPr>
              <w:rPr>
                <w:rFonts w:ascii="Century Gothic" w:hAnsi="Century Gothic"/>
                <w:b/>
                <w:color w:val="943634"/>
                <w:sz w:val="2"/>
                <w:szCs w:val="2"/>
              </w:rPr>
            </w:pPr>
          </w:p>
        </w:tc>
        <w:tc>
          <w:tcPr>
            <w:tcW w:w="3132" w:type="dxa"/>
            <w:shd w:val="clear" w:color="auto" w:fill="auto"/>
            <w:vAlign w:val="center"/>
          </w:tcPr>
          <w:p w14:paraId="10EDEE75" w14:textId="77777777" w:rsidR="00D97715" w:rsidRPr="00BB3F74" w:rsidRDefault="00D97715" w:rsidP="00DA787B">
            <w:pPr>
              <w:rPr>
                <w:rFonts w:ascii="Century Gothic" w:hAnsi="Century Gothic"/>
                <w:b/>
                <w:color w:val="FFFFFF"/>
                <w:sz w:val="2"/>
                <w:szCs w:val="2"/>
              </w:rPr>
            </w:pPr>
          </w:p>
        </w:tc>
      </w:tr>
      <w:tr w:rsidR="00D97715" w:rsidRPr="003A259F" w14:paraId="259FFFB7" w14:textId="77777777" w:rsidTr="00DA787B">
        <w:trPr>
          <w:gridAfter w:val="1"/>
          <w:wAfter w:w="30" w:type="dxa"/>
          <w:trHeight w:val="2418"/>
          <w:jc w:val="center"/>
        </w:trPr>
        <w:tc>
          <w:tcPr>
            <w:tcW w:w="4006" w:type="dxa"/>
            <w:tcBorders>
              <w:bottom w:val="single" w:sz="8" w:space="0" w:color="44546A" w:themeColor="text2"/>
            </w:tcBorders>
            <w:shd w:val="clear" w:color="auto" w:fill="auto"/>
          </w:tcPr>
          <w:p w14:paraId="7827F3D6" w14:textId="77777777" w:rsidR="00D97715" w:rsidRDefault="00D97715" w:rsidP="00DA787B">
            <w:pPr>
              <w:rPr>
                <w:rFonts w:ascii="Century Gothic" w:hAnsi="Century Gothic" w:cs="Times"/>
                <w:b/>
                <w:szCs w:val="22"/>
              </w:rPr>
            </w:pPr>
            <w:proofErr w:type="spellStart"/>
            <w:r w:rsidRPr="00BB3F74">
              <w:rPr>
                <w:rFonts w:ascii="Century Gothic" w:hAnsi="Century Gothic" w:cs="Times"/>
                <w:b/>
                <w:szCs w:val="22"/>
              </w:rPr>
              <w:t>Graphica</w:t>
            </w:r>
            <w:r>
              <w:rPr>
                <w:rFonts w:ascii="Century Gothic" w:hAnsi="Century Gothic" w:cs="Times"/>
                <w:b/>
                <w:szCs w:val="22"/>
              </w:rPr>
              <w:t>I</w:t>
            </w:r>
            <w:proofErr w:type="spellEnd"/>
            <w:r w:rsidRPr="00BB3F74">
              <w:rPr>
                <w:rFonts w:ascii="Century Gothic" w:hAnsi="Century Gothic" w:cs="Times"/>
                <w:b/>
                <w:szCs w:val="22"/>
              </w:rPr>
              <w:t xml:space="preserve"> abstract</w:t>
            </w:r>
          </w:p>
          <w:p w14:paraId="2FC23F2C" w14:textId="77777777" w:rsidR="00D97715" w:rsidRDefault="00D97715" w:rsidP="00DA787B">
            <w:pPr>
              <w:rPr>
                <w:rFonts w:ascii="Century Gothic" w:hAnsi="Century Gothic" w:cs="Times"/>
                <w:b/>
                <w:szCs w:val="22"/>
                <w:lang w:val="id-ID"/>
              </w:rPr>
            </w:pPr>
            <w:r w:rsidRPr="00A96E4E">
              <w:rPr>
                <w:rFonts w:ascii="Century Gothic" w:hAnsi="Century Gothic" w:cs="Times"/>
                <w:b/>
                <w:noProof/>
                <w:szCs w:val="22"/>
              </w:rPr>
              <w:drawing>
                <wp:inline distT="0" distB="0" distL="0" distR="0" wp14:anchorId="0EE4A6E8" wp14:editId="74E3C84D">
                  <wp:extent cx="2073913" cy="2160000"/>
                  <wp:effectExtent l="0" t="0" r="2540" b="0"/>
                  <wp:docPr id="3" name="Picture 3" descr="D:\UNASMAN\LPPM\JURNAL UNASMAN\PENGUSULAN ISSN ONLINE\JURNAL PERQGURUANG\Sampul Depan t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ASMAN\LPPM\JURNAL UNASMAN\PENGUSULAN ISSN ONLINE\JURNAL PERQGURUANG\Sampul Depan tu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913" cy="2160000"/>
                          </a:xfrm>
                          <a:prstGeom prst="rect">
                            <a:avLst/>
                          </a:prstGeom>
                          <a:noFill/>
                          <a:ln>
                            <a:noFill/>
                          </a:ln>
                        </pic:spPr>
                      </pic:pic>
                    </a:graphicData>
                  </a:graphic>
                </wp:inline>
              </w:drawing>
            </w:r>
          </w:p>
          <w:p w14:paraId="49FE3A26" w14:textId="77777777" w:rsidR="00D97715" w:rsidRPr="00442446" w:rsidRDefault="00D97715" w:rsidP="00DA787B">
            <w:pPr>
              <w:rPr>
                <w:rFonts w:ascii="Century Gothic" w:hAnsi="Century Gothic" w:cs="Times"/>
                <w:b/>
                <w:szCs w:val="22"/>
                <w:lang w:val="id-ID"/>
              </w:rPr>
            </w:pPr>
          </w:p>
        </w:tc>
        <w:tc>
          <w:tcPr>
            <w:tcW w:w="6013" w:type="dxa"/>
            <w:gridSpan w:val="4"/>
            <w:tcBorders>
              <w:bottom w:val="single" w:sz="4" w:space="0" w:color="44546A" w:themeColor="text2"/>
            </w:tcBorders>
            <w:shd w:val="clear" w:color="auto" w:fill="auto"/>
          </w:tcPr>
          <w:p w14:paraId="3909A25D" w14:textId="77777777" w:rsidR="00D97715" w:rsidRPr="00563C4D" w:rsidRDefault="00D97715" w:rsidP="00DA787B">
            <w:pPr>
              <w:rPr>
                <w:rFonts w:ascii="Century Gothic" w:hAnsi="Century Gothic"/>
                <w:b/>
                <w:color w:val="000000" w:themeColor="text1"/>
                <w:sz w:val="20"/>
              </w:rPr>
            </w:pPr>
          </w:p>
          <w:p w14:paraId="771CCBA8" w14:textId="333F3932" w:rsidR="002240E1" w:rsidRPr="002240E1" w:rsidRDefault="002240E1" w:rsidP="002240E1">
            <w:pPr>
              <w:ind w:right="11"/>
              <w:jc w:val="left"/>
              <w:rPr>
                <w:rFonts w:ascii="Century" w:hAnsi="Century"/>
                <w:b/>
                <w:i/>
                <w:iCs/>
                <w:sz w:val="24"/>
                <w:szCs w:val="22"/>
                <w:lang w:val="id-ID"/>
              </w:rPr>
            </w:pPr>
            <w:r w:rsidRPr="002240E1">
              <w:rPr>
                <w:rFonts w:ascii="Century" w:hAnsi="Century"/>
                <w:b/>
                <w:sz w:val="24"/>
                <w:szCs w:val="22"/>
              </w:rPr>
              <w:t xml:space="preserve">PENGARUH </w:t>
            </w:r>
            <w:r w:rsidRPr="002240E1">
              <w:rPr>
                <w:rFonts w:ascii="Century" w:hAnsi="Century"/>
                <w:b/>
                <w:sz w:val="24"/>
                <w:szCs w:val="22"/>
                <w:lang w:val="id-ID"/>
              </w:rPr>
              <w:t xml:space="preserve">MODEL </w:t>
            </w:r>
            <w:r w:rsidRPr="002240E1">
              <w:rPr>
                <w:rFonts w:ascii="Century" w:hAnsi="Century"/>
                <w:b/>
                <w:sz w:val="24"/>
                <w:szCs w:val="22"/>
              </w:rPr>
              <w:t xml:space="preserve">PEMBELAJARAN </w:t>
            </w:r>
            <w:r w:rsidRPr="002240E1">
              <w:rPr>
                <w:rFonts w:ascii="Century" w:hAnsi="Century"/>
                <w:b/>
                <w:i/>
                <w:iCs/>
                <w:sz w:val="24"/>
                <w:szCs w:val="22"/>
                <w:lang w:val="id-ID"/>
              </w:rPr>
              <w:t xml:space="preserve">WINDOW </w:t>
            </w:r>
            <w:proofErr w:type="gramStart"/>
            <w:r w:rsidRPr="002240E1">
              <w:rPr>
                <w:rFonts w:ascii="Century" w:hAnsi="Century"/>
                <w:b/>
                <w:i/>
                <w:iCs/>
                <w:sz w:val="24"/>
                <w:szCs w:val="22"/>
                <w:lang w:val="id-ID"/>
              </w:rPr>
              <w:t>SHOPPING</w:t>
            </w:r>
            <w:r>
              <w:rPr>
                <w:rFonts w:ascii="Century" w:hAnsi="Century"/>
                <w:b/>
                <w:i/>
                <w:iCs/>
                <w:sz w:val="24"/>
                <w:szCs w:val="22"/>
                <w:lang w:val="id-ID"/>
              </w:rPr>
              <w:t xml:space="preserve">  </w:t>
            </w:r>
            <w:r w:rsidRPr="002240E1">
              <w:rPr>
                <w:rFonts w:ascii="Century" w:hAnsi="Century"/>
                <w:b/>
                <w:sz w:val="24"/>
                <w:szCs w:val="22"/>
              </w:rPr>
              <w:t>TE</w:t>
            </w:r>
            <w:r w:rsidRPr="002240E1">
              <w:rPr>
                <w:rFonts w:ascii="Century" w:hAnsi="Century"/>
                <w:b/>
                <w:sz w:val="24"/>
                <w:szCs w:val="22"/>
                <w:lang w:val="id-ID"/>
              </w:rPr>
              <w:t>RHADAP</w:t>
            </w:r>
            <w:proofErr w:type="gramEnd"/>
            <w:r w:rsidRPr="002240E1">
              <w:rPr>
                <w:rFonts w:ascii="Century" w:hAnsi="Century"/>
                <w:b/>
                <w:sz w:val="24"/>
                <w:szCs w:val="22"/>
                <w:lang w:val="id-ID"/>
              </w:rPr>
              <w:t xml:space="preserve"> KREATIVITAS </w:t>
            </w:r>
            <w:r w:rsidRPr="002240E1">
              <w:rPr>
                <w:rFonts w:ascii="Century" w:hAnsi="Century"/>
                <w:b/>
                <w:sz w:val="24"/>
                <w:szCs w:val="22"/>
              </w:rPr>
              <w:t>MATEMATIKA</w:t>
            </w:r>
            <w:r w:rsidRPr="002240E1">
              <w:rPr>
                <w:rFonts w:ascii="Century" w:hAnsi="Century"/>
                <w:b/>
                <w:i/>
                <w:sz w:val="24"/>
                <w:szCs w:val="22"/>
              </w:rPr>
              <w:t xml:space="preserve"> </w:t>
            </w:r>
            <w:r w:rsidRPr="002240E1">
              <w:rPr>
                <w:rFonts w:ascii="Century" w:hAnsi="Century"/>
                <w:b/>
                <w:sz w:val="24"/>
                <w:szCs w:val="22"/>
                <w:lang w:val="id-ID"/>
              </w:rPr>
              <w:t>SISWA</w:t>
            </w:r>
          </w:p>
          <w:p w14:paraId="26BDD90E" w14:textId="77777777" w:rsidR="002240E1" w:rsidRPr="002240E1" w:rsidRDefault="002240E1" w:rsidP="002240E1">
            <w:pPr>
              <w:ind w:right="11"/>
              <w:jc w:val="left"/>
              <w:rPr>
                <w:rFonts w:ascii="Century" w:hAnsi="Century"/>
                <w:b/>
                <w:sz w:val="24"/>
                <w:szCs w:val="22"/>
                <w:lang w:val="id-ID"/>
              </w:rPr>
            </w:pPr>
            <w:r w:rsidRPr="002240E1">
              <w:rPr>
                <w:rFonts w:ascii="Century" w:hAnsi="Century"/>
                <w:b/>
                <w:sz w:val="24"/>
                <w:szCs w:val="22"/>
                <w:lang w:val="id-ID"/>
              </w:rPr>
              <w:t xml:space="preserve">KELAS X </w:t>
            </w:r>
            <w:r w:rsidRPr="002240E1">
              <w:rPr>
                <w:rFonts w:ascii="Century" w:hAnsi="Century"/>
                <w:b/>
                <w:sz w:val="24"/>
                <w:szCs w:val="22"/>
              </w:rPr>
              <w:t>S</w:t>
            </w:r>
            <w:r w:rsidRPr="002240E1">
              <w:rPr>
                <w:rFonts w:ascii="Century" w:hAnsi="Century"/>
                <w:b/>
                <w:sz w:val="24"/>
                <w:szCs w:val="22"/>
                <w:lang w:val="id-ID"/>
              </w:rPr>
              <w:t xml:space="preserve">MK MA’ARIF HUSNUL </w:t>
            </w:r>
            <w:r w:rsidRPr="002240E1">
              <w:rPr>
                <w:rFonts w:ascii="Century" w:hAnsi="Century"/>
                <w:b/>
                <w:sz w:val="24"/>
                <w:szCs w:val="22"/>
              </w:rPr>
              <w:t xml:space="preserve"> </w:t>
            </w:r>
            <w:r w:rsidRPr="002240E1">
              <w:rPr>
                <w:rFonts w:ascii="Century" w:hAnsi="Century"/>
                <w:b/>
                <w:sz w:val="24"/>
                <w:szCs w:val="22"/>
                <w:lang w:val="id-ID"/>
              </w:rPr>
              <w:t>KHATIMAH</w:t>
            </w:r>
          </w:p>
          <w:p w14:paraId="3233338A" w14:textId="77777777" w:rsidR="00D97715" w:rsidRPr="00BB3F74" w:rsidRDefault="00D97715" w:rsidP="00DA787B">
            <w:pPr>
              <w:rPr>
                <w:rFonts w:ascii="Century Gothic" w:hAnsi="Century Gothic"/>
              </w:rPr>
            </w:pPr>
          </w:p>
          <w:p w14:paraId="714CF498" w14:textId="22A576C6" w:rsidR="00D97715" w:rsidRPr="002B1186" w:rsidRDefault="00D97715" w:rsidP="00DA787B">
            <w:pPr>
              <w:rPr>
                <w:rFonts w:ascii="Century" w:eastAsia="Calibri" w:hAnsi="Century"/>
                <w:szCs w:val="24"/>
              </w:rPr>
            </w:pPr>
            <w:r>
              <w:rPr>
                <w:rFonts w:ascii="Century" w:hAnsi="Century"/>
                <w:szCs w:val="24"/>
                <w:vertAlign w:val="superscript"/>
                <w:lang w:val="id-ID"/>
              </w:rPr>
              <w:t>1</w:t>
            </w:r>
            <w:r w:rsidR="002240E1" w:rsidRPr="002240E1">
              <w:rPr>
                <w:rFonts w:ascii="Century" w:hAnsi="Century"/>
                <w:szCs w:val="24"/>
                <w:lang w:val="id-ID"/>
              </w:rPr>
              <w:t>Nurfa</w:t>
            </w:r>
            <w:r w:rsidR="002240E1">
              <w:rPr>
                <w:rFonts w:ascii="Century" w:hAnsi="Century"/>
                <w:szCs w:val="24"/>
                <w:lang w:val="id-ID"/>
              </w:rPr>
              <w:t>d</w:t>
            </w:r>
            <w:r w:rsidR="002240E1" w:rsidRPr="002240E1">
              <w:rPr>
                <w:rFonts w:ascii="Century" w:hAnsi="Century"/>
                <w:szCs w:val="24"/>
                <w:lang w:val="id-ID"/>
              </w:rPr>
              <w:t>il</w:t>
            </w:r>
            <w:r w:rsidR="002240E1">
              <w:rPr>
                <w:rFonts w:ascii="Century" w:hAnsi="Century"/>
                <w:szCs w:val="24"/>
                <w:lang w:val="id-ID"/>
              </w:rPr>
              <w:t>a</w:t>
            </w:r>
            <w:r>
              <w:rPr>
                <w:rFonts w:ascii="Century" w:hAnsi="Century"/>
                <w:szCs w:val="24"/>
              </w:rPr>
              <w:t xml:space="preserve">, </w:t>
            </w:r>
            <w:r>
              <w:rPr>
                <w:rFonts w:ascii="Century" w:hAnsi="Century"/>
                <w:szCs w:val="24"/>
                <w:vertAlign w:val="superscript"/>
              </w:rPr>
              <w:t>2</w:t>
            </w:r>
            <w:r w:rsidR="005433C9">
              <w:rPr>
                <w:rFonts w:ascii="Century" w:hAnsi="Century"/>
                <w:szCs w:val="24"/>
                <w:lang w:val="id-ID"/>
              </w:rPr>
              <w:t>Herlina Ahmad</w:t>
            </w:r>
            <w:r>
              <w:rPr>
                <w:rFonts w:ascii="Century" w:hAnsi="Century"/>
                <w:szCs w:val="24"/>
              </w:rPr>
              <w:t xml:space="preserve">, </w:t>
            </w:r>
            <w:r>
              <w:rPr>
                <w:rFonts w:ascii="Century" w:hAnsi="Century"/>
                <w:szCs w:val="24"/>
                <w:vertAlign w:val="superscript"/>
              </w:rPr>
              <w:t>3</w:t>
            </w:r>
            <w:r>
              <w:rPr>
                <w:rFonts w:ascii="Century" w:hAnsi="Century"/>
                <w:szCs w:val="24"/>
              </w:rPr>
              <w:t>Muhammad Ali P.</w:t>
            </w:r>
          </w:p>
          <w:p w14:paraId="305065A7" w14:textId="77777777" w:rsidR="00D97715" w:rsidRPr="00672F17" w:rsidRDefault="00D97715" w:rsidP="00DA787B">
            <w:pPr>
              <w:rPr>
                <w:rFonts w:ascii="Century" w:hAnsi="Century"/>
                <w:szCs w:val="22"/>
                <w:lang w:val="id-ID"/>
              </w:rPr>
            </w:pPr>
            <w:r>
              <w:rPr>
                <w:rFonts w:ascii="Century" w:hAnsi="Century"/>
                <w:szCs w:val="22"/>
                <w:vertAlign w:val="superscript"/>
              </w:rPr>
              <w:t>1</w:t>
            </w:r>
            <w:r>
              <w:rPr>
                <w:rFonts w:ascii="Century" w:hAnsi="Century"/>
                <w:szCs w:val="22"/>
                <w:lang w:val="id-ID"/>
              </w:rPr>
              <w:t>Universitas AI Asyariah Mandar</w:t>
            </w:r>
          </w:p>
          <w:p w14:paraId="17588A04" w14:textId="77777777" w:rsidR="00D97715" w:rsidRDefault="00D97715" w:rsidP="00DA787B">
            <w:pPr>
              <w:rPr>
                <w:rFonts w:ascii="Century" w:hAnsi="Century"/>
                <w:szCs w:val="22"/>
              </w:rPr>
            </w:pPr>
          </w:p>
          <w:p w14:paraId="3AB386D5" w14:textId="77777777" w:rsidR="00D97715" w:rsidRDefault="00D97715" w:rsidP="00DA787B">
            <w:pPr>
              <w:rPr>
                <w:rFonts w:ascii="Century" w:hAnsi="Century"/>
                <w:color w:val="000000" w:themeColor="text1"/>
                <w:lang w:val="id-ID"/>
              </w:rPr>
            </w:pPr>
            <w:r w:rsidRPr="00A96E4E">
              <w:rPr>
                <w:rFonts w:ascii="Century" w:hAnsi="Century"/>
                <w:color w:val="000000" w:themeColor="text1"/>
              </w:rPr>
              <w:t>*Corresponding author</w:t>
            </w:r>
          </w:p>
          <w:p w14:paraId="38EC4EDD" w14:textId="14DFF307" w:rsidR="00D97715" w:rsidRDefault="00E8246B" w:rsidP="00DA787B">
            <w:pPr>
              <w:rPr>
                <w:rStyle w:val="PageNumber"/>
                <w:lang w:val="id-ID"/>
              </w:rPr>
            </w:pPr>
            <w:r>
              <w:rPr>
                <w:rStyle w:val="PageNumber"/>
                <w:lang w:val="id-ID"/>
              </w:rPr>
              <w:t>n</w:t>
            </w:r>
            <w:r w:rsidR="00BD720E">
              <w:rPr>
                <w:rStyle w:val="PageNumber"/>
                <w:lang w:val="id-ID"/>
              </w:rPr>
              <w:t>urfadiladila556@gmail.</w:t>
            </w:r>
            <w:r w:rsidR="0086401F">
              <w:rPr>
                <w:rStyle w:val="PageNumber"/>
                <w:lang w:val="id-ID"/>
              </w:rPr>
              <w:t>c</w:t>
            </w:r>
            <w:r w:rsidR="00BD720E">
              <w:rPr>
                <w:rStyle w:val="PageNumber"/>
                <w:lang w:val="id-ID"/>
              </w:rPr>
              <w:t>om</w:t>
            </w:r>
          </w:p>
          <w:p w14:paraId="2C49C143" w14:textId="4630D455" w:rsidR="0086401F" w:rsidRDefault="0086401F" w:rsidP="00DA787B">
            <w:pPr>
              <w:rPr>
                <w:rStyle w:val="PageNumber"/>
                <w:rFonts w:ascii="Century" w:hAnsi="Century"/>
                <w:lang w:val="id-ID"/>
              </w:rPr>
            </w:pPr>
            <w:r>
              <w:rPr>
                <w:rStyle w:val="PageNumber"/>
                <w:rFonts w:ascii="Century" w:hAnsi="Century"/>
                <w:lang w:val="id-ID"/>
              </w:rPr>
              <w:t>herlinaahmad39@gmail.com</w:t>
            </w:r>
          </w:p>
          <w:p w14:paraId="5C9A46EE" w14:textId="42F8E344" w:rsidR="00D97715" w:rsidRPr="00D7227B" w:rsidRDefault="00D62727" w:rsidP="00DA787B">
            <w:pPr>
              <w:rPr>
                <w:rFonts w:ascii="Century" w:hAnsi="Century"/>
                <w:color w:val="000000" w:themeColor="text1"/>
              </w:rPr>
            </w:pPr>
            <w:hyperlink r:id="rId8" w:history="1">
              <w:r w:rsidR="00D97715" w:rsidRPr="00414B56">
                <w:rPr>
                  <w:rStyle w:val="PageNumber"/>
                  <w:rFonts w:ascii="Century" w:hAnsi="Century"/>
                </w:rPr>
                <w:t>muhammad.ali.palaha</w:t>
              </w:r>
              <w:r w:rsidR="00D97715" w:rsidRPr="00414B56">
                <w:rPr>
                  <w:rStyle w:val="PageNumber"/>
                  <w:rFonts w:ascii="Century" w:hAnsi="Century"/>
                  <w:lang w:val="id-ID"/>
                </w:rPr>
                <w:t>@gmaiI.com</w:t>
              </w:r>
            </w:hyperlink>
          </w:p>
        </w:tc>
      </w:tr>
      <w:tr w:rsidR="00D97715" w:rsidRPr="003A259F" w14:paraId="2E4C9E2E" w14:textId="77777777" w:rsidTr="00DA787B">
        <w:trPr>
          <w:trHeight w:val="567"/>
          <w:jc w:val="center"/>
        </w:trPr>
        <w:tc>
          <w:tcPr>
            <w:tcW w:w="5195" w:type="dxa"/>
            <w:gridSpan w:val="3"/>
            <w:tcBorders>
              <w:top w:val="single" w:sz="8" w:space="0" w:color="44546A" w:themeColor="text2"/>
              <w:bottom w:val="single" w:sz="4" w:space="0" w:color="943634"/>
            </w:tcBorders>
            <w:shd w:val="clear" w:color="auto" w:fill="D5DCE4" w:themeFill="text2" w:themeFillTint="33"/>
          </w:tcPr>
          <w:p w14:paraId="0621CE80" w14:textId="77777777" w:rsidR="00D97715" w:rsidRPr="00F34540" w:rsidRDefault="00D97715" w:rsidP="00DA787B">
            <w:pPr>
              <w:ind w:left="567" w:right="567"/>
              <w:rPr>
                <w:rFonts w:ascii="Century" w:eastAsiaTheme="minorEastAsia" w:hAnsi="Century" w:cs="Arial"/>
                <w:b/>
                <w:color w:val="171717" w:themeColor="background2" w:themeShade="1A"/>
                <w:sz w:val="16"/>
                <w:szCs w:val="16"/>
                <w:highlight w:val="lightGray"/>
                <w:lang w:val="id-ID"/>
              </w:rPr>
            </w:pPr>
            <w:r w:rsidRPr="00F34540">
              <w:rPr>
                <w:rFonts w:ascii="Century" w:eastAsiaTheme="minorEastAsia" w:hAnsi="Century" w:cs="Arial"/>
                <w:b/>
                <w:color w:val="171717" w:themeColor="background2" w:themeShade="1A"/>
                <w:sz w:val="16"/>
                <w:szCs w:val="16"/>
                <w:highlight w:val="lightGray"/>
                <w:lang w:val="id-ID"/>
              </w:rPr>
              <w:t>Abstract</w:t>
            </w:r>
          </w:p>
          <w:p w14:paraId="66B8CB15" w14:textId="04B890B9" w:rsidR="007E0368" w:rsidRPr="00F37968" w:rsidRDefault="007E0368" w:rsidP="00D51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rPr>
                <w:rFonts w:ascii="Century" w:hAnsi="Century" w:cs="Courier New"/>
                <w:color w:val="171717" w:themeColor="background2" w:themeShade="1A"/>
                <w:sz w:val="16"/>
                <w:szCs w:val="16"/>
                <w:highlight w:val="lightGray"/>
                <w:lang w:val="id-ID" w:eastAsia="id-ID"/>
              </w:rPr>
            </w:pPr>
            <w:r w:rsidRPr="00F37968">
              <w:rPr>
                <w:rFonts w:ascii="Century" w:hAnsi="Century" w:cs="Courier New"/>
                <w:color w:val="171717" w:themeColor="background2" w:themeShade="1A"/>
                <w:sz w:val="16"/>
                <w:szCs w:val="16"/>
                <w:highlight w:val="lightGray"/>
                <w:lang w:val="en" w:eastAsia="id-ID"/>
              </w:rPr>
              <w:t xml:space="preserve">This study is a quasi-experimental study aimed to determine the effect of the </w:t>
            </w:r>
            <w:proofErr w:type="gramStart"/>
            <w:r w:rsidRPr="00F37968">
              <w:rPr>
                <w:rFonts w:ascii="Century" w:hAnsi="Century" w:cs="Courier New"/>
                <w:color w:val="171717" w:themeColor="background2" w:themeShade="1A"/>
                <w:sz w:val="16"/>
                <w:szCs w:val="16"/>
                <w:highlight w:val="lightGray"/>
                <w:lang w:val="en" w:eastAsia="id-ID"/>
              </w:rPr>
              <w:t>Window</w:t>
            </w:r>
            <w:r w:rsidR="00397F8E">
              <w:rPr>
                <w:rFonts w:ascii="Century" w:hAnsi="Century" w:cs="Courier New"/>
                <w:color w:val="171717" w:themeColor="background2" w:themeShade="1A"/>
                <w:sz w:val="16"/>
                <w:szCs w:val="16"/>
                <w:highlight w:val="lightGray"/>
                <w:lang w:val="id-ID" w:eastAsia="id-ID"/>
              </w:rPr>
              <w:t xml:space="preserve"> </w:t>
            </w:r>
            <w:r w:rsidRPr="00F37968">
              <w:rPr>
                <w:rFonts w:ascii="Century" w:hAnsi="Century" w:cs="Courier New"/>
                <w:color w:val="171717" w:themeColor="background2" w:themeShade="1A"/>
                <w:sz w:val="16"/>
                <w:szCs w:val="16"/>
                <w:highlight w:val="lightGray"/>
                <w:lang w:val="en" w:eastAsia="id-ID"/>
              </w:rPr>
              <w:t>Shopping</w:t>
            </w:r>
            <w:proofErr w:type="gramEnd"/>
            <w:r w:rsidRPr="00F37968">
              <w:rPr>
                <w:rFonts w:ascii="Century" w:hAnsi="Century" w:cs="Courier New"/>
                <w:color w:val="171717" w:themeColor="background2" w:themeShade="1A"/>
                <w:sz w:val="16"/>
                <w:szCs w:val="16"/>
                <w:highlight w:val="lightGray"/>
                <w:lang w:val="en" w:eastAsia="id-ID"/>
              </w:rPr>
              <w:t xml:space="preserve"> Learning Model on Students' Mathematical Creativity. The population of this study were students of class X SMK </w:t>
            </w:r>
            <w:proofErr w:type="spellStart"/>
            <w:r w:rsidRPr="00F37968">
              <w:rPr>
                <w:rFonts w:ascii="Century" w:hAnsi="Century" w:cs="Courier New"/>
                <w:color w:val="171717" w:themeColor="background2" w:themeShade="1A"/>
                <w:sz w:val="16"/>
                <w:szCs w:val="16"/>
                <w:highlight w:val="lightGray"/>
                <w:lang w:val="en" w:eastAsia="id-ID"/>
              </w:rPr>
              <w:t>Ma'arif</w:t>
            </w:r>
            <w:proofErr w:type="spellEnd"/>
            <w:r w:rsidRPr="00F37968">
              <w:rPr>
                <w:rFonts w:ascii="Century" w:hAnsi="Century" w:cs="Courier New"/>
                <w:color w:val="171717" w:themeColor="background2" w:themeShade="1A"/>
                <w:sz w:val="16"/>
                <w:szCs w:val="16"/>
                <w:highlight w:val="lightGray"/>
                <w:lang w:val="en" w:eastAsia="id-ID"/>
              </w:rPr>
              <w:t xml:space="preserve"> </w:t>
            </w:r>
            <w:proofErr w:type="spellStart"/>
            <w:r w:rsidRPr="00F37968">
              <w:rPr>
                <w:rFonts w:ascii="Century" w:hAnsi="Century" w:cs="Courier New"/>
                <w:color w:val="171717" w:themeColor="background2" w:themeShade="1A"/>
                <w:sz w:val="16"/>
                <w:szCs w:val="16"/>
                <w:highlight w:val="lightGray"/>
                <w:lang w:val="en" w:eastAsia="id-ID"/>
              </w:rPr>
              <w:t>Husnul</w:t>
            </w:r>
            <w:proofErr w:type="spellEnd"/>
            <w:r w:rsidRPr="00F37968">
              <w:rPr>
                <w:rFonts w:ascii="Century" w:hAnsi="Century" w:cs="Courier New"/>
                <w:color w:val="171717" w:themeColor="background2" w:themeShade="1A"/>
                <w:sz w:val="16"/>
                <w:szCs w:val="16"/>
                <w:highlight w:val="lightGray"/>
                <w:lang w:val="en" w:eastAsia="id-ID"/>
              </w:rPr>
              <w:t xml:space="preserve"> </w:t>
            </w:r>
            <w:proofErr w:type="spellStart"/>
            <w:r w:rsidRPr="00F37968">
              <w:rPr>
                <w:rFonts w:ascii="Century" w:hAnsi="Century" w:cs="Courier New"/>
                <w:color w:val="171717" w:themeColor="background2" w:themeShade="1A"/>
                <w:sz w:val="16"/>
                <w:szCs w:val="16"/>
                <w:highlight w:val="lightGray"/>
                <w:lang w:val="en" w:eastAsia="id-ID"/>
              </w:rPr>
              <w:t>Khatimah</w:t>
            </w:r>
            <w:proofErr w:type="spellEnd"/>
            <w:r w:rsidRPr="00F37968">
              <w:rPr>
                <w:rFonts w:ascii="Century" w:hAnsi="Century" w:cs="Courier New"/>
                <w:color w:val="171717" w:themeColor="background2" w:themeShade="1A"/>
                <w:sz w:val="16"/>
                <w:szCs w:val="16"/>
                <w:highlight w:val="lightGray"/>
                <w:lang w:val="en" w:eastAsia="id-ID"/>
              </w:rPr>
              <w:t xml:space="preserve">. The sample was obtained by class X, Department of Clothing as the Experiment class, which consisted of 34 students and class X, Department of Office Administration as the Control class, which consisted of 32 students. The instruments used in this study were students' mathematical creativity tests, student activity sheets, learning implementation sheets, and student response questionnaires. while the data collection technique uses a test. The data from this study were analyzed using descriptive statistics and inferential statistics. From the results of statistical analysis, the average value of the results of the pre-test (initial test) in the experimental class was 45.79 and the results (initial test) in the control class. Meanwhile, the average score (final test) for the experimental class was 81.91 and the final test result for the control class was 76.23. on student activity obtained an average percentage of 89.04%. the implementation of learning obtained an average of 95% and student response questionnaires obtained more choosing positive responses, with a percentage of 65% and above. The results of inferential statistical analysis using the Independent Samples Test obtained a </w:t>
            </w:r>
            <w:proofErr w:type="spellStart"/>
            <w:r w:rsidRPr="00F37968">
              <w:rPr>
                <w:rFonts w:ascii="Century" w:hAnsi="Century" w:cs="Courier New"/>
                <w:color w:val="171717" w:themeColor="background2" w:themeShade="1A"/>
                <w:sz w:val="16"/>
                <w:szCs w:val="16"/>
                <w:highlight w:val="lightGray"/>
                <w:lang w:val="en" w:eastAsia="id-ID"/>
              </w:rPr>
              <w:t>Tcount</w:t>
            </w:r>
            <w:proofErr w:type="spellEnd"/>
            <w:r w:rsidRPr="00F37968">
              <w:rPr>
                <w:rFonts w:ascii="Century" w:hAnsi="Century" w:cs="Courier New"/>
                <w:color w:val="171717" w:themeColor="background2" w:themeShade="1A"/>
                <w:sz w:val="16"/>
                <w:szCs w:val="16"/>
                <w:highlight w:val="lightGray"/>
                <w:lang w:val="en" w:eastAsia="id-ID"/>
              </w:rPr>
              <w:t xml:space="preserve"> of 3,024 for the </w:t>
            </w:r>
            <w:proofErr w:type="spellStart"/>
            <w:r w:rsidRPr="00F37968">
              <w:rPr>
                <w:rFonts w:ascii="Century" w:hAnsi="Century" w:cs="Courier New"/>
                <w:color w:val="171717" w:themeColor="background2" w:themeShade="1A"/>
                <w:sz w:val="16"/>
                <w:szCs w:val="16"/>
                <w:highlight w:val="lightGray"/>
                <w:lang w:val="en" w:eastAsia="id-ID"/>
              </w:rPr>
              <w:t>ttable</w:t>
            </w:r>
            <w:proofErr w:type="spellEnd"/>
            <w:r w:rsidRPr="00F37968">
              <w:rPr>
                <w:rFonts w:ascii="Century" w:hAnsi="Century" w:cs="Courier New"/>
                <w:color w:val="171717" w:themeColor="background2" w:themeShade="1A"/>
                <w:sz w:val="16"/>
                <w:szCs w:val="16"/>
                <w:highlight w:val="lightGray"/>
                <w:lang w:val="en" w:eastAsia="id-ID"/>
              </w:rPr>
              <w:t xml:space="preserve"> value of 1.76 because </w:t>
            </w:r>
            <w:proofErr w:type="spellStart"/>
            <w:r w:rsidRPr="00F37968">
              <w:rPr>
                <w:rFonts w:ascii="Century" w:hAnsi="Century" w:cs="Courier New"/>
                <w:color w:val="171717" w:themeColor="background2" w:themeShade="1A"/>
                <w:sz w:val="16"/>
                <w:szCs w:val="16"/>
                <w:highlight w:val="lightGray"/>
                <w:lang w:val="en" w:eastAsia="id-ID"/>
              </w:rPr>
              <w:t>Tcount</w:t>
            </w:r>
            <w:proofErr w:type="spellEnd"/>
            <w:r w:rsidRPr="00F37968">
              <w:rPr>
                <w:rFonts w:ascii="Century" w:hAnsi="Century" w:cs="Courier New"/>
                <w:color w:val="171717" w:themeColor="background2" w:themeShade="1A"/>
                <w:sz w:val="16"/>
                <w:szCs w:val="16"/>
                <w:highlight w:val="lightGray"/>
                <w:lang w:val="en" w:eastAsia="id-ID"/>
              </w:rPr>
              <w:t xml:space="preserve"> &gt; </w:t>
            </w:r>
            <w:proofErr w:type="spellStart"/>
            <w:r w:rsidRPr="00F37968">
              <w:rPr>
                <w:rFonts w:ascii="Century" w:hAnsi="Century" w:cs="Courier New"/>
                <w:color w:val="171717" w:themeColor="background2" w:themeShade="1A"/>
                <w:sz w:val="16"/>
                <w:szCs w:val="16"/>
                <w:highlight w:val="lightGray"/>
                <w:lang w:val="en" w:eastAsia="id-ID"/>
              </w:rPr>
              <w:t>ttable</w:t>
            </w:r>
            <w:proofErr w:type="spellEnd"/>
            <w:r w:rsidRPr="00F37968">
              <w:rPr>
                <w:rFonts w:ascii="Century" w:hAnsi="Century" w:cs="Courier New"/>
                <w:color w:val="171717" w:themeColor="background2" w:themeShade="1A"/>
                <w:sz w:val="16"/>
                <w:szCs w:val="16"/>
                <w:highlight w:val="lightGray"/>
                <w:lang w:val="en" w:eastAsia="id-ID"/>
              </w:rPr>
              <w:t xml:space="preserve"> so that H0 was rejected and H1 was accepted. From the results of the study, it was concluded that there was an influence using the </w:t>
            </w:r>
            <w:proofErr w:type="gramStart"/>
            <w:r w:rsidRPr="00F37968">
              <w:rPr>
                <w:rFonts w:ascii="Century" w:hAnsi="Century" w:cs="Courier New"/>
                <w:color w:val="171717" w:themeColor="background2" w:themeShade="1A"/>
                <w:sz w:val="16"/>
                <w:szCs w:val="16"/>
                <w:highlight w:val="lightGray"/>
                <w:lang w:val="en" w:eastAsia="id-ID"/>
              </w:rPr>
              <w:t>Window shopping</w:t>
            </w:r>
            <w:proofErr w:type="gramEnd"/>
            <w:r w:rsidRPr="00F37968">
              <w:rPr>
                <w:rFonts w:ascii="Century" w:hAnsi="Century" w:cs="Courier New"/>
                <w:color w:val="171717" w:themeColor="background2" w:themeShade="1A"/>
                <w:sz w:val="16"/>
                <w:szCs w:val="16"/>
                <w:highlight w:val="lightGray"/>
                <w:lang w:val="en" w:eastAsia="id-ID"/>
              </w:rPr>
              <w:t xml:space="preserve"> learning model on the mathematical creativity of class X students of SMK </w:t>
            </w:r>
            <w:proofErr w:type="spellStart"/>
            <w:r w:rsidRPr="00F37968">
              <w:rPr>
                <w:rFonts w:ascii="Century" w:hAnsi="Century" w:cs="Courier New"/>
                <w:color w:val="171717" w:themeColor="background2" w:themeShade="1A"/>
                <w:sz w:val="16"/>
                <w:szCs w:val="16"/>
                <w:highlight w:val="lightGray"/>
                <w:lang w:val="en" w:eastAsia="id-ID"/>
              </w:rPr>
              <w:t>Ma'arif</w:t>
            </w:r>
            <w:proofErr w:type="spellEnd"/>
            <w:r w:rsidRPr="00F37968">
              <w:rPr>
                <w:rFonts w:ascii="Century" w:hAnsi="Century" w:cs="Courier New"/>
                <w:color w:val="171717" w:themeColor="background2" w:themeShade="1A"/>
                <w:sz w:val="16"/>
                <w:szCs w:val="16"/>
                <w:highlight w:val="lightGray"/>
                <w:lang w:val="en" w:eastAsia="id-ID"/>
              </w:rPr>
              <w:t xml:space="preserve"> </w:t>
            </w:r>
            <w:proofErr w:type="spellStart"/>
            <w:r w:rsidRPr="00F37968">
              <w:rPr>
                <w:rFonts w:ascii="Century" w:hAnsi="Century" w:cs="Courier New"/>
                <w:color w:val="171717" w:themeColor="background2" w:themeShade="1A"/>
                <w:sz w:val="16"/>
                <w:szCs w:val="16"/>
                <w:highlight w:val="lightGray"/>
                <w:lang w:val="en" w:eastAsia="id-ID"/>
              </w:rPr>
              <w:t>Husnul</w:t>
            </w:r>
            <w:proofErr w:type="spellEnd"/>
            <w:r w:rsidRPr="00F37968">
              <w:rPr>
                <w:rFonts w:ascii="Century" w:hAnsi="Century" w:cs="Courier New"/>
                <w:color w:val="171717" w:themeColor="background2" w:themeShade="1A"/>
                <w:sz w:val="16"/>
                <w:szCs w:val="16"/>
                <w:highlight w:val="lightGray"/>
                <w:lang w:val="en" w:eastAsia="id-ID"/>
              </w:rPr>
              <w:t xml:space="preserve"> </w:t>
            </w:r>
            <w:proofErr w:type="spellStart"/>
            <w:r w:rsidRPr="00F37968">
              <w:rPr>
                <w:rFonts w:ascii="Century" w:hAnsi="Century" w:cs="Courier New"/>
                <w:color w:val="171717" w:themeColor="background2" w:themeShade="1A"/>
                <w:sz w:val="16"/>
                <w:szCs w:val="16"/>
                <w:highlight w:val="lightGray"/>
                <w:lang w:val="en" w:eastAsia="id-ID"/>
              </w:rPr>
              <w:t>Khatimah</w:t>
            </w:r>
            <w:proofErr w:type="spellEnd"/>
            <w:r w:rsidR="00F34540">
              <w:rPr>
                <w:rFonts w:ascii="Century" w:hAnsi="Century" w:cs="Courier New"/>
                <w:color w:val="171717" w:themeColor="background2" w:themeShade="1A"/>
                <w:sz w:val="16"/>
                <w:szCs w:val="16"/>
                <w:highlight w:val="lightGray"/>
                <w:lang w:val="id-ID" w:eastAsia="id-ID"/>
              </w:rPr>
              <w:t>mmmmmmmmm</w:t>
            </w:r>
          </w:p>
          <w:p w14:paraId="66DCD00E" w14:textId="77777777" w:rsidR="009C4C60" w:rsidRPr="00F34540" w:rsidRDefault="009C4C60" w:rsidP="009C4C60">
            <w:pPr>
              <w:tabs>
                <w:tab w:val="left" w:pos="4755"/>
              </w:tabs>
              <w:ind w:left="435" w:right="495"/>
              <w:rPr>
                <w:rFonts w:ascii="Century" w:hAnsi="Century"/>
                <w:color w:val="171717" w:themeColor="background2" w:themeShade="1A"/>
                <w:sz w:val="16"/>
                <w:szCs w:val="16"/>
                <w:highlight w:val="lightGray"/>
              </w:rPr>
            </w:pPr>
          </w:p>
          <w:p w14:paraId="2633AAE3" w14:textId="084C8050" w:rsidR="00F34540" w:rsidRPr="00F34540" w:rsidRDefault="009C4C60" w:rsidP="00F34540">
            <w:pPr>
              <w:pStyle w:val="HTMLPreformatted"/>
              <w:shd w:val="clear" w:color="auto" w:fill="F8F9FA"/>
              <w:rPr>
                <w:rFonts w:ascii="Century" w:hAnsi="Century"/>
                <w:color w:val="171717" w:themeColor="background2" w:themeShade="1A"/>
                <w:sz w:val="16"/>
                <w:szCs w:val="16"/>
              </w:rPr>
            </w:pPr>
            <w:r w:rsidRPr="00F34540">
              <w:rPr>
                <w:rFonts w:ascii="Century" w:hAnsi="Century"/>
                <w:color w:val="171717" w:themeColor="background2" w:themeShade="1A"/>
                <w:sz w:val="16"/>
                <w:szCs w:val="16"/>
                <w:highlight w:val="lightGray"/>
              </w:rPr>
              <w:t xml:space="preserve">Keywords: </w:t>
            </w:r>
            <w:r w:rsidR="00F34540" w:rsidRPr="00F34540">
              <w:rPr>
                <w:rStyle w:val="y2iqfc"/>
                <w:rFonts w:ascii="Century" w:hAnsi="Century"/>
                <w:color w:val="171717" w:themeColor="background2" w:themeShade="1A"/>
                <w:sz w:val="16"/>
                <w:szCs w:val="16"/>
                <w:highlight w:val="lightGray"/>
                <w:lang w:val="en"/>
              </w:rPr>
              <w:t>The Effect of Window Shopping Learning Model on Students' Mathematical Creativity</w:t>
            </w:r>
          </w:p>
          <w:p w14:paraId="272F9345" w14:textId="77777777" w:rsidR="00F34540" w:rsidRPr="00F34540" w:rsidRDefault="00F34540" w:rsidP="00F34540">
            <w:pPr>
              <w:rPr>
                <w:rFonts w:ascii="Century" w:hAnsi="Century"/>
                <w:color w:val="171717" w:themeColor="background2" w:themeShade="1A"/>
                <w:sz w:val="4"/>
                <w:szCs w:val="2"/>
                <w:lang w:val="id-ID"/>
              </w:rPr>
            </w:pPr>
          </w:p>
          <w:p w14:paraId="0360B60F" w14:textId="53D5D347" w:rsidR="00D97715" w:rsidRPr="00F34540" w:rsidRDefault="009C4C60" w:rsidP="009C4C60">
            <w:pPr>
              <w:tabs>
                <w:tab w:val="left" w:pos="4755"/>
              </w:tabs>
              <w:ind w:left="435" w:right="495"/>
              <w:rPr>
                <w:rFonts w:ascii="Century" w:hAnsi="Century"/>
                <w:color w:val="171717" w:themeColor="background2" w:themeShade="1A"/>
                <w:sz w:val="16"/>
                <w:szCs w:val="16"/>
                <w:highlight w:val="lightGray"/>
              </w:rPr>
            </w:pPr>
            <w:r w:rsidRPr="00F34540">
              <w:rPr>
                <w:rFonts w:ascii="Century" w:hAnsi="Century"/>
                <w:color w:val="171717" w:themeColor="background2" w:themeShade="1A"/>
                <w:sz w:val="16"/>
                <w:szCs w:val="16"/>
                <w:highlight w:val="lightGray"/>
              </w:rPr>
              <w:t>,</w:t>
            </w:r>
          </w:p>
          <w:p w14:paraId="05369A8C" w14:textId="3034FF51" w:rsidR="009C4C60" w:rsidRPr="00F34540" w:rsidRDefault="009C4C60" w:rsidP="009C4C60">
            <w:pPr>
              <w:tabs>
                <w:tab w:val="left" w:pos="3300"/>
              </w:tabs>
              <w:rPr>
                <w:rFonts w:ascii="Century" w:hAnsi="Century"/>
                <w:color w:val="171717" w:themeColor="background2" w:themeShade="1A"/>
                <w:sz w:val="16"/>
                <w:szCs w:val="16"/>
                <w:highlight w:val="lightGray"/>
              </w:rPr>
            </w:pPr>
            <w:r w:rsidRPr="00F34540">
              <w:rPr>
                <w:rFonts w:ascii="Century" w:hAnsi="Century"/>
                <w:color w:val="171717" w:themeColor="background2" w:themeShade="1A"/>
                <w:sz w:val="16"/>
                <w:szCs w:val="16"/>
                <w:highlight w:val="lightGray"/>
              </w:rPr>
              <w:tab/>
            </w:r>
          </w:p>
        </w:tc>
        <w:tc>
          <w:tcPr>
            <w:tcW w:w="4854" w:type="dxa"/>
            <w:gridSpan w:val="3"/>
            <w:tcBorders>
              <w:top w:val="single" w:sz="8" w:space="0" w:color="44546A" w:themeColor="text2"/>
              <w:bottom w:val="single" w:sz="4" w:space="0" w:color="943634"/>
            </w:tcBorders>
            <w:shd w:val="clear" w:color="auto" w:fill="D5DCE4" w:themeFill="text2" w:themeFillTint="33"/>
          </w:tcPr>
          <w:p w14:paraId="434D99D4" w14:textId="639996AF" w:rsidR="00D97715" w:rsidRPr="00F34540" w:rsidRDefault="00D97715" w:rsidP="006A6ABC">
            <w:pPr>
              <w:ind w:left="567" w:right="567"/>
              <w:rPr>
                <w:rFonts w:ascii="Century" w:hAnsi="Century" w:cs="Arial"/>
                <w:b/>
                <w:color w:val="171717" w:themeColor="background2" w:themeShade="1A"/>
                <w:sz w:val="16"/>
                <w:szCs w:val="16"/>
              </w:rPr>
            </w:pPr>
            <w:proofErr w:type="spellStart"/>
            <w:r w:rsidRPr="00F34540">
              <w:rPr>
                <w:rFonts w:ascii="Century" w:hAnsi="Century" w:cs="Arial"/>
                <w:b/>
                <w:color w:val="171717" w:themeColor="background2" w:themeShade="1A"/>
                <w:sz w:val="16"/>
                <w:szCs w:val="16"/>
              </w:rPr>
              <w:t>Abstrak</w:t>
            </w:r>
            <w:proofErr w:type="spellEnd"/>
          </w:p>
          <w:p w14:paraId="4BC22423" w14:textId="77777777" w:rsidR="006A6ABC" w:rsidRPr="00F34540" w:rsidRDefault="006A6ABC" w:rsidP="006A6ABC">
            <w:pPr>
              <w:ind w:firstLine="720"/>
              <w:rPr>
                <w:rFonts w:ascii="Century" w:hAnsi="Century" w:cs="Arial"/>
                <w:color w:val="171717" w:themeColor="background2" w:themeShade="1A"/>
                <w:sz w:val="16"/>
                <w:szCs w:val="16"/>
              </w:rPr>
            </w:pPr>
          </w:p>
          <w:p w14:paraId="4C9963F0" w14:textId="77777777" w:rsidR="007E0368" w:rsidRPr="00F34540" w:rsidRDefault="006A6ABC" w:rsidP="007E0368">
            <w:pPr>
              <w:ind w:firstLine="506"/>
              <w:rPr>
                <w:rFonts w:ascii="Century" w:hAnsi="Century" w:cs="Arial"/>
                <w:color w:val="171717" w:themeColor="background2" w:themeShade="1A"/>
                <w:sz w:val="16"/>
                <w:szCs w:val="16"/>
              </w:rPr>
            </w:pPr>
            <w:proofErr w:type="spellStart"/>
            <w:r w:rsidRPr="00F34540">
              <w:rPr>
                <w:rFonts w:ascii="Century" w:hAnsi="Century" w:cs="Arial"/>
                <w:color w:val="171717" w:themeColor="background2" w:themeShade="1A"/>
                <w:sz w:val="16"/>
                <w:szCs w:val="16"/>
              </w:rPr>
              <w:t>Penelitian</w:t>
            </w:r>
            <w:proofErr w:type="spellEnd"/>
            <w:r w:rsidR="007930D4" w:rsidRPr="00F34540">
              <w:rPr>
                <w:rFonts w:ascii="Century" w:hAnsi="Century" w:cs="Arial"/>
                <w:color w:val="171717" w:themeColor="background2" w:themeShade="1A"/>
                <w:sz w:val="16"/>
                <w:szCs w:val="16"/>
                <w:lang w:val="id-ID"/>
              </w:rPr>
              <w:t xml:space="preserve"> </w:t>
            </w:r>
            <w:proofErr w:type="spellStart"/>
            <w:r w:rsidRPr="00F34540">
              <w:rPr>
                <w:rFonts w:ascii="Century" w:hAnsi="Century" w:cs="Arial"/>
                <w:color w:val="171717" w:themeColor="background2" w:themeShade="1A"/>
                <w:sz w:val="16"/>
                <w:szCs w:val="16"/>
              </w:rPr>
              <w:t>ini</w:t>
            </w:r>
            <w:proofErr w:type="spellEnd"/>
            <w:r w:rsidR="007930D4" w:rsidRPr="00F34540">
              <w:rPr>
                <w:rFonts w:ascii="Century" w:hAnsi="Century" w:cs="Arial"/>
                <w:color w:val="171717" w:themeColor="background2" w:themeShade="1A"/>
                <w:sz w:val="16"/>
                <w:szCs w:val="16"/>
                <w:lang w:val="id-ID"/>
              </w:rPr>
              <w:t xml:space="preserve"> </w:t>
            </w:r>
            <w:proofErr w:type="spellStart"/>
            <w:r w:rsidRPr="00F34540">
              <w:rPr>
                <w:rFonts w:ascii="Century" w:hAnsi="Century" w:cs="Arial"/>
                <w:color w:val="171717" w:themeColor="background2" w:themeShade="1A"/>
                <w:sz w:val="16"/>
                <w:szCs w:val="16"/>
              </w:rPr>
              <w:t>merupakan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penelitian</w:t>
            </w:r>
            <w:proofErr w:type="spellEnd"/>
            <w:r w:rsidRPr="00F34540">
              <w:rPr>
                <w:rFonts w:ascii="Century" w:hAnsi="Century" w:cs="Arial"/>
                <w:color w:val="171717" w:themeColor="background2" w:themeShade="1A"/>
                <w:sz w:val="16"/>
                <w:szCs w:val="16"/>
              </w:rPr>
              <w:t xml:space="preserve"> quasi </w:t>
            </w:r>
            <w:proofErr w:type="spellStart"/>
            <w:r w:rsidRPr="00F34540">
              <w:rPr>
                <w:rFonts w:ascii="Century" w:hAnsi="Century" w:cs="Arial"/>
                <w:color w:val="171717" w:themeColor="background2" w:themeShade="1A"/>
                <w:sz w:val="16"/>
                <w:szCs w:val="16"/>
              </w:rPr>
              <w:t>eksperimen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bertujuan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untuk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mengetahui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Pengaruh</w:t>
            </w:r>
            <w:proofErr w:type="spellEnd"/>
            <w:r w:rsidRPr="00F34540">
              <w:rPr>
                <w:rFonts w:ascii="Century" w:hAnsi="Century" w:cs="Arial"/>
                <w:color w:val="171717" w:themeColor="background2" w:themeShade="1A"/>
                <w:sz w:val="16"/>
                <w:szCs w:val="16"/>
              </w:rPr>
              <w:t xml:space="preserve"> Model </w:t>
            </w:r>
            <w:proofErr w:type="spellStart"/>
            <w:r w:rsidRPr="00F34540">
              <w:rPr>
                <w:rFonts w:ascii="Century" w:hAnsi="Century" w:cs="Arial"/>
                <w:color w:val="171717" w:themeColor="background2" w:themeShade="1A"/>
                <w:sz w:val="16"/>
                <w:szCs w:val="16"/>
              </w:rPr>
              <w:t>Pembelajaran</w:t>
            </w:r>
            <w:proofErr w:type="spellEnd"/>
            <w:r w:rsidRPr="00F34540">
              <w:rPr>
                <w:rFonts w:ascii="Century" w:hAnsi="Century" w:cs="Arial"/>
                <w:color w:val="171717" w:themeColor="background2" w:themeShade="1A"/>
                <w:sz w:val="16"/>
                <w:szCs w:val="16"/>
              </w:rPr>
              <w:t xml:space="preserve"> </w:t>
            </w:r>
            <w:r w:rsidRPr="00F34540">
              <w:rPr>
                <w:rFonts w:ascii="Century" w:hAnsi="Century" w:cs="Arial"/>
                <w:i/>
                <w:iCs/>
                <w:color w:val="171717" w:themeColor="background2" w:themeShade="1A"/>
                <w:sz w:val="16"/>
                <w:szCs w:val="16"/>
              </w:rPr>
              <w:t xml:space="preserve">Window Shopping </w:t>
            </w:r>
            <w:proofErr w:type="spellStart"/>
            <w:r w:rsidRPr="00F34540">
              <w:rPr>
                <w:rFonts w:ascii="Century" w:hAnsi="Century" w:cs="Arial"/>
                <w:color w:val="171717" w:themeColor="background2" w:themeShade="1A"/>
                <w:sz w:val="16"/>
                <w:szCs w:val="16"/>
              </w:rPr>
              <w:t>Terhadap</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Kreativitas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Matematika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i/>
                <w:iCs/>
                <w:color w:val="171717" w:themeColor="background2" w:themeShade="1A"/>
                <w:sz w:val="16"/>
                <w:szCs w:val="16"/>
              </w:rPr>
              <w:t xml:space="preserve">. </w:t>
            </w:r>
            <w:proofErr w:type="spellStart"/>
            <w:proofErr w:type="gramStart"/>
            <w:r w:rsidRPr="00F34540">
              <w:rPr>
                <w:rFonts w:ascii="Century" w:hAnsi="Century" w:cs="Arial"/>
                <w:color w:val="171717" w:themeColor="background2" w:themeShade="1A"/>
                <w:sz w:val="16"/>
                <w:szCs w:val="16"/>
              </w:rPr>
              <w:t>Populasi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penelitian</w:t>
            </w:r>
            <w:proofErr w:type="spellEnd"/>
            <w:proofErr w:type="gram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ini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adalah</w:t>
            </w:r>
            <w:proofErr w:type="spellEnd"/>
            <w:r w:rsidRPr="00F34540">
              <w:rPr>
                <w:rFonts w:ascii="Century" w:hAnsi="Century" w:cs="Arial"/>
                <w:color w:val="171717" w:themeColor="background2" w:themeShade="1A"/>
                <w:sz w:val="16"/>
                <w:szCs w:val="16"/>
              </w:rPr>
              <w:t xml:space="preserve"> </w:t>
            </w:r>
            <w:r w:rsidR="00480AB9" w:rsidRPr="00F34540">
              <w:rPr>
                <w:rFonts w:ascii="Century" w:hAnsi="Century" w:cs="Arial"/>
                <w:color w:val="171717" w:themeColor="background2" w:themeShade="1A"/>
                <w:sz w:val="16"/>
                <w:szCs w:val="16"/>
                <w:lang w:val="id-ID"/>
              </w:rPr>
              <w:t>siswa</w:t>
            </w:r>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X SMK </w:t>
            </w:r>
            <w:proofErr w:type="spellStart"/>
            <w:r w:rsidRPr="00F34540">
              <w:rPr>
                <w:rFonts w:ascii="Century" w:hAnsi="Century" w:cs="Arial"/>
                <w:color w:val="171717" w:themeColor="background2" w:themeShade="1A"/>
                <w:sz w:val="16"/>
                <w:szCs w:val="16"/>
              </w:rPr>
              <w:t>Ma’arif</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Husnul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Khatimah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Sampel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diperoleh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X </w:t>
            </w:r>
            <w:proofErr w:type="spellStart"/>
            <w:r w:rsidRPr="00F34540">
              <w:rPr>
                <w:rFonts w:ascii="Century" w:hAnsi="Century" w:cs="Arial"/>
                <w:color w:val="171717" w:themeColor="background2" w:themeShade="1A"/>
                <w:sz w:val="16"/>
                <w:szCs w:val="16"/>
              </w:rPr>
              <w:t>Jurusan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Busana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sebagai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Eksperimen</w:t>
            </w:r>
            <w:proofErr w:type="spellEnd"/>
            <w:r w:rsidRPr="00F34540">
              <w:rPr>
                <w:rFonts w:ascii="Century" w:hAnsi="Century" w:cs="Arial"/>
                <w:color w:val="171717" w:themeColor="background2" w:themeShade="1A"/>
                <w:sz w:val="16"/>
                <w:szCs w:val="16"/>
              </w:rPr>
              <w:t xml:space="preserve"> yang </w:t>
            </w:r>
            <w:proofErr w:type="spellStart"/>
            <w:r w:rsidRPr="00F34540">
              <w:rPr>
                <w:rFonts w:ascii="Century" w:hAnsi="Century" w:cs="Arial"/>
                <w:color w:val="171717" w:themeColor="background2" w:themeShade="1A"/>
                <w:sz w:val="16"/>
                <w:szCs w:val="16"/>
              </w:rPr>
              <w:t>terdiri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dari</w:t>
            </w:r>
            <w:proofErr w:type="spellEnd"/>
            <w:r w:rsidRPr="00F34540">
              <w:rPr>
                <w:rFonts w:ascii="Century" w:hAnsi="Century" w:cs="Arial"/>
                <w:color w:val="171717" w:themeColor="background2" w:themeShade="1A"/>
                <w:sz w:val="16"/>
                <w:szCs w:val="16"/>
              </w:rPr>
              <w:t xml:space="preserve"> 34 orang </w:t>
            </w:r>
            <w:proofErr w:type="spellStart"/>
            <w:r w:rsidRPr="00F34540">
              <w:rPr>
                <w:rFonts w:ascii="Century" w:hAnsi="Century" w:cs="Arial"/>
                <w:color w:val="171717" w:themeColor="background2" w:themeShade="1A"/>
                <w:sz w:val="16"/>
                <w:szCs w:val="16"/>
              </w:rPr>
              <w:t>peserta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didik</w:t>
            </w:r>
            <w:proofErr w:type="spellEnd"/>
            <w:r w:rsidRPr="00F34540">
              <w:rPr>
                <w:rFonts w:ascii="Century" w:hAnsi="Century" w:cs="Arial"/>
                <w:color w:val="171717" w:themeColor="background2" w:themeShade="1A"/>
                <w:sz w:val="16"/>
                <w:szCs w:val="16"/>
              </w:rPr>
              <w:t xml:space="preserve"> dan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X </w:t>
            </w:r>
            <w:proofErr w:type="spellStart"/>
            <w:r w:rsidRPr="00F34540">
              <w:rPr>
                <w:rFonts w:ascii="Century" w:hAnsi="Century" w:cs="Arial"/>
                <w:color w:val="171717" w:themeColor="background2" w:themeShade="1A"/>
                <w:sz w:val="16"/>
                <w:szCs w:val="16"/>
              </w:rPr>
              <w:t>Jurusan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Adminitrasi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Perkantoran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sebagai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Kontrol</w:t>
            </w:r>
            <w:proofErr w:type="spellEnd"/>
            <w:r w:rsidRPr="00F34540">
              <w:rPr>
                <w:rFonts w:ascii="Century" w:hAnsi="Century" w:cs="Arial"/>
                <w:color w:val="171717" w:themeColor="background2" w:themeShade="1A"/>
                <w:sz w:val="16"/>
                <w:szCs w:val="16"/>
              </w:rPr>
              <w:t xml:space="preserve"> yang </w:t>
            </w:r>
            <w:proofErr w:type="spellStart"/>
            <w:r w:rsidRPr="00F34540">
              <w:rPr>
                <w:rFonts w:ascii="Century" w:hAnsi="Century" w:cs="Arial"/>
                <w:color w:val="171717" w:themeColor="background2" w:themeShade="1A"/>
                <w:sz w:val="16"/>
                <w:szCs w:val="16"/>
              </w:rPr>
              <w:t>terdiri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dari</w:t>
            </w:r>
            <w:proofErr w:type="spellEnd"/>
            <w:r w:rsidRPr="00F34540">
              <w:rPr>
                <w:rFonts w:ascii="Century" w:hAnsi="Century" w:cs="Arial"/>
                <w:color w:val="171717" w:themeColor="background2" w:themeShade="1A"/>
                <w:sz w:val="16"/>
                <w:szCs w:val="16"/>
              </w:rPr>
              <w:t xml:space="preserve"> 32 Orang </w:t>
            </w:r>
            <w:proofErr w:type="spellStart"/>
            <w:r w:rsidRPr="00F34540">
              <w:rPr>
                <w:rFonts w:ascii="Century" w:hAnsi="Century" w:cs="Arial"/>
                <w:color w:val="171717" w:themeColor="background2" w:themeShade="1A"/>
                <w:sz w:val="16"/>
                <w:szCs w:val="16"/>
              </w:rPr>
              <w:t>Peserta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didik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Isntrumen</w:t>
            </w:r>
            <w:proofErr w:type="spellEnd"/>
            <w:r w:rsidRPr="00F34540">
              <w:rPr>
                <w:rFonts w:ascii="Century" w:hAnsi="Century" w:cs="Arial"/>
                <w:color w:val="171717" w:themeColor="background2" w:themeShade="1A"/>
                <w:sz w:val="16"/>
                <w:szCs w:val="16"/>
              </w:rPr>
              <w:t xml:space="preserve"> yang </w:t>
            </w:r>
            <w:proofErr w:type="spellStart"/>
            <w:r w:rsidRPr="00F34540">
              <w:rPr>
                <w:rFonts w:ascii="Century" w:hAnsi="Century" w:cs="Arial"/>
                <w:color w:val="171717" w:themeColor="background2" w:themeShade="1A"/>
                <w:sz w:val="16"/>
                <w:szCs w:val="16"/>
              </w:rPr>
              <w:t>digunakan</w:t>
            </w:r>
            <w:proofErr w:type="spellEnd"/>
            <w:r w:rsidRPr="00F34540">
              <w:rPr>
                <w:rFonts w:ascii="Century" w:hAnsi="Century" w:cs="Arial"/>
                <w:color w:val="171717" w:themeColor="background2" w:themeShade="1A"/>
                <w:sz w:val="16"/>
                <w:szCs w:val="16"/>
              </w:rPr>
              <w:t xml:space="preserve"> pada </w:t>
            </w:r>
            <w:proofErr w:type="spellStart"/>
            <w:r w:rsidRPr="00F34540">
              <w:rPr>
                <w:rFonts w:ascii="Century" w:hAnsi="Century" w:cs="Arial"/>
                <w:color w:val="171717" w:themeColor="background2" w:themeShade="1A"/>
                <w:sz w:val="16"/>
                <w:szCs w:val="16"/>
              </w:rPr>
              <w:t>penelitian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ini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adalah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tes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kreativitas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matematika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lembar</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aktivitas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lembar</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keterlaksanaan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pembelajaran</w:t>
            </w:r>
            <w:proofErr w:type="spellEnd"/>
            <w:r w:rsidRPr="00F34540">
              <w:rPr>
                <w:rFonts w:ascii="Century" w:hAnsi="Century" w:cs="Arial"/>
                <w:color w:val="171717" w:themeColor="background2" w:themeShade="1A"/>
                <w:sz w:val="16"/>
                <w:szCs w:val="16"/>
              </w:rPr>
              <w:t xml:space="preserve">, dan </w:t>
            </w:r>
            <w:proofErr w:type="spellStart"/>
            <w:r w:rsidRPr="00F34540">
              <w:rPr>
                <w:rFonts w:ascii="Century" w:hAnsi="Century" w:cs="Arial"/>
                <w:color w:val="171717" w:themeColor="background2" w:themeShade="1A"/>
                <w:sz w:val="16"/>
                <w:szCs w:val="16"/>
              </w:rPr>
              <w:t>angket</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respon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sedangkan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Tekhnik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pengumpulan</w:t>
            </w:r>
            <w:proofErr w:type="spellEnd"/>
            <w:r w:rsidRPr="00F34540">
              <w:rPr>
                <w:rFonts w:ascii="Century" w:hAnsi="Century" w:cs="Arial"/>
                <w:color w:val="171717" w:themeColor="background2" w:themeShade="1A"/>
                <w:sz w:val="16"/>
                <w:szCs w:val="16"/>
              </w:rPr>
              <w:t xml:space="preserve"> data </w:t>
            </w:r>
            <w:proofErr w:type="spellStart"/>
            <w:r w:rsidRPr="00F34540">
              <w:rPr>
                <w:rFonts w:ascii="Century" w:hAnsi="Century" w:cs="Arial"/>
                <w:color w:val="171717" w:themeColor="background2" w:themeShade="1A"/>
                <w:sz w:val="16"/>
                <w:szCs w:val="16"/>
              </w:rPr>
              <w:t>menggunakanTes</w:t>
            </w:r>
            <w:proofErr w:type="spellEnd"/>
            <w:r w:rsidRPr="00F34540">
              <w:rPr>
                <w:rFonts w:ascii="Century" w:hAnsi="Century" w:cs="Arial"/>
                <w:color w:val="171717" w:themeColor="background2" w:themeShade="1A"/>
                <w:sz w:val="16"/>
                <w:szCs w:val="16"/>
              </w:rPr>
              <w:t xml:space="preserve">. Data </w:t>
            </w:r>
            <w:proofErr w:type="spellStart"/>
            <w:r w:rsidRPr="00F34540">
              <w:rPr>
                <w:rFonts w:ascii="Century" w:hAnsi="Century" w:cs="Arial"/>
                <w:color w:val="171717" w:themeColor="background2" w:themeShade="1A"/>
                <w:sz w:val="16"/>
                <w:szCs w:val="16"/>
              </w:rPr>
              <w:t>hasil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penelitian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ini</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dianalisis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dengan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menggunakan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statistik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deskriptif</w:t>
            </w:r>
            <w:proofErr w:type="spellEnd"/>
            <w:r w:rsidRPr="00F34540">
              <w:rPr>
                <w:rFonts w:ascii="Century" w:hAnsi="Century" w:cs="Arial"/>
                <w:color w:val="171717" w:themeColor="background2" w:themeShade="1A"/>
                <w:sz w:val="16"/>
                <w:szCs w:val="16"/>
              </w:rPr>
              <w:t xml:space="preserve"> dan </w:t>
            </w:r>
            <w:proofErr w:type="spellStart"/>
            <w:r w:rsidRPr="00F34540">
              <w:rPr>
                <w:rFonts w:ascii="Century" w:hAnsi="Century" w:cs="Arial"/>
                <w:color w:val="171717" w:themeColor="background2" w:themeShade="1A"/>
                <w:sz w:val="16"/>
                <w:szCs w:val="16"/>
              </w:rPr>
              <w:t>statistik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inferensial</w:t>
            </w:r>
            <w:proofErr w:type="spellEnd"/>
            <w:r w:rsidRPr="00F34540">
              <w:rPr>
                <w:rFonts w:ascii="Century" w:hAnsi="Century" w:cs="Arial"/>
                <w:color w:val="171717" w:themeColor="background2" w:themeShade="1A"/>
                <w:sz w:val="16"/>
                <w:szCs w:val="16"/>
              </w:rPr>
              <w:t xml:space="preserve">. Dari </w:t>
            </w:r>
            <w:proofErr w:type="spellStart"/>
            <w:r w:rsidRPr="00F34540">
              <w:rPr>
                <w:rFonts w:ascii="Century" w:hAnsi="Century" w:cs="Arial"/>
                <w:color w:val="171717" w:themeColor="background2" w:themeShade="1A"/>
                <w:sz w:val="16"/>
                <w:szCs w:val="16"/>
              </w:rPr>
              <w:t>hasil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analisis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statistik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diproleh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nilai</w:t>
            </w:r>
            <w:proofErr w:type="spellEnd"/>
            <w:r w:rsidRPr="00F34540">
              <w:rPr>
                <w:rFonts w:ascii="Century" w:hAnsi="Century" w:cs="Arial"/>
                <w:color w:val="171717" w:themeColor="background2" w:themeShade="1A"/>
                <w:sz w:val="16"/>
                <w:szCs w:val="16"/>
              </w:rPr>
              <w:t xml:space="preserve"> rata-rata </w:t>
            </w:r>
            <w:proofErr w:type="spellStart"/>
            <w:r w:rsidRPr="00F34540">
              <w:rPr>
                <w:rFonts w:ascii="Century" w:hAnsi="Century" w:cs="Arial"/>
                <w:color w:val="171717" w:themeColor="background2" w:themeShade="1A"/>
                <w:sz w:val="16"/>
                <w:szCs w:val="16"/>
              </w:rPr>
              <w:t>hasil</w:t>
            </w:r>
            <w:proofErr w:type="spellEnd"/>
            <w:r w:rsidRPr="00F34540">
              <w:rPr>
                <w:rFonts w:ascii="Century" w:hAnsi="Century" w:cs="Arial"/>
                <w:color w:val="171717" w:themeColor="background2" w:themeShade="1A"/>
                <w:sz w:val="16"/>
                <w:szCs w:val="16"/>
              </w:rPr>
              <w:t xml:space="preserve"> </w:t>
            </w:r>
            <w:r w:rsidRPr="00F34540">
              <w:rPr>
                <w:rFonts w:ascii="Century" w:hAnsi="Century" w:cs="Arial"/>
                <w:i/>
                <w:iCs/>
                <w:color w:val="171717" w:themeColor="background2" w:themeShade="1A"/>
                <w:sz w:val="16"/>
                <w:szCs w:val="16"/>
              </w:rPr>
              <w:t xml:space="preserve">Pre-test </w:t>
            </w:r>
            <w:r w:rsidRPr="00F34540">
              <w:rPr>
                <w:rFonts w:ascii="Century" w:hAnsi="Century" w:cs="Arial"/>
                <w:color w:val="171717" w:themeColor="background2" w:themeShade="1A"/>
                <w:sz w:val="16"/>
                <w:szCs w:val="16"/>
              </w:rPr>
              <w:t>(</w:t>
            </w:r>
            <w:proofErr w:type="spellStart"/>
            <w:r w:rsidRPr="00F34540">
              <w:rPr>
                <w:rFonts w:ascii="Century" w:hAnsi="Century" w:cs="Arial"/>
                <w:color w:val="171717" w:themeColor="background2" w:themeShade="1A"/>
                <w:sz w:val="16"/>
                <w:szCs w:val="16"/>
              </w:rPr>
              <w:t>tes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awal</w:t>
            </w:r>
            <w:proofErr w:type="spellEnd"/>
            <w:r w:rsidRPr="00F34540">
              <w:rPr>
                <w:rFonts w:ascii="Century" w:hAnsi="Century" w:cs="Arial"/>
                <w:color w:val="171717" w:themeColor="background2" w:themeShade="1A"/>
                <w:sz w:val="16"/>
                <w:szCs w:val="16"/>
              </w:rPr>
              <w:t xml:space="preserve">) pada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eksperimen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sebesar</w:t>
            </w:r>
            <w:proofErr w:type="spellEnd"/>
            <w:r w:rsidRPr="00F34540">
              <w:rPr>
                <w:rFonts w:ascii="Century" w:hAnsi="Century" w:cs="Arial"/>
                <w:color w:val="171717" w:themeColor="background2" w:themeShade="1A"/>
                <w:sz w:val="16"/>
                <w:szCs w:val="16"/>
              </w:rPr>
              <w:t xml:space="preserve"> 45.79 dan </w:t>
            </w:r>
            <w:proofErr w:type="spellStart"/>
            <w:r w:rsidRPr="00F34540">
              <w:rPr>
                <w:rFonts w:ascii="Century" w:hAnsi="Century" w:cs="Arial"/>
                <w:color w:val="171717" w:themeColor="background2" w:themeShade="1A"/>
                <w:sz w:val="16"/>
                <w:szCs w:val="16"/>
              </w:rPr>
              <w:t>hasil</w:t>
            </w:r>
            <w:proofErr w:type="spellEnd"/>
            <w:r w:rsidR="00460574" w:rsidRPr="00F34540">
              <w:rPr>
                <w:rFonts w:ascii="Century" w:hAnsi="Century" w:cs="Arial"/>
                <w:color w:val="171717" w:themeColor="background2" w:themeShade="1A"/>
                <w:sz w:val="16"/>
                <w:szCs w:val="16"/>
                <w:lang w:val="id-ID"/>
              </w:rPr>
              <w:t xml:space="preserve"> </w:t>
            </w:r>
            <w:r w:rsidRPr="00F34540">
              <w:rPr>
                <w:rFonts w:ascii="Century" w:hAnsi="Century" w:cs="Arial"/>
                <w:color w:val="171717" w:themeColor="background2" w:themeShade="1A"/>
                <w:sz w:val="16"/>
                <w:szCs w:val="16"/>
              </w:rPr>
              <w:t>(</w:t>
            </w:r>
            <w:proofErr w:type="spellStart"/>
            <w:r w:rsidRPr="00F34540">
              <w:rPr>
                <w:rFonts w:ascii="Century" w:hAnsi="Century" w:cs="Arial"/>
                <w:color w:val="171717" w:themeColor="background2" w:themeShade="1A"/>
                <w:sz w:val="16"/>
                <w:szCs w:val="16"/>
              </w:rPr>
              <w:t>tes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awal</w:t>
            </w:r>
            <w:proofErr w:type="spellEnd"/>
            <w:r w:rsidRPr="00F34540">
              <w:rPr>
                <w:rFonts w:ascii="Century" w:hAnsi="Century" w:cs="Arial"/>
                <w:color w:val="171717" w:themeColor="background2" w:themeShade="1A"/>
                <w:sz w:val="16"/>
                <w:szCs w:val="16"/>
              </w:rPr>
              <w:t xml:space="preserve">) pada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kontrol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Sedangkan</w:t>
            </w:r>
            <w:proofErr w:type="spellEnd"/>
            <w:r w:rsidRPr="00F34540">
              <w:rPr>
                <w:rFonts w:ascii="Century" w:hAnsi="Century" w:cs="Arial"/>
                <w:color w:val="171717" w:themeColor="background2" w:themeShade="1A"/>
                <w:sz w:val="16"/>
                <w:szCs w:val="16"/>
              </w:rPr>
              <w:t xml:space="preserve">, </w:t>
            </w:r>
            <w:proofErr w:type="spellStart"/>
            <w:proofErr w:type="gramStart"/>
            <w:r w:rsidRPr="00F34540">
              <w:rPr>
                <w:rFonts w:ascii="Century" w:hAnsi="Century" w:cs="Arial"/>
                <w:color w:val="171717" w:themeColor="background2" w:themeShade="1A"/>
                <w:sz w:val="16"/>
                <w:szCs w:val="16"/>
              </w:rPr>
              <w:t>nilai</w:t>
            </w:r>
            <w:proofErr w:type="spellEnd"/>
            <w:r w:rsidRPr="00F34540">
              <w:rPr>
                <w:rFonts w:ascii="Century" w:hAnsi="Century" w:cs="Arial"/>
                <w:color w:val="171717" w:themeColor="background2" w:themeShade="1A"/>
                <w:sz w:val="16"/>
                <w:szCs w:val="16"/>
              </w:rPr>
              <w:t xml:space="preserve">  rata</w:t>
            </w:r>
            <w:proofErr w:type="gramEnd"/>
            <w:r w:rsidRPr="00F34540">
              <w:rPr>
                <w:rFonts w:ascii="Century" w:hAnsi="Century" w:cs="Arial"/>
                <w:color w:val="171717" w:themeColor="background2" w:themeShade="1A"/>
                <w:sz w:val="16"/>
                <w:szCs w:val="16"/>
              </w:rPr>
              <w:t xml:space="preserve">-rata </w:t>
            </w:r>
            <w:proofErr w:type="spellStart"/>
            <w:r w:rsidRPr="00F34540">
              <w:rPr>
                <w:rFonts w:ascii="Century" w:hAnsi="Century" w:cs="Arial"/>
                <w:color w:val="171717" w:themeColor="background2" w:themeShade="1A"/>
                <w:sz w:val="16"/>
                <w:szCs w:val="16"/>
              </w:rPr>
              <w:t>hasil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tes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akhir</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eksperimen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diperoleh</w:t>
            </w:r>
            <w:proofErr w:type="spellEnd"/>
            <w:r w:rsidRPr="00F34540">
              <w:rPr>
                <w:rFonts w:ascii="Century" w:hAnsi="Century" w:cs="Arial"/>
                <w:color w:val="171717" w:themeColor="background2" w:themeShade="1A"/>
                <w:sz w:val="16"/>
                <w:szCs w:val="16"/>
              </w:rPr>
              <w:t xml:space="preserve"> 81.91 dan </w:t>
            </w:r>
            <w:proofErr w:type="spellStart"/>
            <w:r w:rsidRPr="00F34540">
              <w:rPr>
                <w:rFonts w:ascii="Century" w:hAnsi="Century" w:cs="Arial"/>
                <w:color w:val="171717" w:themeColor="background2" w:themeShade="1A"/>
                <w:sz w:val="16"/>
                <w:szCs w:val="16"/>
              </w:rPr>
              <w:t>hasil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tes</w:t>
            </w:r>
            <w:proofErr w:type="spellEnd"/>
            <w:r w:rsidRPr="00F34540">
              <w:rPr>
                <w:rFonts w:ascii="Century" w:hAnsi="Century" w:cs="Arial"/>
                <w:color w:val="171717" w:themeColor="background2" w:themeShade="1A"/>
                <w:sz w:val="16"/>
                <w:szCs w:val="16"/>
              </w:rPr>
              <w:t xml:space="preserve"> </w:t>
            </w:r>
            <w:r w:rsidR="00460574" w:rsidRPr="00F34540">
              <w:rPr>
                <w:rFonts w:ascii="Century" w:hAnsi="Century" w:cs="Arial"/>
                <w:color w:val="171717" w:themeColor="background2" w:themeShade="1A"/>
                <w:sz w:val="16"/>
                <w:szCs w:val="16"/>
                <w:lang w:val="id-ID"/>
              </w:rPr>
              <w:t xml:space="preserve">akhir </w:t>
            </w:r>
            <w:proofErr w:type="spellStart"/>
            <w:r w:rsidRPr="00F34540">
              <w:rPr>
                <w:rFonts w:ascii="Century" w:hAnsi="Century" w:cs="Arial"/>
                <w:color w:val="171717" w:themeColor="background2" w:themeShade="1A"/>
                <w:sz w:val="16"/>
                <w:szCs w:val="16"/>
              </w:rPr>
              <w:t>kelas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kontrol</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sebesar</w:t>
            </w:r>
            <w:proofErr w:type="spellEnd"/>
            <w:r w:rsidRPr="00F34540">
              <w:rPr>
                <w:rFonts w:ascii="Century" w:hAnsi="Century" w:cs="Arial"/>
                <w:color w:val="171717" w:themeColor="background2" w:themeShade="1A"/>
                <w:sz w:val="16"/>
                <w:szCs w:val="16"/>
              </w:rPr>
              <w:t xml:space="preserve"> 76.23. pada </w:t>
            </w:r>
            <w:proofErr w:type="spellStart"/>
            <w:r w:rsidRPr="00F34540">
              <w:rPr>
                <w:rFonts w:ascii="Century" w:hAnsi="Century" w:cs="Arial"/>
                <w:color w:val="171717" w:themeColor="background2" w:themeShade="1A"/>
                <w:sz w:val="16"/>
                <w:szCs w:val="16"/>
              </w:rPr>
              <w:t>aktivitas</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diperoleh</w:t>
            </w:r>
            <w:proofErr w:type="spellEnd"/>
            <w:r w:rsidRPr="00F34540">
              <w:rPr>
                <w:rFonts w:ascii="Century" w:hAnsi="Century" w:cs="Arial"/>
                <w:color w:val="171717" w:themeColor="background2" w:themeShade="1A"/>
                <w:sz w:val="16"/>
                <w:szCs w:val="16"/>
              </w:rPr>
              <w:t xml:space="preserve"> rata-rata </w:t>
            </w:r>
            <w:proofErr w:type="spellStart"/>
            <w:r w:rsidRPr="00F34540">
              <w:rPr>
                <w:rFonts w:ascii="Century" w:hAnsi="Century" w:cs="Arial"/>
                <w:color w:val="171717" w:themeColor="background2" w:themeShade="1A"/>
                <w:sz w:val="16"/>
                <w:szCs w:val="16"/>
              </w:rPr>
              <w:t>persentase</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sebesar</w:t>
            </w:r>
            <w:proofErr w:type="spellEnd"/>
            <w:r w:rsidRPr="00F34540">
              <w:rPr>
                <w:rFonts w:ascii="Century" w:hAnsi="Century" w:cs="Arial"/>
                <w:color w:val="171717" w:themeColor="background2" w:themeShade="1A"/>
                <w:sz w:val="16"/>
                <w:szCs w:val="16"/>
              </w:rPr>
              <w:t xml:space="preserve"> 89.04%. </w:t>
            </w:r>
            <w:proofErr w:type="spellStart"/>
            <w:r w:rsidRPr="00F34540">
              <w:rPr>
                <w:rFonts w:ascii="Century" w:hAnsi="Century" w:cs="Arial"/>
                <w:color w:val="171717" w:themeColor="background2" w:themeShade="1A"/>
                <w:sz w:val="16"/>
                <w:szCs w:val="16"/>
              </w:rPr>
              <w:t>keterlaksanaan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pembelajaran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diperoleh</w:t>
            </w:r>
            <w:proofErr w:type="spellEnd"/>
            <w:r w:rsidRPr="00F34540">
              <w:rPr>
                <w:rFonts w:ascii="Century" w:hAnsi="Century" w:cs="Arial"/>
                <w:color w:val="171717" w:themeColor="background2" w:themeShade="1A"/>
                <w:sz w:val="16"/>
                <w:szCs w:val="16"/>
              </w:rPr>
              <w:t xml:space="preserve"> rata-rata 95% dan </w:t>
            </w:r>
            <w:proofErr w:type="spellStart"/>
            <w:r w:rsidRPr="00F34540">
              <w:rPr>
                <w:rFonts w:ascii="Century" w:hAnsi="Century" w:cs="Arial"/>
                <w:color w:val="171717" w:themeColor="background2" w:themeShade="1A"/>
                <w:sz w:val="16"/>
                <w:szCs w:val="16"/>
              </w:rPr>
              <w:t>angket</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respon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siswa</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diperoleh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lebih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banyak</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memilih</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respon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positif</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dengan</w:t>
            </w:r>
            <w:proofErr w:type="spellEnd"/>
            <w:r w:rsidRPr="00F34540">
              <w:rPr>
                <w:rFonts w:ascii="Century" w:hAnsi="Century" w:cs="Arial"/>
                <w:color w:val="171717" w:themeColor="background2" w:themeShade="1A"/>
                <w:sz w:val="16"/>
                <w:szCs w:val="16"/>
              </w:rPr>
              <w:t xml:space="preserve"> </w:t>
            </w:r>
            <w:proofErr w:type="spellStart"/>
            <w:r w:rsidRPr="00F34540">
              <w:rPr>
                <w:rFonts w:ascii="Century" w:hAnsi="Century" w:cs="Arial"/>
                <w:color w:val="171717" w:themeColor="background2" w:themeShade="1A"/>
                <w:sz w:val="16"/>
                <w:szCs w:val="16"/>
              </w:rPr>
              <w:t>persentase</w:t>
            </w:r>
            <w:proofErr w:type="spellEnd"/>
            <w:r w:rsidRPr="00F34540">
              <w:rPr>
                <w:rFonts w:ascii="Century" w:hAnsi="Century" w:cs="Arial"/>
                <w:color w:val="171717" w:themeColor="background2" w:themeShade="1A"/>
                <w:sz w:val="16"/>
                <w:szCs w:val="16"/>
              </w:rPr>
              <w:t xml:space="preserve"> 65% </w:t>
            </w:r>
            <w:proofErr w:type="spellStart"/>
            <w:r w:rsidRPr="00F34540">
              <w:rPr>
                <w:rFonts w:ascii="Century" w:hAnsi="Century" w:cs="Arial"/>
                <w:color w:val="171717" w:themeColor="background2" w:themeShade="1A"/>
                <w:sz w:val="16"/>
                <w:szCs w:val="16"/>
              </w:rPr>
              <w:t>keatas</w:t>
            </w:r>
            <w:proofErr w:type="spellEnd"/>
            <w:r w:rsidR="00A25BD9" w:rsidRPr="00F34540">
              <w:rPr>
                <w:rFonts w:ascii="Century" w:hAnsi="Century" w:cs="Arial"/>
                <w:color w:val="171717" w:themeColor="background2" w:themeShade="1A"/>
                <w:sz w:val="16"/>
                <w:szCs w:val="16"/>
                <w:lang w:val="id-ID"/>
              </w:rPr>
              <w:t>.</w:t>
            </w:r>
            <w:r w:rsidRPr="00F34540">
              <w:rPr>
                <w:rFonts w:ascii="Century" w:hAnsi="Century" w:cs="Arial"/>
                <w:color w:val="171717" w:themeColor="background2" w:themeShade="1A"/>
                <w:sz w:val="16"/>
                <w:szCs w:val="16"/>
              </w:rPr>
              <w:t xml:space="preserve">  </w:t>
            </w:r>
            <w:r w:rsidR="007E0368" w:rsidRPr="00F34540">
              <w:rPr>
                <w:rFonts w:ascii="Century" w:hAnsi="Century" w:cs="Arial"/>
                <w:color w:val="171717" w:themeColor="background2" w:themeShade="1A"/>
                <w:sz w:val="16"/>
                <w:szCs w:val="16"/>
              </w:rPr>
              <w:t xml:space="preserve">Hasil </w:t>
            </w:r>
            <w:proofErr w:type="spellStart"/>
            <w:r w:rsidR="007E0368" w:rsidRPr="00F34540">
              <w:rPr>
                <w:rFonts w:ascii="Century" w:hAnsi="Century" w:cs="Arial"/>
                <w:color w:val="171717" w:themeColor="background2" w:themeShade="1A"/>
                <w:sz w:val="16"/>
                <w:szCs w:val="16"/>
              </w:rPr>
              <w:t>Analisis</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statistik</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inferensial</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menggunakan</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Indefendent</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Sampels</w:t>
            </w:r>
            <w:proofErr w:type="spellEnd"/>
            <w:r w:rsidR="007E0368" w:rsidRPr="00F34540">
              <w:rPr>
                <w:rFonts w:ascii="Century" w:hAnsi="Century" w:cs="Arial"/>
                <w:color w:val="171717" w:themeColor="background2" w:themeShade="1A"/>
                <w:sz w:val="16"/>
                <w:szCs w:val="16"/>
              </w:rPr>
              <w:t xml:space="preserve"> Test </w:t>
            </w:r>
            <w:proofErr w:type="spellStart"/>
            <w:r w:rsidR="007E0368" w:rsidRPr="00F34540">
              <w:rPr>
                <w:rFonts w:ascii="Century" w:hAnsi="Century" w:cs="Arial"/>
                <w:color w:val="171717" w:themeColor="background2" w:themeShade="1A"/>
                <w:sz w:val="16"/>
                <w:szCs w:val="16"/>
              </w:rPr>
              <w:t>diperoleh</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nilai</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T</w:t>
            </w:r>
            <w:r w:rsidR="007E0368" w:rsidRPr="00F34540">
              <w:rPr>
                <w:rFonts w:ascii="Century" w:hAnsi="Century" w:cs="Arial"/>
                <w:color w:val="171717" w:themeColor="background2" w:themeShade="1A"/>
                <w:sz w:val="16"/>
                <w:szCs w:val="16"/>
                <w:vertAlign w:val="subscript"/>
              </w:rPr>
              <w:t>hitung</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sebesar</w:t>
            </w:r>
            <w:proofErr w:type="spellEnd"/>
            <w:r w:rsidR="007E0368" w:rsidRPr="00F34540">
              <w:rPr>
                <w:rFonts w:ascii="Century" w:hAnsi="Century" w:cs="Arial"/>
                <w:color w:val="171717" w:themeColor="background2" w:themeShade="1A"/>
                <w:sz w:val="16"/>
                <w:szCs w:val="16"/>
              </w:rPr>
              <w:t xml:space="preserve"> 3.024 </w:t>
            </w:r>
            <w:proofErr w:type="spellStart"/>
            <w:r w:rsidR="007E0368" w:rsidRPr="00F34540">
              <w:rPr>
                <w:rFonts w:ascii="Century" w:hAnsi="Century" w:cs="Arial"/>
                <w:color w:val="171717" w:themeColor="background2" w:themeShade="1A"/>
                <w:sz w:val="16"/>
                <w:szCs w:val="16"/>
              </w:rPr>
              <w:t>untuk</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nilai</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t</w:t>
            </w:r>
            <w:r w:rsidR="007E0368" w:rsidRPr="00F34540">
              <w:rPr>
                <w:rFonts w:ascii="Century" w:hAnsi="Century" w:cs="Arial"/>
                <w:color w:val="171717" w:themeColor="background2" w:themeShade="1A"/>
                <w:sz w:val="16"/>
                <w:szCs w:val="16"/>
                <w:vertAlign w:val="subscript"/>
              </w:rPr>
              <w:t>tabel</w:t>
            </w:r>
            <w:proofErr w:type="spellEnd"/>
            <w:r w:rsidR="007E0368" w:rsidRPr="00F34540">
              <w:rPr>
                <w:rFonts w:ascii="Century" w:hAnsi="Century" w:cs="Arial"/>
                <w:color w:val="171717" w:themeColor="background2" w:themeShade="1A"/>
                <w:sz w:val="16"/>
                <w:szCs w:val="16"/>
                <w:vertAlign w:val="subscript"/>
              </w:rPr>
              <w:t xml:space="preserve"> </w:t>
            </w:r>
            <w:proofErr w:type="spellStart"/>
            <w:r w:rsidR="007E0368" w:rsidRPr="00F34540">
              <w:rPr>
                <w:rFonts w:ascii="Century" w:hAnsi="Century" w:cs="Arial"/>
                <w:color w:val="171717" w:themeColor="background2" w:themeShade="1A"/>
                <w:sz w:val="16"/>
                <w:szCs w:val="16"/>
              </w:rPr>
              <w:t>yaitu</w:t>
            </w:r>
            <w:proofErr w:type="spellEnd"/>
            <w:r w:rsidR="007E0368" w:rsidRPr="00F34540">
              <w:rPr>
                <w:rFonts w:ascii="Century" w:hAnsi="Century" w:cs="Arial"/>
                <w:color w:val="171717" w:themeColor="background2" w:themeShade="1A"/>
                <w:sz w:val="16"/>
                <w:szCs w:val="16"/>
              </w:rPr>
              <w:t xml:space="preserve"> 1,76 </w:t>
            </w:r>
            <w:proofErr w:type="spellStart"/>
            <w:r w:rsidR="007E0368" w:rsidRPr="00F34540">
              <w:rPr>
                <w:rFonts w:ascii="Century" w:hAnsi="Century" w:cs="Arial"/>
                <w:color w:val="171717" w:themeColor="background2" w:themeShade="1A"/>
                <w:sz w:val="16"/>
                <w:szCs w:val="16"/>
              </w:rPr>
              <w:t>karena</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T</w:t>
            </w:r>
            <w:r w:rsidR="007E0368" w:rsidRPr="00F34540">
              <w:rPr>
                <w:rFonts w:ascii="Century" w:hAnsi="Century" w:cs="Arial"/>
                <w:color w:val="171717" w:themeColor="background2" w:themeShade="1A"/>
                <w:sz w:val="16"/>
                <w:szCs w:val="16"/>
                <w:vertAlign w:val="subscript"/>
              </w:rPr>
              <w:t>hitung</w:t>
            </w:r>
            <w:proofErr w:type="spellEnd"/>
            <w:r w:rsidR="007E0368" w:rsidRPr="00F34540">
              <w:rPr>
                <w:rFonts w:ascii="Century" w:hAnsi="Century" w:cs="Arial"/>
                <w:color w:val="171717" w:themeColor="background2" w:themeShade="1A"/>
                <w:sz w:val="16"/>
                <w:szCs w:val="16"/>
                <w:vertAlign w:val="subscript"/>
              </w:rPr>
              <w:t xml:space="preserve"> </w:t>
            </w:r>
            <w:r w:rsidR="007E0368" w:rsidRPr="00F34540">
              <w:rPr>
                <w:rFonts w:ascii="Century" w:hAnsi="Century" w:cs="Arial"/>
                <w:color w:val="171717" w:themeColor="background2" w:themeShade="1A"/>
                <w:sz w:val="16"/>
                <w:szCs w:val="16"/>
              </w:rPr>
              <w:t xml:space="preserve">&gt; </w:t>
            </w:r>
            <w:proofErr w:type="spellStart"/>
            <w:r w:rsidR="007E0368" w:rsidRPr="00F34540">
              <w:rPr>
                <w:rFonts w:ascii="Century" w:hAnsi="Century" w:cs="Arial"/>
                <w:color w:val="171717" w:themeColor="background2" w:themeShade="1A"/>
                <w:sz w:val="16"/>
                <w:szCs w:val="16"/>
              </w:rPr>
              <w:t>t</w:t>
            </w:r>
            <w:r w:rsidR="007E0368" w:rsidRPr="00F34540">
              <w:rPr>
                <w:rFonts w:ascii="Century" w:hAnsi="Century" w:cs="Arial"/>
                <w:color w:val="171717" w:themeColor="background2" w:themeShade="1A"/>
                <w:sz w:val="16"/>
                <w:szCs w:val="16"/>
                <w:vertAlign w:val="subscript"/>
              </w:rPr>
              <w:t>tabel</w:t>
            </w:r>
            <w:proofErr w:type="spellEnd"/>
            <w:r w:rsidR="007E0368" w:rsidRPr="00F34540">
              <w:rPr>
                <w:rFonts w:ascii="Century" w:hAnsi="Century" w:cs="Arial"/>
                <w:color w:val="171717" w:themeColor="background2" w:themeShade="1A"/>
                <w:sz w:val="16"/>
                <w:szCs w:val="16"/>
                <w:vertAlign w:val="subscript"/>
              </w:rPr>
              <w:t xml:space="preserve"> </w:t>
            </w:r>
            <w:proofErr w:type="spellStart"/>
            <w:r w:rsidR="007E0368" w:rsidRPr="00F34540">
              <w:rPr>
                <w:rFonts w:ascii="Century" w:hAnsi="Century" w:cs="Arial"/>
                <w:color w:val="171717" w:themeColor="background2" w:themeShade="1A"/>
                <w:sz w:val="16"/>
                <w:szCs w:val="16"/>
              </w:rPr>
              <w:t>sehingga</w:t>
            </w:r>
            <w:proofErr w:type="spellEnd"/>
            <w:r w:rsidR="007E0368" w:rsidRPr="00F34540">
              <w:rPr>
                <w:rFonts w:ascii="Century" w:hAnsi="Century" w:cs="Arial"/>
                <w:color w:val="171717" w:themeColor="background2" w:themeShade="1A"/>
                <w:sz w:val="16"/>
                <w:szCs w:val="16"/>
              </w:rPr>
              <w:t xml:space="preserve"> H</w:t>
            </w:r>
            <w:r w:rsidR="007E0368" w:rsidRPr="00F34540">
              <w:rPr>
                <w:rFonts w:ascii="Century" w:hAnsi="Century" w:cs="Arial"/>
                <w:color w:val="171717" w:themeColor="background2" w:themeShade="1A"/>
                <w:sz w:val="16"/>
                <w:szCs w:val="16"/>
                <w:vertAlign w:val="subscript"/>
              </w:rPr>
              <w:t>0</w:t>
            </w:r>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ditolak</w:t>
            </w:r>
            <w:proofErr w:type="spellEnd"/>
            <w:r w:rsidR="007E0368" w:rsidRPr="00F34540">
              <w:rPr>
                <w:rFonts w:ascii="Century" w:hAnsi="Century" w:cs="Arial"/>
                <w:color w:val="171717" w:themeColor="background2" w:themeShade="1A"/>
                <w:sz w:val="16"/>
                <w:szCs w:val="16"/>
              </w:rPr>
              <w:t xml:space="preserve"> dan H</w:t>
            </w:r>
            <w:r w:rsidR="007E0368" w:rsidRPr="00F34540">
              <w:rPr>
                <w:rFonts w:ascii="Century" w:hAnsi="Century" w:cs="Arial"/>
                <w:color w:val="171717" w:themeColor="background2" w:themeShade="1A"/>
                <w:sz w:val="16"/>
                <w:szCs w:val="16"/>
                <w:vertAlign w:val="subscript"/>
              </w:rPr>
              <w:t xml:space="preserve">1 </w:t>
            </w:r>
            <w:proofErr w:type="spellStart"/>
            <w:r w:rsidR="007E0368" w:rsidRPr="00F34540">
              <w:rPr>
                <w:rFonts w:ascii="Century" w:hAnsi="Century" w:cs="Arial"/>
                <w:color w:val="171717" w:themeColor="background2" w:themeShade="1A"/>
                <w:sz w:val="16"/>
                <w:szCs w:val="16"/>
              </w:rPr>
              <w:t>diterim</w:t>
            </w:r>
            <w:proofErr w:type="spellEnd"/>
            <w:r w:rsidR="007E0368" w:rsidRPr="00F34540">
              <w:rPr>
                <w:rFonts w:ascii="Century" w:hAnsi="Century" w:cs="Arial"/>
                <w:color w:val="171717" w:themeColor="background2" w:themeShade="1A"/>
                <w:sz w:val="16"/>
                <w:szCs w:val="16"/>
              </w:rPr>
              <w:t xml:space="preserve">. Dari </w:t>
            </w:r>
            <w:proofErr w:type="spellStart"/>
            <w:r w:rsidR="007E0368" w:rsidRPr="00F34540">
              <w:rPr>
                <w:rFonts w:ascii="Century" w:hAnsi="Century" w:cs="Arial"/>
                <w:color w:val="171717" w:themeColor="background2" w:themeShade="1A"/>
                <w:sz w:val="16"/>
                <w:szCs w:val="16"/>
              </w:rPr>
              <w:t>hasil</w:t>
            </w:r>
            <w:proofErr w:type="spellEnd"/>
            <w:r w:rsidR="007E0368" w:rsidRPr="00F34540">
              <w:rPr>
                <w:rFonts w:ascii="Century" w:hAnsi="Century" w:cs="Arial"/>
                <w:color w:val="171717" w:themeColor="background2" w:themeShade="1A"/>
                <w:sz w:val="16"/>
                <w:szCs w:val="16"/>
              </w:rPr>
              <w:t xml:space="preserve"> </w:t>
            </w:r>
            <w:proofErr w:type="spellStart"/>
            <w:proofErr w:type="gramStart"/>
            <w:r w:rsidR="007E0368" w:rsidRPr="00F34540">
              <w:rPr>
                <w:rFonts w:ascii="Century" w:hAnsi="Century" w:cs="Arial"/>
                <w:color w:val="171717" w:themeColor="background2" w:themeShade="1A"/>
                <w:sz w:val="16"/>
                <w:szCs w:val="16"/>
              </w:rPr>
              <w:t>penelitian</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diambil</w:t>
            </w:r>
            <w:proofErr w:type="spellEnd"/>
            <w:proofErr w:type="gram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kesimpulan</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terdapat</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pengeruh</w:t>
            </w:r>
            <w:proofErr w:type="spellEnd"/>
            <w:r w:rsidR="007E0368" w:rsidRPr="00F34540">
              <w:rPr>
                <w:rFonts w:ascii="Century" w:hAnsi="Century" w:cs="Arial"/>
                <w:color w:val="171717" w:themeColor="background2" w:themeShade="1A"/>
                <w:sz w:val="16"/>
                <w:szCs w:val="16"/>
                <w:lang w:val="id-ID"/>
              </w:rPr>
              <w:t xml:space="preserve"> </w:t>
            </w:r>
            <w:proofErr w:type="spellStart"/>
            <w:r w:rsidR="007E0368" w:rsidRPr="00F34540">
              <w:rPr>
                <w:rFonts w:ascii="Century" w:hAnsi="Century" w:cs="Arial"/>
                <w:color w:val="171717" w:themeColor="background2" w:themeShade="1A"/>
                <w:sz w:val="16"/>
                <w:szCs w:val="16"/>
              </w:rPr>
              <w:t>menggunakan</w:t>
            </w:r>
            <w:proofErr w:type="spellEnd"/>
            <w:r w:rsidR="007E0368" w:rsidRPr="00F34540">
              <w:rPr>
                <w:rFonts w:ascii="Century" w:hAnsi="Century" w:cs="Arial"/>
                <w:color w:val="171717" w:themeColor="background2" w:themeShade="1A"/>
                <w:sz w:val="16"/>
                <w:szCs w:val="16"/>
              </w:rPr>
              <w:t xml:space="preserve"> model </w:t>
            </w:r>
            <w:proofErr w:type="spellStart"/>
            <w:r w:rsidR="007E0368" w:rsidRPr="00F34540">
              <w:rPr>
                <w:rFonts w:ascii="Century" w:hAnsi="Century" w:cs="Arial"/>
                <w:color w:val="171717" w:themeColor="background2" w:themeShade="1A"/>
                <w:sz w:val="16"/>
                <w:szCs w:val="16"/>
              </w:rPr>
              <w:t>pembelajaran</w:t>
            </w:r>
            <w:proofErr w:type="spellEnd"/>
            <w:r w:rsidR="007E0368" w:rsidRPr="00F34540">
              <w:rPr>
                <w:rFonts w:ascii="Century" w:hAnsi="Century" w:cs="Arial"/>
                <w:color w:val="171717" w:themeColor="background2" w:themeShade="1A"/>
                <w:sz w:val="16"/>
                <w:szCs w:val="16"/>
              </w:rPr>
              <w:t xml:space="preserve"> </w:t>
            </w:r>
            <w:r w:rsidR="007E0368" w:rsidRPr="00F34540">
              <w:rPr>
                <w:rFonts w:ascii="Century" w:hAnsi="Century" w:cs="Arial"/>
                <w:i/>
                <w:iCs/>
                <w:color w:val="171717" w:themeColor="background2" w:themeShade="1A"/>
                <w:sz w:val="16"/>
                <w:szCs w:val="16"/>
              </w:rPr>
              <w:t xml:space="preserve">Window shopping </w:t>
            </w:r>
            <w:proofErr w:type="spellStart"/>
            <w:r w:rsidR="007E0368" w:rsidRPr="00F34540">
              <w:rPr>
                <w:rFonts w:ascii="Century" w:hAnsi="Century" w:cs="Arial"/>
                <w:color w:val="171717" w:themeColor="background2" w:themeShade="1A"/>
                <w:sz w:val="16"/>
                <w:szCs w:val="16"/>
              </w:rPr>
              <w:t>terhadap</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kreativitas</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matematika</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siswa</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kelas</w:t>
            </w:r>
            <w:proofErr w:type="spellEnd"/>
            <w:r w:rsidR="007E0368" w:rsidRPr="00F34540">
              <w:rPr>
                <w:rFonts w:ascii="Century" w:hAnsi="Century" w:cs="Arial"/>
                <w:color w:val="171717" w:themeColor="background2" w:themeShade="1A"/>
                <w:sz w:val="16"/>
                <w:szCs w:val="16"/>
              </w:rPr>
              <w:t xml:space="preserve"> X SMK </w:t>
            </w:r>
            <w:proofErr w:type="spellStart"/>
            <w:r w:rsidR="007E0368" w:rsidRPr="00F34540">
              <w:rPr>
                <w:rFonts w:ascii="Century" w:hAnsi="Century" w:cs="Arial"/>
                <w:color w:val="171717" w:themeColor="background2" w:themeShade="1A"/>
                <w:sz w:val="16"/>
                <w:szCs w:val="16"/>
              </w:rPr>
              <w:t>Ma’arif</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Husnul</w:t>
            </w:r>
            <w:proofErr w:type="spellEnd"/>
            <w:r w:rsidR="007E0368" w:rsidRPr="00F34540">
              <w:rPr>
                <w:rFonts w:ascii="Century" w:hAnsi="Century" w:cs="Arial"/>
                <w:color w:val="171717" w:themeColor="background2" w:themeShade="1A"/>
                <w:sz w:val="16"/>
                <w:szCs w:val="16"/>
              </w:rPr>
              <w:t xml:space="preserve"> </w:t>
            </w:r>
            <w:proofErr w:type="spellStart"/>
            <w:r w:rsidR="007E0368" w:rsidRPr="00F34540">
              <w:rPr>
                <w:rFonts w:ascii="Century" w:hAnsi="Century" w:cs="Arial"/>
                <w:color w:val="171717" w:themeColor="background2" w:themeShade="1A"/>
                <w:sz w:val="16"/>
                <w:szCs w:val="16"/>
              </w:rPr>
              <w:t>Khatimah</w:t>
            </w:r>
            <w:proofErr w:type="spellEnd"/>
            <w:r w:rsidR="007E0368" w:rsidRPr="00F34540">
              <w:rPr>
                <w:rFonts w:ascii="Century" w:hAnsi="Century" w:cs="Arial"/>
                <w:color w:val="171717" w:themeColor="background2" w:themeShade="1A"/>
                <w:sz w:val="16"/>
                <w:szCs w:val="16"/>
              </w:rPr>
              <w:t xml:space="preserve">. </w:t>
            </w:r>
          </w:p>
          <w:p w14:paraId="5D9FB9A3" w14:textId="79B2C707" w:rsidR="0023092A" w:rsidRPr="00F34540" w:rsidRDefault="006A6ABC" w:rsidP="00F34540">
            <w:pPr>
              <w:ind w:firstLine="720"/>
              <w:rPr>
                <w:rFonts w:ascii="Century" w:hAnsi="Century" w:cs="Arial"/>
                <w:color w:val="171717" w:themeColor="background2" w:themeShade="1A"/>
                <w:sz w:val="16"/>
                <w:szCs w:val="16"/>
              </w:rPr>
            </w:pPr>
            <w:r w:rsidRPr="00F34540">
              <w:rPr>
                <w:rFonts w:ascii="Century" w:hAnsi="Century" w:cs="Arial"/>
                <w:color w:val="171717" w:themeColor="background2" w:themeShade="1A"/>
                <w:sz w:val="16"/>
                <w:szCs w:val="16"/>
              </w:rPr>
              <w:t xml:space="preserve">                                                                                                                                                                                                                                                                                                                                                      </w:t>
            </w:r>
          </w:p>
          <w:p w14:paraId="767CD6E2" w14:textId="45699389" w:rsidR="00176122" w:rsidRPr="00D51759" w:rsidRDefault="00176122" w:rsidP="006A6ABC">
            <w:pPr>
              <w:ind w:right="585"/>
              <w:rPr>
                <w:rFonts w:ascii="Century" w:hAnsi="Century" w:cs="Arial"/>
                <w:color w:val="171717" w:themeColor="background2" w:themeShade="1A"/>
                <w:sz w:val="16"/>
                <w:szCs w:val="16"/>
                <w:lang w:val="id-ID"/>
              </w:rPr>
            </w:pPr>
            <w:r w:rsidRPr="00F34540">
              <w:rPr>
                <w:rFonts w:ascii="Century" w:hAnsi="Century" w:cs="Arial"/>
                <w:color w:val="171717" w:themeColor="background2" w:themeShade="1A"/>
                <w:sz w:val="16"/>
                <w:szCs w:val="16"/>
              </w:rPr>
              <w:t xml:space="preserve">Kata </w:t>
            </w:r>
            <w:proofErr w:type="spellStart"/>
            <w:r w:rsidRPr="00F34540">
              <w:rPr>
                <w:rFonts w:ascii="Century" w:hAnsi="Century" w:cs="Arial"/>
                <w:color w:val="171717" w:themeColor="background2" w:themeShade="1A"/>
                <w:sz w:val="16"/>
                <w:szCs w:val="16"/>
              </w:rPr>
              <w:t>Kunci</w:t>
            </w:r>
            <w:proofErr w:type="spellEnd"/>
            <w:r w:rsidRPr="00F34540">
              <w:rPr>
                <w:rFonts w:ascii="Century" w:hAnsi="Century" w:cs="Arial"/>
                <w:color w:val="171717" w:themeColor="background2" w:themeShade="1A"/>
                <w:sz w:val="16"/>
                <w:szCs w:val="16"/>
              </w:rPr>
              <w:t xml:space="preserve">: </w:t>
            </w:r>
            <w:r w:rsidR="00F46E13" w:rsidRPr="00F34540">
              <w:rPr>
                <w:rFonts w:ascii="Century" w:hAnsi="Century" w:cs="Arial"/>
                <w:color w:val="171717" w:themeColor="background2" w:themeShade="1A"/>
                <w:sz w:val="16"/>
                <w:szCs w:val="16"/>
                <w:lang w:val="id-ID"/>
              </w:rPr>
              <w:t xml:space="preserve">Pengaruh, </w:t>
            </w:r>
            <w:r w:rsidRPr="00F34540">
              <w:rPr>
                <w:rFonts w:ascii="Century" w:hAnsi="Century" w:cs="Arial"/>
                <w:color w:val="171717" w:themeColor="background2" w:themeShade="1A"/>
                <w:sz w:val="16"/>
                <w:szCs w:val="16"/>
              </w:rPr>
              <w:t xml:space="preserve">model </w:t>
            </w:r>
            <w:r w:rsidR="00F46E13" w:rsidRPr="00F34540">
              <w:rPr>
                <w:rFonts w:ascii="Century" w:hAnsi="Century" w:cs="Arial"/>
                <w:color w:val="171717" w:themeColor="background2" w:themeShade="1A"/>
                <w:sz w:val="16"/>
                <w:szCs w:val="16"/>
                <w:lang w:val="id-ID"/>
              </w:rPr>
              <w:t>Pembelajaran</w:t>
            </w:r>
            <w:r w:rsidR="00F46E13" w:rsidRPr="00F34540">
              <w:rPr>
                <w:rFonts w:ascii="Century" w:hAnsi="Century" w:cs="Arial"/>
                <w:i/>
                <w:iCs/>
                <w:color w:val="171717" w:themeColor="background2" w:themeShade="1A"/>
                <w:sz w:val="16"/>
                <w:szCs w:val="16"/>
                <w:lang w:val="id-ID"/>
              </w:rPr>
              <w:t xml:space="preserve"> Window Shopping terhadap Kreativitas </w:t>
            </w:r>
            <w:proofErr w:type="spellStart"/>
            <w:r w:rsidRPr="00F34540">
              <w:rPr>
                <w:rFonts w:ascii="Century" w:hAnsi="Century" w:cs="Arial"/>
                <w:color w:val="171717" w:themeColor="background2" w:themeShade="1A"/>
                <w:sz w:val="16"/>
                <w:szCs w:val="16"/>
              </w:rPr>
              <w:t>matematika</w:t>
            </w:r>
            <w:proofErr w:type="spellEnd"/>
            <w:r w:rsidR="00F46E13" w:rsidRPr="00F34540">
              <w:rPr>
                <w:rFonts w:ascii="Century" w:hAnsi="Century" w:cs="Arial"/>
                <w:color w:val="171717" w:themeColor="background2" w:themeShade="1A"/>
                <w:sz w:val="16"/>
                <w:szCs w:val="16"/>
                <w:lang w:val="id-ID"/>
              </w:rPr>
              <w:t xml:space="preserve"> siswa</w:t>
            </w:r>
          </w:p>
        </w:tc>
      </w:tr>
      <w:tr w:rsidR="00D97715" w:rsidRPr="004A483E" w14:paraId="1A1279E1" w14:textId="77777777" w:rsidTr="00DA787B">
        <w:trPr>
          <w:gridAfter w:val="1"/>
          <w:wAfter w:w="30" w:type="dxa"/>
          <w:trHeight w:val="204"/>
          <w:jc w:val="center"/>
        </w:trPr>
        <w:tc>
          <w:tcPr>
            <w:tcW w:w="10019" w:type="dxa"/>
            <w:gridSpan w:val="5"/>
            <w:tcBorders>
              <w:top w:val="single" w:sz="8" w:space="0" w:color="44546A" w:themeColor="text2"/>
              <w:bottom w:val="single" w:sz="4" w:space="0" w:color="44546A" w:themeColor="text2"/>
            </w:tcBorders>
            <w:shd w:val="clear" w:color="auto" w:fill="auto"/>
          </w:tcPr>
          <w:p w14:paraId="4C5D0AC6" w14:textId="77777777" w:rsidR="00D97715" w:rsidRPr="00D7227B" w:rsidRDefault="00D97715" w:rsidP="00DA787B">
            <w:pPr>
              <w:rPr>
                <w:rFonts w:ascii="Century Gothic" w:hAnsi="Century Gothic"/>
                <w:b/>
                <w:color w:val="000000" w:themeColor="text1"/>
                <w:sz w:val="18"/>
                <w:lang w:val="id-ID"/>
              </w:rPr>
            </w:pPr>
            <w:r>
              <w:rPr>
                <w:rFonts w:ascii="Century Gothic" w:hAnsi="Century Gothic"/>
                <w:b/>
                <w:color w:val="000000" w:themeColor="text1"/>
                <w:sz w:val="18"/>
              </w:rPr>
              <w:t>Article history</w:t>
            </w:r>
          </w:p>
          <w:p w14:paraId="28733362" w14:textId="77777777" w:rsidR="00D97715" w:rsidRPr="004A483E" w:rsidRDefault="00D97715" w:rsidP="00DA787B">
            <w:pPr>
              <w:rPr>
                <w:rFonts w:ascii="Century Gothic" w:hAnsi="Century Gothic"/>
                <w:b/>
                <w:color w:val="000000" w:themeColor="text1"/>
                <w:sz w:val="18"/>
              </w:rPr>
            </w:pPr>
            <w:r w:rsidRPr="004A483E">
              <w:rPr>
                <w:rFonts w:ascii="Century Gothic" w:hAnsi="Century Gothic"/>
                <w:b/>
                <w:color w:val="000000" w:themeColor="text1"/>
                <w:sz w:val="18"/>
              </w:rPr>
              <w:t>DOI: ………………</w:t>
            </w:r>
            <w:proofErr w:type="gramStart"/>
            <w:r w:rsidRPr="004A483E">
              <w:rPr>
                <w:rFonts w:ascii="Century Gothic" w:hAnsi="Century Gothic"/>
                <w:b/>
                <w:color w:val="000000" w:themeColor="text1"/>
                <w:sz w:val="18"/>
              </w:rPr>
              <w:t>…..</w:t>
            </w:r>
            <w:proofErr w:type="gramEnd"/>
          </w:p>
          <w:p w14:paraId="66870E31" w14:textId="76C1D3F7" w:rsidR="00D97715" w:rsidRPr="00397F8E" w:rsidRDefault="00D97715" w:rsidP="00DA787B">
            <w:pPr>
              <w:rPr>
                <w:rFonts w:ascii="Century Gothic" w:hAnsi="Century Gothic"/>
                <w:i/>
                <w:color w:val="000000" w:themeColor="text1"/>
                <w:sz w:val="18"/>
                <w:lang w:val="id-ID"/>
              </w:rPr>
            </w:pPr>
            <w:proofErr w:type="gramStart"/>
            <w:r w:rsidRPr="004A483E">
              <w:rPr>
                <w:rFonts w:ascii="Century Gothic" w:hAnsi="Century Gothic"/>
                <w:b/>
                <w:bCs/>
                <w:color w:val="000000" w:themeColor="text1"/>
                <w:sz w:val="18"/>
              </w:rPr>
              <w:t>Received :</w:t>
            </w:r>
            <w:proofErr w:type="gramEnd"/>
            <w:r w:rsidRPr="004A483E">
              <w:rPr>
                <w:rFonts w:ascii="Century Gothic" w:hAnsi="Century Gothic"/>
                <w:i/>
                <w:color w:val="000000" w:themeColor="text1"/>
                <w:sz w:val="18"/>
              </w:rPr>
              <w:t xml:space="preserve"> ……………202</w:t>
            </w:r>
            <w:r w:rsidR="00397F8E">
              <w:rPr>
                <w:rFonts w:ascii="Century Gothic" w:hAnsi="Century Gothic"/>
                <w:i/>
                <w:color w:val="000000" w:themeColor="text1"/>
                <w:sz w:val="18"/>
                <w:lang w:val="id-ID"/>
              </w:rPr>
              <w:t>1</w:t>
            </w:r>
            <w:r w:rsidRPr="004A483E">
              <w:rPr>
                <w:rFonts w:ascii="Century Gothic" w:hAnsi="Century Gothic"/>
                <w:i/>
                <w:color w:val="000000" w:themeColor="text1"/>
                <w:sz w:val="18"/>
              </w:rPr>
              <w:t xml:space="preserve"> | </w:t>
            </w:r>
            <w:r w:rsidRPr="004A483E">
              <w:rPr>
                <w:rFonts w:ascii="Century Gothic" w:hAnsi="Century Gothic"/>
                <w:b/>
                <w:bCs/>
                <w:color w:val="000000" w:themeColor="text1"/>
                <w:sz w:val="18"/>
              </w:rPr>
              <w:t xml:space="preserve">Received in revised form : </w:t>
            </w:r>
            <w:r w:rsidRPr="004A483E">
              <w:rPr>
                <w:rFonts w:ascii="Century Gothic" w:hAnsi="Century Gothic"/>
                <w:i/>
                <w:color w:val="000000" w:themeColor="text1"/>
                <w:sz w:val="18"/>
              </w:rPr>
              <w:t>………………202</w:t>
            </w:r>
            <w:r w:rsidR="00397F8E">
              <w:rPr>
                <w:rFonts w:ascii="Century Gothic" w:hAnsi="Century Gothic"/>
                <w:i/>
                <w:color w:val="000000" w:themeColor="text1"/>
                <w:sz w:val="18"/>
                <w:lang w:val="id-ID"/>
              </w:rPr>
              <w:t>1</w:t>
            </w:r>
            <w:r w:rsidRPr="004A483E">
              <w:rPr>
                <w:rFonts w:ascii="Century Gothic" w:hAnsi="Century Gothic"/>
                <w:i/>
                <w:color w:val="000000" w:themeColor="text1"/>
                <w:sz w:val="18"/>
              </w:rPr>
              <w:t xml:space="preserve"> | </w:t>
            </w:r>
            <w:r w:rsidRPr="004A483E">
              <w:rPr>
                <w:rFonts w:ascii="Century Gothic" w:hAnsi="Century Gothic"/>
                <w:b/>
                <w:bCs/>
                <w:color w:val="000000" w:themeColor="text1"/>
                <w:sz w:val="18"/>
              </w:rPr>
              <w:t>Accepted :</w:t>
            </w:r>
            <w:r w:rsidRPr="004A483E">
              <w:rPr>
                <w:rFonts w:ascii="Century Gothic" w:hAnsi="Century Gothic"/>
                <w:i/>
                <w:color w:val="000000" w:themeColor="text1"/>
                <w:sz w:val="18"/>
              </w:rPr>
              <w:t>…………</w:t>
            </w:r>
            <w:r w:rsidR="00397F8E">
              <w:rPr>
                <w:rFonts w:ascii="Century Gothic" w:hAnsi="Century Gothic"/>
                <w:i/>
                <w:color w:val="000000" w:themeColor="text1"/>
                <w:sz w:val="18"/>
                <w:lang w:val="id-ID"/>
              </w:rPr>
              <w:t>...</w:t>
            </w:r>
            <w:r w:rsidRPr="004A483E">
              <w:rPr>
                <w:rFonts w:ascii="Century Gothic" w:hAnsi="Century Gothic"/>
                <w:i/>
                <w:color w:val="000000" w:themeColor="text1"/>
                <w:sz w:val="18"/>
              </w:rPr>
              <w:t>.. 202</w:t>
            </w:r>
            <w:r w:rsidR="00397F8E">
              <w:rPr>
                <w:rFonts w:ascii="Century Gothic" w:hAnsi="Century Gothic"/>
                <w:i/>
                <w:color w:val="000000" w:themeColor="text1"/>
                <w:sz w:val="18"/>
                <w:lang w:val="id-ID"/>
              </w:rPr>
              <w:t>1</w:t>
            </w:r>
          </w:p>
          <w:p w14:paraId="6638549A" w14:textId="77777777" w:rsidR="00D97715" w:rsidRPr="002A3188" w:rsidRDefault="00D97715" w:rsidP="00DA787B">
            <w:pPr>
              <w:rPr>
                <w:rFonts w:ascii="Century Gothic" w:hAnsi="Century Gothic"/>
                <w:b/>
                <w:sz w:val="18"/>
                <w:szCs w:val="2"/>
                <w:lang w:val="id-ID"/>
              </w:rPr>
            </w:pPr>
          </w:p>
        </w:tc>
      </w:tr>
    </w:tbl>
    <w:p w14:paraId="51DA6FB9" w14:textId="77777777" w:rsidR="00D97715" w:rsidRPr="002A3188" w:rsidRDefault="00D97715" w:rsidP="00D97715">
      <w:pPr>
        <w:rPr>
          <w:rFonts w:ascii="Century Gothic" w:hAnsi="Century Gothic"/>
          <w:lang w:val="id-ID"/>
        </w:rPr>
        <w:sectPr w:rsidR="00D97715" w:rsidRPr="002A3188" w:rsidSect="002A3188">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134" w:left="1418" w:header="720" w:footer="720" w:gutter="0"/>
          <w:pgNumType w:start="1"/>
          <w:cols w:space="720"/>
          <w:titlePg/>
          <w:docGrid w:linePitch="299"/>
        </w:sectPr>
      </w:pPr>
    </w:p>
    <w:p w14:paraId="43FCF4E2" w14:textId="77777777" w:rsidR="00D97715" w:rsidRPr="00B70AB5" w:rsidRDefault="00D97715" w:rsidP="007F3407">
      <w:pPr>
        <w:pStyle w:val="ListParagraph"/>
        <w:numPr>
          <w:ilvl w:val="0"/>
          <w:numId w:val="3"/>
        </w:numPr>
        <w:ind w:left="426" w:hanging="426"/>
        <w:rPr>
          <w:rFonts w:ascii="Century" w:hAnsi="Century" w:cs="Arial"/>
          <w:b/>
          <w:sz w:val="18"/>
          <w:szCs w:val="18"/>
        </w:rPr>
      </w:pPr>
      <w:r w:rsidRPr="00B70AB5">
        <w:rPr>
          <w:rFonts w:ascii="Century" w:hAnsi="Century" w:cs="Arial"/>
          <w:b/>
          <w:sz w:val="18"/>
          <w:szCs w:val="18"/>
        </w:rPr>
        <w:lastRenderedPageBreak/>
        <w:t>PENDAHU</w:t>
      </w:r>
      <w:r>
        <w:rPr>
          <w:rFonts w:ascii="Century" w:hAnsi="Century" w:cs="Arial"/>
          <w:b/>
          <w:sz w:val="18"/>
          <w:szCs w:val="18"/>
        </w:rPr>
        <w:t>L</w:t>
      </w:r>
      <w:r w:rsidRPr="00B70AB5">
        <w:rPr>
          <w:rFonts w:ascii="Century" w:hAnsi="Century" w:cs="Arial"/>
          <w:b/>
          <w:sz w:val="18"/>
          <w:szCs w:val="18"/>
        </w:rPr>
        <w:t>UAN</w:t>
      </w:r>
    </w:p>
    <w:p w14:paraId="296FAE7D" w14:textId="77777777" w:rsidR="00287636" w:rsidRPr="00287636" w:rsidRDefault="00287636" w:rsidP="00287636">
      <w:pPr>
        <w:pStyle w:val="ListParagraph"/>
        <w:spacing w:line="240" w:lineRule="auto"/>
        <w:ind w:left="0"/>
        <w:rPr>
          <w:rFonts w:ascii="Century" w:hAnsi="Century" w:cs="Arial"/>
          <w:sz w:val="18"/>
          <w:szCs w:val="18"/>
        </w:rPr>
      </w:pPr>
      <w:r w:rsidRPr="00287636">
        <w:rPr>
          <w:rFonts w:ascii="Century" w:hAnsi="Century" w:cs="Arial"/>
          <w:sz w:val="18"/>
          <w:szCs w:val="18"/>
        </w:rPr>
        <w:t xml:space="preserve">Pendidikan </w:t>
      </w:r>
      <w:proofErr w:type="spellStart"/>
      <w:r w:rsidRPr="00287636">
        <w:rPr>
          <w:rFonts w:ascii="Century" w:hAnsi="Century" w:cs="Arial"/>
          <w:sz w:val="18"/>
          <w:szCs w:val="18"/>
        </w:rPr>
        <w:t>adalah</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pembelajaran</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pengetahuan</w:t>
      </w:r>
      <w:proofErr w:type="spellEnd"/>
      <w:r w:rsidRPr="00287636">
        <w:rPr>
          <w:rFonts w:ascii="Century" w:hAnsi="Century" w:cs="Arial"/>
          <w:sz w:val="18"/>
          <w:szCs w:val="18"/>
        </w:rPr>
        <w:t xml:space="preserve"> yang </w:t>
      </w:r>
      <w:proofErr w:type="spellStart"/>
      <w:r w:rsidRPr="00287636">
        <w:rPr>
          <w:rFonts w:ascii="Century" w:hAnsi="Century" w:cs="Arial"/>
          <w:sz w:val="18"/>
          <w:szCs w:val="18"/>
        </w:rPr>
        <w:t>sangat</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penting</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untuk</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mengembangkan</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kepribadian</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seseorang</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seperti</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perubahan</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sikap</w:t>
      </w:r>
      <w:proofErr w:type="spellEnd"/>
      <w:r w:rsidRPr="00287636">
        <w:rPr>
          <w:rFonts w:ascii="Century" w:hAnsi="Century" w:cs="Arial"/>
          <w:sz w:val="18"/>
          <w:szCs w:val="18"/>
        </w:rPr>
        <w:t xml:space="preserve">, dan </w:t>
      </w:r>
      <w:proofErr w:type="spellStart"/>
      <w:r w:rsidRPr="00287636">
        <w:rPr>
          <w:rFonts w:ascii="Century" w:hAnsi="Century" w:cs="Arial"/>
          <w:sz w:val="18"/>
          <w:szCs w:val="18"/>
        </w:rPr>
        <w:t>tingkah</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laku</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seseorang</w:t>
      </w:r>
      <w:proofErr w:type="spellEnd"/>
      <w:r w:rsidRPr="00287636">
        <w:rPr>
          <w:rFonts w:ascii="Century" w:hAnsi="Century" w:cs="Arial"/>
          <w:sz w:val="18"/>
          <w:szCs w:val="18"/>
        </w:rPr>
        <w:t xml:space="preserve"> yang </w:t>
      </w:r>
      <w:proofErr w:type="spellStart"/>
      <w:r w:rsidRPr="00287636">
        <w:rPr>
          <w:rFonts w:ascii="Century" w:hAnsi="Century" w:cs="Arial"/>
          <w:sz w:val="18"/>
          <w:szCs w:val="18"/>
        </w:rPr>
        <w:t>memberikan</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dampak</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positif</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kepada</w:t>
      </w:r>
      <w:proofErr w:type="spellEnd"/>
      <w:r w:rsidRPr="00287636">
        <w:rPr>
          <w:rFonts w:ascii="Century" w:hAnsi="Century" w:cs="Arial"/>
          <w:sz w:val="18"/>
          <w:szCs w:val="18"/>
        </w:rPr>
        <w:t xml:space="preserve"> </w:t>
      </w:r>
      <w:proofErr w:type="spellStart"/>
      <w:r w:rsidRPr="00287636">
        <w:rPr>
          <w:rFonts w:ascii="Century" w:hAnsi="Century" w:cs="Arial"/>
          <w:sz w:val="18"/>
          <w:szCs w:val="18"/>
        </w:rPr>
        <w:t>setiap</w:t>
      </w:r>
      <w:proofErr w:type="spellEnd"/>
      <w:r w:rsidRPr="00287636">
        <w:rPr>
          <w:rFonts w:ascii="Century" w:hAnsi="Century" w:cs="Arial"/>
          <w:sz w:val="18"/>
          <w:szCs w:val="18"/>
        </w:rPr>
        <w:t xml:space="preserve"> orang. </w:t>
      </w:r>
      <w:r w:rsidRPr="00287636">
        <w:rPr>
          <w:rFonts w:ascii="Century" w:hAnsi="Century" w:cs="Arial"/>
          <w:bCs/>
          <w:sz w:val="18"/>
          <w:szCs w:val="18"/>
        </w:rPr>
        <w:t xml:space="preserve">Pendidikan juga </w:t>
      </w:r>
      <w:proofErr w:type="spellStart"/>
      <w:r w:rsidRPr="00287636">
        <w:rPr>
          <w:rFonts w:ascii="Century" w:hAnsi="Century" w:cs="Arial"/>
          <w:bCs/>
          <w:sz w:val="18"/>
          <w:szCs w:val="18"/>
        </w:rPr>
        <w:t>dikatakan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adalah</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suatu</w:t>
      </w:r>
      <w:proofErr w:type="spellEnd"/>
      <w:r w:rsidRPr="00287636">
        <w:rPr>
          <w:rFonts w:ascii="Century" w:hAnsi="Century" w:cs="Arial"/>
          <w:bCs/>
          <w:sz w:val="18"/>
          <w:szCs w:val="18"/>
        </w:rPr>
        <w:t xml:space="preserve"> proses </w:t>
      </w:r>
      <w:proofErr w:type="spellStart"/>
      <w:r w:rsidRPr="00287636">
        <w:rPr>
          <w:rFonts w:ascii="Century" w:hAnsi="Century" w:cs="Arial"/>
          <w:bCs/>
          <w:sz w:val="18"/>
          <w:szCs w:val="18"/>
        </w:rPr>
        <w:t>pembelajaran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pengetahuan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keterampilan</w:t>
      </w:r>
      <w:proofErr w:type="spellEnd"/>
      <w:r w:rsidRPr="00287636">
        <w:rPr>
          <w:rFonts w:ascii="Century" w:hAnsi="Century" w:cs="Arial"/>
          <w:bCs/>
          <w:sz w:val="18"/>
          <w:szCs w:val="18"/>
        </w:rPr>
        <w:t xml:space="preserve">, dan </w:t>
      </w:r>
      <w:proofErr w:type="spellStart"/>
      <w:r w:rsidRPr="00287636">
        <w:rPr>
          <w:rFonts w:ascii="Century" w:hAnsi="Century" w:cs="Arial"/>
          <w:bCs/>
          <w:sz w:val="18"/>
          <w:szCs w:val="18"/>
        </w:rPr>
        <w:t>kebiasaan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sekumpulan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manusia</w:t>
      </w:r>
      <w:proofErr w:type="spellEnd"/>
      <w:r w:rsidRPr="00287636">
        <w:rPr>
          <w:rFonts w:ascii="Century" w:hAnsi="Century" w:cs="Arial"/>
          <w:bCs/>
          <w:sz w:val="18"/>
          <w:szCs w:val="18"/>
        </w:rPr>
        <w:t xml:space="preserve"> yang </w:t>
      </w:r>
      <w:proofErr w:type="spellStart"/>
      <w:r w:rsidRPr="00287636">
        <w:rPr>
          <w:rFonts w:ascii="Century" w:hAnsi="Century" w:cs="Arial"/>
          <w:bCs/>
          <w:sz w:val="18"/>
          <w:szCs w:val="18"/>
        </w:rPr>
        <w:t>diwariskan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dari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generasi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ke</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generasi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selanjutnya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melalui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pengajaran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pelatihan</w:t>
      </w:r>
      <w:proofErr w:type="spellEnd"/>
      <w:r w:rsidRPr="00287636">
        <w:rPr>
          <w:rFonts w:ascii="Century" w:hAnsi="Century" w:cs="Arial"/>
          <w:bCs/>
          <w:sz w:val="18"/>
          <w:szCs w:val="18"/>
        </w:rPr>
        <w:t xml:space="preserve">, dan </w:t>
      </w:r>
      <w:proofErr w:type="spellStart"/>
      <w:r w:rsidRPr="00287636">
        <w:rPr>
          <w:rFonts w:ascii="Century" w:hAnsi="Century" w:cs="Arial"/>
          <w:bCs/>
          <w:sz w:val="18"/>
          <w:szCs w:val="18"/>
        </w:rPr>
        <w:t>penelitian</w:t>
      </w:r>
      <w:proofErr w:type="spellEnd"/>
      <w:r w:rsidRPr="00287636">
        <w:rPr>
          <w:rFonts w:ascii="Century" w:hAnsi="Century" w:cs="Arial"/>
          <w:bCs/>
          <w:sz w:val="18"/>
          <w:szCs w:val="18"/>
        </w:rPr>
        <w:t xml:space="preserve">. Pendidikan </w:t>
      </w:r>
      <w:proofErr w:type="spellStart"/>
      <w:r w:rsidRPr="00287636">
        <w:rPr>
          <w:rFonts w:ascii="Century" w:hAnsi="Century" w:cs="Arial"/>
          <w:bCs/>
          <w:sz w:val="18"/>
          <w:szCs w:val="18"/>
        </w:rPr>
        <w:t>untuk</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saat</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ini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dapat</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dikatakan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menurun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karena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adanya</w:t>
      </w:r>
      <w:proofErr w:type="spellEnd"/>
      <w:r w:rsidRPr="00287636">
        <w:rPr>
          <w:rFonts w:ascii="Century" w:hAnsi="Century" w:cs="Arial"/>
          <w:bCs/>
          <w:sz w:val="18"/>
          <w:szCs w:val="18"/>
        </w:rPr>
        <w:t xml:space="preserve"> Covid-19 </w:t>
      </w:r>
      <w:proofErr w:type="spellStart"/>
      <w:r w:rsidRPr="00287636">
        <w:rPr>
          <w:rFonts w:ascii="Century" w:hAnsi="Century" w:cs="Arial"/>
          <w:bCs/>
          <w:sz w:val="18"/>
          <w:szCs w:val="18"/>
        </w:rPr>
        <w:t>atau</w:t>
      </w:r>
      <w:proofErr w:type="spellEnd"/>
      <w:r w:rsidRPr="00287636">
        <w:rPr>
          <w:rFonts w:ascii="Century" w:hAnsi="Century" w:cs="Arial"/>
          <w:bCs/>
          <w:sz w:val="18"/>
          <w:szCs w:val="18"/>
        </w:rPr>
        <w:t xml:space="preserve"> virus Corona. </w:t>
      </w:r>
      <w:proofErr w:type="spellStart"/>
      <w:r w:rsidRPr="00287636">
        <w:rPr>
          <w:rFonts w:ascii="Century" w:hAnsi="Century" w:cs="Arial"/>
          <w:bCs/>
          <w:sz w:val="18"/>
          <w:szCs w:val="18"/>
        </w:rPr>
        <w:t>Sehingga</w:t>
      </w:r>
      <w:proofErr w:type="spellEnd"/>
      <w:r w:rsidRPr="00287636">
        <w:rPr>
          <w:rFonts w:ascii="Century" w:hAnsi="Century" w:cs="Arial"/>
          <w:bCs/>
          <w:sz w:val="18"/>
          <w:szCs w:val="18"/>
        </w:rPr>
        <w:t xml:space="preserve"> proses </w:t>
      </w:r>
      <w:proofErr w:type="spellStart"/>
      <w:r w:rsidRPr="00287636">
        <w:rPr>
          <w:rFonts w:ascii="Century" w:hAnsi="Century" w:cs="Arial"/>
          <w:bCs/>
          <w:sz w:val="18"/>
          <w:szCs w:val="18"/>
        </w:rPr>
        <w:t>pendidikan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dilaksanakan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dengan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sistem</w:t>
      </w:r>
      <w:proofErr w:type="spellEnd"/>
      <w:r w:rsidRPr="00287636">
        <w:rPr>
          <w:rFonts w:ascii="Century" w:hAnsi="Century" w:cs="Arial"/>
          <w:bCs/>
          <w:sz w:val="18"/>
          <w:szCs w:val="18"/>
        </w:rPr>
        <w:t xml:space="preserve"> daring (online).  Pendidikan </w:t>
      </w:r>
      <w:proofErr w:type="spellStart"/>
      <w:r w:rsidRPr="00287636">
        <w:rPr>
          <w:rFonts w:ascii="Century" w:hAnsi="Century" w:cs="Arial"/>
          <w:bCs/>
          <w:sz w:val="18"/>
          <w:szCs w:val="18"/>
        </w:rPr>
        <w:t>sendiri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mempunyai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banyak</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bentuk</w:t>
      </w:r>
      <w:proofErr w:type="spellEnd"/>
      <w:r w:rsidRPr="00287636">
        <w:rPr>
          <w:rFonts w:ascii="Century" w:hAnsi="Century" w:cs="Arial"/>
          <w:bCs/>
          <w:sz w:val="18"/>
          <w:szCs w:val="18"/>
        </w:rPr>
        <w:t xml:space="preserve">, salah </w:t>
      </w:r>
      <w:proofErr w:type="spellStart"/>
      <w:r w:rsidRPr="00287636">
        <w:rPr>
          <w:rFonts w:ascii="Century" w:hAnsi="Century" w:cs="Arial"/>
          <w:bCs/>
          <w:sz w:val="18"/>
          <w:szCs w:val="18"/>
        </w:rPr>
        <w:t>satunya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adalah</w:t>
      </w:r>
      <w:proofErr w:type="spellEnd"/>
      <w:r w:rsidRPr="00287636">
        <w:rPr>
          <w:rFonts w:ascii="Century" w:hAnsi="Century" w:cs="Arial"/>
          <w:bCs/>
          <w:sz w:val="18"/>
          <w:szCs w:val="18"/>
        </w:rPr>
        <w:t xml:space="preserve"> Pendidikan </w:t>
      </w:r>
      <w:proofErr w:type="spellStart"/>
      <w:r w:rsidRPr="00287636">
        <w:rPr>
          <w:rFonts w:ascii="Century" w:hAnsi="Century" w:cs="Arial"/>
          <w:bCs/>
          <w:sz w:val="18"/>
          <w:szCs w:val="18"/>
        </w:rPr>
        <w:t>Matematika</w:t>
      </w:r>
      <w:proofErr w:type="spellEnd"/>
      <w:r w:rsidRPr="00287636">
        <w:rPr>
          <w:rFonts w:ascii="Century" w:hAnsi="Century" w:cs="Arial"/>
          <w:bCs/>
          <w:sz w:val="18"/>
          <w:szCs w:val="18"/>
        </w:rPr>
        <w:t>.</w:t>
      </w:r>
    </w:p>
    <w:p w14:paraId="543A5DD0" w14:textId="12EC5E0A" w:rsidR="00287636" w:rsidRDefault="00287636" w:rsidP="00287636">
      <w:pPr>
        <w:pStyle w:val="ListParagraph"/>
        <w:spacing w:line="240" w:lineRule="auto"/>
        <w:ind w:left="0"/>
        <w:rPr>
          <w:rFonts w:ascii="Century" w:hAnsi="Century" w:cs="Arial"/>
          <w:bCs/>
          <w:sz w:val="18"/>
          <w:szCs w:val="18"/>
        </w:rPr>
      </w:pPr>
      <w:proofErr w:type="spellStart"/>
      <w:r w:rsidRPr="00287636">
        <w:rPr>
          <w:rFonts w:ascii="Century" w:hAnsi="Century" w:cs="Arial"/>
          <w:bCs/>
          <w:sz w:val="18"/>
          <w:szCs w:val="18"/>
        </w:rPr>
        <w:t>Matematika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merupakan</w:t>
      </w:r>
      <w:proofErr w:type="spellEnd"/>
      <w:r w:rsidRPr="00287636">
        <w:rPr>
          <w:rFonts w:ascii="Century" w:hAnsi="Century" w:cs="Arial"/>
          <w:bCs/>
          <w:sz w:val="18"/>
          <w:szCs w:val="18"/>
        </w:rPr>
        <w:t xml:space="preserve"> salah </w:t>
      </w:r>
      <w:proofErr w:type="spellStart"/>
      <w:r w:rsidRPr="00287636">
        <w:rPr>
          <w:rFonts w:ascii="Century" w:hAnsi="Century" w:cs="Arial"/>
          <w:bCs/>
          <w:sz w:val="18"/>
          <w:szCs w:val="18"/>
        </w:rPr>
        <w:t>satu</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mata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pelajaran</w:t>
      </w:r>
      <w:proofErr w:type="spellEnd"/>
      <w:r w:rsidRPr="00287636">
        <w:rPr>
          <w:rFonts w:ascii="Century" w:hAnsi="Century" w:cs="Arial"/>
          <w:bCs/>
          <w:sz w:val="18"/>
          <w:szCs w:val="18"/>
        </w:rPr>
        <w:t xml:space="preserve"> yang </w:t>
      </w:r>
      <w:proofErr w:type="spellStart"/>
      <w:r w:rsidRPr="00287636">
        <w:rPr>
          <w:rFonts w:ascii="Century" w:hAnsi="Century" w:cs="Arial"/>
          <w:bCs/>
          <w:sz w:val="18"/>
          <w:szCs w:val="18"/>
        </w:rPr>
        <w:t>mempunyai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peranan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penting</w:t>
      </w:r>
      <w:proofErr w:type="spellEnd"/>
      <w:r w:rsidRPr="00287636">
        <w:rPr>
          <w:rFonts w:ascii="Century" w:hAnsi="Century" w:cs="Arial"/>
          <w:bCs/>
          <w:sz w:val="18"/>
          <w:szCs w:val="18"/>
        </w:rPr>
        <w:t xml:space="preserve"> di </w:t>
      </w:r>
      <w:proofErr w:type="spellStart"/>
      <w:r w:rsidRPr="00287636">
        <w:rPr>
          <w:rFonts w:ascii="Century" w:hAnsi="Century" w:cs="Arial"/>
          <w:bCs/>
          <w:sz w:val="18"/>
          <w:szCs w:val="18"/>
        </w:rPr>
        <w:t>berbagai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kehidupan</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Matematika</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mempelajari</w:t>
      </w:r>
      <w:proofErr w:type="spellEnd"/>
      <w:r w:rsidRPr="00287636">
        <w:rPr>
          <w:rFonts w:ascii="Century" w:hAnsi="Century" w:cs="Arial"/>
          <w:bCs/>
          <w:sz w:val="18"/>
          <w:szCs w:val="18"/>
        </w:rPr>
        <w:t xml:space="preserve"> yang </w:t>
      </w:r>
      <w:proofErr w:type="spellStart"/>
      <w:r w:rsidRPr="00287636">
        <w:rPr>
          <w:rFonts w:ascii="Century" w:hAnsi="Century" w:cs="Arial"/>
          <w:bCs/>
          <w:sz w:val="18"/>
          <w:szCs w:val="18"/>
        </w:rPr>
        <w:t>Abstrak</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menjadi</w:t>
      </w:r>
      <w:proofErr w:type="spellEnd"/>
      <w:r w:rsidRPr="00287636">
        <w:rPr>
          <w:rFonts w:ascii="Century" w:hAnsi="Century" w:cs="Arial"/>
          <w:bCs/>
          <w:sz w:val="18"/>
          <w:szCs w:val="18"/>
        </w:rPr>
        <w:t xml:space="preserve"> </w:t>
      </w:r>
      <w:proofErr w:type="spellStart"/>
      <w:r w:rsidRPr="00287636">
        <w:rPr>
          <w:rFonts w:ascii="Century" w:hAnsi="Century" w:cs="Arial"/>
          <w:bCs/>
          <w:sz w:val="18"/>
          <w:szCs w:val="18"/>
        </w:rPr>
        <w:t>Konkret</w:t>
      </w:r>
      <w:proofErr w:type="spellEnd"/>
    </w:p>
    <w:p w14:paraId="7EBC45B7" w14:textId="30DF415B" w:rsidR="003C6DD3" w:rsidRPr="00256343" w:rsidRDefault="00397F8E" w:rsidP="00256343">
      <w:pPr>
        <w:ind w:firstLine="567"/>
        <w:rPr>
          <w:rFonts w:ascii="Century" w:hAnsi="Century" w:cs="Arial"/>
          <w:sz w:val="18"/>
          <w:szCs w:val="18"/>
        </w:rPr>
      </w:pPr>
      <w:r>
        <w:rPr>
          <w:rFonts w:ascii="Century" w:hAnsi="Century" w:cs="Arial"/>
          <w:bCs/>
          <w:sz w:val="18"/>
          <w:szCs w:val="18"/>
          <w:lang w:val="id-ID"/>
        </w:rPr>
        <w:t>M</w:t>
      </w:r>
      <w:proofErr w:type="spellStart"/>
      <w:r w:rsidR="003C6DD3" w:rsidRPr="003C6DD3">
        <w:rPr>
          <w:rFonts w:ascii="Century" w:hAnsi="Century" w:cs="Arial"/>
          <w:bCs/>
          <w:sz w:val="18"/>
          <w:szCs w:val="18"/>
        </w:rPr>
        <w:t>atematika</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menumbuhkan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kretifitas</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Kreatifitas</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akan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tumbuh</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jika</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siswa</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dilatih</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dalam</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memecahkan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masalah</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Kemampuan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ini</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merupakan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tujuan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pembelajaran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matematika</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disebut</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kreativitas</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matematika</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Kreatifitas</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merupakan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pendapat</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atau</w:t>
      </w:r>
      <w:proofErr w:type="spellEnd"/>
      <w:r w:rsidR="003C6DD3" w:rsidRPr="003C6DD3">
        <w:rPr>
          <w:rFonts w:ascii="Century" w:hAnsi="Century" w:cs="Arial"/>
          <w:bCs/>
          <w:sz w:val="18"/>
          <w:szCs w:val="18"/>
        </w:rPr>
        <w:t xml:space="preserve"> ide </w:t>
      </w:r>
      <w:proofErr w:type="spellStart"/>
      <w:r w:rsidR="003C6DD3" w:rsidRPr="003C6DD3">
        <w:rPr>
          <w:rFonts w:ascii="Century" w:hAnsi="Century" w:cs="Arial"/>
          <w:bCs/>
          <w:sz w:val="18"/>
          <w:szCs w:val="18"/>
        </w:rPr>
        <w:t>dari</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berfikir</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seseorang</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Faridatun</w:t>
      </w:r>
      <w:proofErr w:type="spellEnd"/>
      <w:r w:rsidR="003C6DD3" w:rsidRPr="003C6DD3">
        <w:rPr>
          <w:rFonts w:ascii="Century" w:hAnsi="Century" w:cs="Arial"/>
          <w:bCs/>
          <w:sz w:val="18"/>
          <w:szCs w:val="18"/>
        </w:rPr>
        <w:t xml:space="preserve"> (2011</w:t>
      </w:r>
      <w:r>
        <w:rPr>
          <w:rFonts w:ascii="Century" w:hAnsi="Century" w:cs="Arial"/>
          <w:bCs/>
          <w:sz w:val="18"/>
          <w:szCs w:val="18"/>
          <w:lang w:val="id-ID"/>
        </w:rPr>
        <w:t xml:space="preserve">). </w:t>
      </w:r>
      <w:proofErr w:type="spellStart"/>
      <w:r w:rsidR="003C6DD3" w:rsidRPr="003C6DD3">
        <w:rPr>
          <w:rFonts w:ascii="Century" w:hAnsi="Century" w:cs="Arial"/>
          <w:bCs/>
          <w:sz w:val="18"/>
          <w:szCs w:val="18"/>
        </w:rPr>
        <w:t>Kreati</w:t>
      </w:r>
      <w:proofErr w:type="spellEnd"/>
      <w:r>
        <w:rPr>
          <w:rFonts w:ascii="Century" w:hAnsi="Century" w:cs="Arial"/>
          <w:bCs/>
          <w:sz w:val="18"/>
          <w:szCs w:val="18"/>
          <w:lang w:val="id-ID"/>
        </w:rPr>
        <w:t>v</w:t>
      </w:r>
      <w:proofErr w:type="spellStart"/>
      <w:r w:rsidR="003C6DD3" w:rsidRPr="003C6DD3">
        <w:rPr>
          <w:rFonts w:ascii="Century" w:hAnsi="Century" w:cs="Arial"/>
          <w:bCs/>
          <w:sz w:val="18"/>
          <w:szCs w:val="18"/>
        </w:rPr>
        <w:t>itas</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merupakan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kemampuan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untuk</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menciptakan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atau</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menemukan</w:t>
      </w:r>
      <w:proofErr w:type="spellEnd"/>
      <w:r w:rsidR="003C6DD3" w:rsidRPr="003C6DD3">
        <w:rPr>
          <w:rFonts w:ascii="Century" w:hAnsi="Century" w:cs="Arial"/>
          <w:bCs/>
          <w:sz w:val="18"/>
          <w:szCs w:val="18"/>
        </w:rPr>
        <w:t xml:space="preserve"> </w:t>
      </w:r>
      <w:proofErr w:type="spellStart"/>
      <w:r w:rsidR="003C6DD3" w:rsidRPr="003C6DD3">
        <w:rPr>
          <w:rFonts w:ascii="Century" w:hAnsi="Century" w:cs="Arial"/>
          <w:bCs/>
          <w:sz w:val="18"/>
          <w:szCs w:val="18"/>
        </w:rPr>
        <w:t>sesuatu</w:t>
      </w:r>
      <w:proofErr w:type="spellEnd"/>
      <w:r w:rsidR="003C6DD3" w:rsidRPr="003C6DD3">
        <w:rPr>
          <w:rFonts w:ascii="Century" w:hAnsi="Century" w:cs="Arial"/>
          <w:bCs/>
          <w:sz w:val="18"/>
          <w:szCs w:val="18"/>
        </w:rPr>
        <w:t xml:space="preserve"> yang </w:t>
      </w:r>
      <w:proofErr w:type="spellStart"/>
      <w:r w:rsidR="003C6DD3" w:rsidRPr="003C6DD3">
        <w:rPr>
          <w:rFonts w:ascii="Century" w:hAnsi="Century" w:cs="Arial"/>
          <w:bCs/>
          <w:sz w:val="18"/>
          <w:szCs w:val="18"/>
        </w:rPr>
        <w:t>baru</w:t>
      </w:r>
      <w:proofErr w:type="spellEnd"/>
      <w:r w:rsidR="003C6DD3" w:rsidRPr="003C6DD3">
        <w:rPr>
          <w:rFonts w:ascii="Century" w:hAnsi="Century" w:cs="Arial"/>
          <w:bCs/>
          <w:sz w:val="18"/>
          <w:szCs w:val="18"/>
        </w:rPr>
        <w:t>.</w:t>
      </w:r>
      <w:r w:rsidR="00256343" w:rsidRPr="00461DD7">
        <w:rPr>
          <w:rFonts w:ascii="Arial" w:hAnsi="Arial" w:cs="Arial"/>
        </w:rPr>
        <w:t xml:space="preserve"> </w:t>
      </w:r>
      <w:proofErr w:type="spellStart"/>
      <w:r w:rsidR="00256343" w:rsidRPr="00256343">
        <w:rPr>
          <w:rFonts w:ascii="Century" w:hAnsi="Century" w:cs="Arial"/>
          <w:sz w:val="18"/>
          <w:szCs w:val="18"/>
        </w:rPr>
        <w:t>kreativitas</w:t>
      </w:r>
      <w:proofErr w:type="spellEnd"/>
      <w:r w:rsidR="00256343" w:rsidRPr="00256343">
        <w:rPr>
          <w:rFonts w:ascii="Century" w:hAnsi="Century" w:cs="Arial"/>
          <w:sz w:val="18"/>
          <w:szCs w:val="18"/>
        </w:rPr>
        <w:t xml:space="preserve"> </w:t>
      </w:r>
      <w:proofErr w:type="spellStart"/>
      <w:r w:rsidR="00256343" w:rsidRPr="00256343">
        <w:rPr>
          <w:rFonts w:ascii="Century" w:hAnsi="Century" w:cs="Arial"/>
          <w:sz w:val="18"/>
          <w:szCs w:val="18"/>
        </w:rPr>
        <w:t>merupakan</w:t>
      </w:r>
      <w:proofErr w:type="spellEnd"/>
      <w:r w:rsidR="00256343" w:rsidRPr="00256343">
        <w:rPr>
          <w:rFonts w:ascii="Century" w:hAnsi="Century" w:cs="Arial"/>
          <w:sz w:val="18"/>
          <w:szCs w:val="18"/>
        </w:rPr>
        <w:t xml:space="preserve"> </w:t>
      </w:r>
      <w:proofErr w:type="spellStart"/>
      <w:r w:rsidR="00256343" w:rsidRPr="00256343">
        <w:rPr>
          <w:rFonts w:ascii="Century" w:hAnsi="Century" w:cs="Arial"/>
          <w:sz w:val="18"/>
          <w:szCs w:val="18"/>
        </w:rPr>
        <w:t>siswa</w:t>
      </w:r>
      <w:proofErr w:type="spellEnd"/>
      <w:r w:rsidR="00256343" w:rsidRPr="00256343">
        <w:rPr>
          <w:rFonts w:ascii="Century" w:hAnsi="Century" w:cs="Arial"/>
          <w:sz w:val="18"/>
          <w:szCs w:val="18"/>
        </w:rPr>
        <w:t xml:space="preserve"> yang </w:t>
      </w:r>
      <w:proofErr w:type="spellStart"/>
      <w:r w:rsidR="00256343" w:rsidRPr="00256343">
        <w:rPr>
          <w:rFonts w:ascii="Century" w:hAnsi="Century" w:cs="Arial"/>
          <w:sz w:val="18"/>
          <w:szCs w:val="18"/>
        </w:rPr>
        <w:t>aktif</w:t>
      </w:r>
      <w:proofErr w:type="spellEnd"/>
      <w:r w:rsidR="00256343" w:rsidRPr="00256343">
        <w:rPr>
          <w:rFonts w:ascii="Century" w:hAnsi="Century" w:cs="Arial"/>
          <w:sz w:val="18"/>
          <w:szCs w:val="18"/>
        </w:rPr>
        <w:t xml:space="preserve"> dan </w:t>
      </w:r>
      <w:proofErr w:type="spellStart"/>
      <w:r w:rsidR="00256343" w:rsidRPr="00256343">
        <w:rPr>
          <w:rFonts w:ascii="Century" w:hAnsi="Century" w:cs="Arial"/>
          <w:sz w:val="18"/>
          <w:szCs w:val="18"/>
        </w:rPr>
        <w:t>terampil</w:t>
      </w:r>
      <w:proofErr w:type="spellEnd"/>
      <w:r w:rsidR="00256343" w:rsidRPr="00256343">
        <w:rPr>
          <w:rFonts w:ascii="Century" w:hAnsi="Century" w:cs="Arial"/>
          <w:sz w:val="18"/>
          <w:szCs w:val="18"/>
        </w:rPr>
        <w:t xml:space="preserve"> </w:t>
      </w:r>
      <w:proofErr w:type="spellStart"/>
      <w:r w:rsidR="00256343" w:rsidRPr="00256343">
        <w:rPr>
          <w:rFonts w:ascii="Century" w:hAnsi="Century" w:cs="Arial"/>
          <w:sz w:val="18"/>
          <w:szCs w:val="18"/>
        </w:rPr>
        <w:t>dalam</w:t>
      </w:r>
      <w:proofErr w:type="spellEnd"/>
      <w:r w:rsidR="00256343" w:rsidRPr="00256343">
        <w:rPr>
          <w:rFonts w:ascii="Century" w:hAnsi="Century" w:cs="Arial"/>
          <w:sz w:val="18"/>
          <w:szCs w:val="18"/>
        </w:rPr>
        <w:t xml:space="preserve"> </w:t>
      </w:r>
      <w:proofErr w:type="spellStart"/>
      <w:r w:rsidR="00256343" w:rsidRPr="00256343">
        <w:rPr>
          <w:rFonts w:ascii="Century" w:hAnsi="Century" w:cs="Arial"/>
          <w:sz w:val="18"/>
          <w:szCs w:val="18"/>
        </w:rPr>
        <w:t>memecahkan</w:t>
      </w:r>
      <w:proofErr w:type="spellEnd"/>
      <w:r w:rsidR="00256343" w:rsidRPr="00256343">
        <w:rPr>
          <w:rFonts w:ascii="Century" w:hAnsi="Century" w:cs="Arial"/>
          <w:sz w:val="18"/>
          <w:szCs w:val="18"/>
        </w:rPr>
        <w:t xml:space="preserve"> </w:t>
      </w:r>
      <w:proofErr w:type="spellStart"/>
      <w:r w:rsidR="00256343" w:rsidRPr="00256343">
        <w:rPr>
          <w:rFonts w:ascii="Century" w:hAnsi="Century" w:cs="Arial"/>
          <w:sz w:val="18"/>
          <w:szCs w:val="18"/>
        </w:rPr>
        <w:t>masalah</w:t>
      </w:r>
      <w:proofErr w:type="spellEnd"/>
      <w:r w:rsidR="00256343">
        <w:rPr>
          <w:rFonts w:ascii="Arial" w:hAnsi="Arial" w:cs="Arial"/>
          <w:lang w:val="id-ID"/>
        </w:rPr>
        <w:t xml:space="preserve">, </w:t>
      </w:r>
      <w:proofErr w:type="spellStart"/>
      <w:r w:rsidR="00256343" w:rsidRPr="00256343">
        <w:rPr>
          <w:rFonts w:ascii="Century" w:hAnsi="Century" w:cs="Arial"/>
          <w:sz w:val="18"/>
          <w:szCs w:val="18"/>
        </w:rPr>
        <w:t>Ismayani</w:t>
      </w:r>
      <w:proofErr w:type="spellEnd"/>
      <w:r w:rsidR="00256343" w:rsidRPr="00256343">
        <w:rPr>
          <w:rFonts w:ascii="Century" w:hAnsi="Century" w:cs="Arial"/>
          <w:sz w:val="18"/>
          <w:szCs w:val="18"/>
        </w:rPr>
        <w:t xml:space="preserve"> (2016)</w:t>
      </w:r>
      <w:r w:rsidR="00256343">
        <w:rPr>
          <w:rFonts w:ascii="Arial" w:hAnsi="Arial" w:cs="Arial"/>
          <w:sz w:val="18"/>
          <w:szCs w:val="18"/>
          <w:lang w:val="id-ID"/>
        </w:rPr>
        <w:t>.</w:t>
      </w:r>
      <w:r w:rsidR="00256343" w:rsidRPr="00256343">
        <w:rPr>
          <w:rFonts w:ascii="Century" w:hAnsi="Century" w:cs="Arial"/>
          <w:bCs/>
          <w:sz w:val="18"/>
          <w:szCs w:val="18"/>
          <w:lang w:val="id-ID"/>
        </w:rPr>
        <w:t xml:space="preserve"> </w:t>
      </w:r>
      <w:r w:rsidR="00970E5A">
        <w:rPr>
          <w:rFonts w:ascii="Century" w:hAnsi="Century" w:cs="Arial"/>
          <w:bCs/>
          <w:sz w:val="18"/>
          <w:szCs w:val="18"/>
          <w:lang w:val="id-ID"/>
        </w:rPr>
        <w:t>Syah (2019) Matematika merupakan sarana berfikir deduktif dalam menemukan dan mengembangkan ilmu pengetahuan, matematika sebagai saran berfikir kreatif, logis, sistematis dan teliti dalam diri siswa.</w:t>
      </w:r>
      <w:r w:rsidR="00256343">
        <w:rPr>
          <w:rFonts w:ascii="Century" w:hAnsi="Century" w:cs="Arial"/>
          <w:bCs/>
          <w:sz w:val="18"/>
          <w:szCs w:val="18"/>
          <w:lang w:val="id-ID"/>
        </w:rPr>
        <w:t xml:space="preserve"> </w:t>
      </w:r>
      <w:proofErr w:type="spellStart"/>
      <w:proofErr w:type="gramStart"/>
      <w:r w:rsidR="00256343" w:rsidRPr="003D3768">
        <w:rPr>
          <w:rFonts w:ascii="Century" w:hAnsi="Century" w:cs="Arial"/>
          <w:sz w:val="18"/>
          <w:szCs w:val="18"/>
        </w:rPr>
        <w:t>Menurut</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Kholikoh</w:t>
      </w:r>
      <w:proofErr w:type="spellEnd"/>
      <w:proofErr w:type="gramEnd"/>
      <w:r w:rsidR="00256343" w:rsidRPr="003D3768">
        <w:rPr>
          <w:rFonts w:ascii="Century" w:hAnsi="Century" w:cs="Arial"/>
          <w:sz w:val="18"/>
          <w:szCs w:val="18"/>
        </w:rPr>
        <w:t xml:space="preserve"> (2016) </w:t>
      </w:r>
      <w:proofErr w:type="spellStart"/>
      <w:r w:rsidR="00256343" w:rsidRPr="003D3768">
        <w:rPr>
          <w:rFonts w:ascii="Century" w:hAnsi="Century" w:cs="Arial"/>
          <w:sz w:val="18"/>
          <w:szCs w:val="18"/>
        </w:rPr>
        <w:t>kreativitas</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matematika</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adalah</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kemampuan</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siswa</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untuk</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melihat</w:t>
      </w:r>
      <w:proofErr w:type="spellEnd"/>
      <w:r w:rsidR="00256343" w:rsidRPr="003D3768">
        <w:rPr>
          <w:rFonts w:ascii="Century" w:hAnsi="Century" w:cs="Arial"/>
          <w:sz w:val="18"/>
          <w:szCs w:val="18"/>
        </w:rPr>
        <w:t xml:space="preserve"> dan </w:t>
      </w:r>
      <w:proofErr w:type="spellStart"/>
      <w:r w:rsidR="00256343" w:rsidRPr="003D3768">
        <w:rPr>
          <w:rFonts w:ascii="Century" w:hAnsi="Century" w:cs="Arial"/>
          <w:sz w:val="18"/>
          <w:szCs w:val="18"/>
        </w:rPr>
        <w:t>menemukan</w:t>
      </w:r>
      <w:proofErr w:type="spellEnd"/>
      <w:r w:rsidR="00256343" w:rsidRPr="003D3768">
        <w:rPr>
          <w:rFonts w:ascii="Century" w:hAnsi="Century" w:cs="Arial"/>
          <w:sz w:val="18"/>
          <w:szCs w:val="18"/>
        </w:rPr>
        <w:t xml:space="preserve"> ide-ide </w:t>
      </w:r>
      <w:proofErr w:type="spellStart"/>
      <w:r w:rsidR="00256343" w:rsidRPr="003D3768">
        <w:rPr>
          <w:rFonts w:ascii="Century" w:hAnsi="Century" w:cs="Arial"/>
          <w:sz w:val="18"/>
          <w:szCs w:val="18"/>
        </w:rPr>
        <w:t>baru</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atau</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hal-hal</w:t>
      </w:r>
      <w:proofErr w:type="spellEnd"/>
      <w:r w:rsidR="00256343" w:rsidRPr="003D3768">
        <w:rPr>
          <w:rFonts w:ascii="Century" w:hAnsi="Century" w:cs="Arial"/>
          <w:sz w:val="18"/>
          <w:szCs w:val="18"/>
        </w:rPr>
        <w:t xml:space="preserve"> yang </w:t>
      </w:r>
      <w:proofErr w:type="spellStart"/>
      <w:r w:rsidR="00256343" w:rsidRPr="003D3768">
        <w:rPr>
          <w:rFonts w:ascii="Century" w:hAnsi="Century" w:cs="Arial"/>
          <w:sz w:val="18"/>
          <w:szCs w:val="18"/>
        </w:rPr>
        <w:t>luar</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biasa</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dalam</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menyelesn</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aikan</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masalah</w:t>
      </w:r>
      <w:proofErr w:type="spellEnd"/>
      <w:r w:rsidR="00256343" w:rsidRPr="003D3768">
        <w:rPr>
          <w:rFonts w:ascii="Century" w:hAnsi="Century" w:cs="Arial"/>
          <w:sz w:val="18"/>
          <w:szCs w:val="18"/>
        </w:rPr>
        <w:t xml:space="preserve"> </w:t>
      </w:r>
      <w:proofErr w:type="spellStart"/>
      <w:r w:rsidR="00256343" w:rsidRPr="003D3768">
        <w:rPr>
          <w:rFonts w:ascii="Century" w:hAnsi="Century" w:cs="Arial"/>
          <w:sz w:val="18"/>
          <w:szCs w:val="18"/>
        </w:rPr>
        <w:t>matematika</w:t>
      </w:r>
      <w:proofErr w:type="spellEnd"/>
      <w:r w:rsidR="00256343" w:rsidRPr="003D3768">
        <w:rPr>
          <w:rFonts w:ascii="Century" w:hAnsi="Century" w:cs="Arial"/>
          <w:sz w:val="18"/>
          <w:szCs w:val="18"/>
        </w:rPr>
        <w:t xml:space="preserve">. </w:t>
      </w:r>
      <w:r w:rsidR="00970E5A" w:rsidRPr="00256343">
        <w:rPr>
          <w:rFonts w:ascii="Century" w:hAnsi="Century" w:cs="Arial"/>
          <w:bCs/>
          <w:sz w:val="18"/>
          <w:szCs w:val="18"/>
          <w:lang w:val="id-ID"/>
        </w:rPr>
        <w:t xml:space="preserve"> </w:t>
      </w:r>
    </w:p>
    <w:p w14:paraId="3951C371" w14:textId="77777777" w:rsidR="00AD2169" w:rsidRPr="003768AD" w:rsidRDefault="00AD2169" w:rsidP="00AD2169">
      <w:pPr>
        <w:ind w:firstLine="720"/>
        <w:rPr>
          <w:rFonts w:ascii="Century" w:hAnsi="Century"/>
          <w:color w:val="000000"/>
          <w:sz w:val="18"/>
          <w:szCs w:val="18"/>
        </w:rPr>
      </w:pPr>
      <w:proofErr w:type="spellStart"/>
      <w:r w:rsidRPr="003768AD">
        <w:rPr>
          <w:rFonts w:ascii="Century" w:hAnsi="Century" w:cstheme="majorBidi"/>
          <w:sz w:val="18"/>
          <w:szCs w:val="18"/>
          <w:lang w:eastAsia="id-ID"/>
        </w:rPr>
        <w:t>Berdasarkan</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hasil</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observasi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awal</w:t>
      </w:r>
      <w:proofErr w:type="spellEnd"/>
      <w:r w:rsidRPr="003768AD">
        <w:rPr>
          <w:rFonts w:ascii="Century" w:hAnsi="Century" w:cstheme="majorBidi"/>
          <w:sz w:val="18"/>
          <w:szCs w:val="18"/>
          <w:lang w:eastAsia="id-ID"/>
        </w:rPr>
        <w:t xml:space="preserve"> yang </w:t>
      </w:r>
      <w:proofErr w:type="spellStart"/>
      <w:r w:rsidRPr="003768AD">
        <w:rPr>
          <w:rFonts w:ascii="Century" w:hAnsi="Century" w:cstheme="majorBidi"/>
          <w:sz w:val="18"/>
          <w:szCs w:val="18"/>
          <w:lang w:eastAsia="id-ID"/>
        </w:rPr>
        <w:t>dilaksanakan</w:t>
      </w:r>
      <w:proofErr w:type="spellEnd"/>
      <w:r w:rsidRPr="003768AD">
        <w:rPr>
          <w:rFonts w:ascii="Century" w:hAnsi="Century" w:cstheme="majorBidi"/>
          <w:sz w:val="18"/>
          <w:szCs w:val="18"/>
          <w:lang w:eastAsia="id-ID"/>
        </w:rPr>
        <w:t xml:space="preserve"> di SM</w:t>
      </w:r>
      <w:r w:rsidRPr="003768AD">
        <w:rPr>
          <w:rFonts w:ascii="Century" w:hAnsi="Century" w:cstheme="majorBidi"/>
          <w:sz w:val="18"/>
          <w:szCs w:val="18"/>
          <w:lang w:val="id-ID" w:eastAsia="id-ID"/>
        </w:rPr>
        <w:t>K Ma’arif Husnul Khatimah</w:t>
      </w:r>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dengan</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prestasi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belajar</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peserta</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didik</w:t>
      </w:r>
      <w:proofErr w:type="spellEnd"/>
      <w:r w:rsidRPr="003768AD">
        <w:rPr>
          <w:rFonts w:ascii="Century" w:hAnsi="Century" w:cstheme="majorBidi"/>
          <w:sz w:val="18"/>
          <w:szCs w:val="18"/>
          <w:lang w:eastAsia="id-ID"/>
        </w:rPr>
        <w:t xml:space="preserve"> yang </w:t>
      </w:r>
      <w:proofErr w:type="spellStart"/>
      <w:r w:rsidRPr="003768AD">
        <w:rPr>
          <w:rFonts w:ascii="Century" w:hAnsi="Century" w:cstheme="majorBidi"/>
          <w:sz w:val="18"/>
          <w:szCs w:val="18"/>
          <w:lang w:eastAsia="id-ID"/>
        </w:rPr>
        <w:t>masih</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rendah</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hal</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ini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ditunjukkan</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dari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prestasi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belajar</w:t>
      </w:r>
      <w:proofErr w:type="spellEnd"/>
      <w:r w:rsidRPr="003768AD">
        <w:rPr>
          <w:rFonts w:ascii="Century" w:hAnsi="Century" w:cstheme="majorBidi"/>
          <w:sz w:val="18"/>
          <w:szCs w:val="18"/>
          <w:lang w:eastAsia="id-ID"/>
        </w:rPr>
        <w:t xml:space="preserve"> yang </w:t>
      </w:r>
      <w:proofErr w:type="spellStart"/>
      <w:r w:rsidRPr="003768AD">
        <w:rPr>
          <w:rFonts w:ascii="Century" w:hAnsi="Century" w:cstheme="majorBidi"/>
          <w:sz w:val="18"/>
          <w:szCs w:val="18"/>
          <w:lang w:eastAsia="id-ID"/>
        </w:rPr>
        <w:t>belum</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mencapai</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standar</w:t>
      </w:r>
      <w:proofErr w:type="spellEnd"/>
      <w:r w:rsidRPr="003768AD">
        <w:rPr>
          <w:rFonts w:ascii="Century" w:hAnsi="Century" w:cstheme="majorBidi"/>
          <w:sz w:val="18"/>
          <w:szCs w:val="18"/>
          <w:lang w:eastAsia="id-ID"/>
        </w:rPr>
        <w:t xml:space="preserve"> KKM yang </w:t>
      </w:r>
      <w:proofErr w:type="spellStart"/>
      <w:r w:rsidRPr="003768AD">
        <w:rPr>
          <w:rFonts w:ascii="Century" w:hAnsi="Century" w:cstheme="majorBidi"/>
          <w:sz w:val="18"/>
          <w:szCs w:val="18"/>
          <w:lang w:eastAsia="id-ID"/>
        </w:rPr>
        <w:t>ditentukan</w:t>
      </w:r>
      <w:proofErr w:type="spellEnd"/>
      <w:r w:rsidRPr="003768AD">
        <w:rPr>
          <w:rFonts w:ascii="Century" w:hAnsi="Century" w:cstheme="majorBidi"/>
          <w:sz w:val="18"/>
          <w:szCs w:val="18"/>
          <w:lang w:eastAsia="id-ID"/>
        </w:rPr>
        <w:t xml:space="preserve">, </w:t>
      </w:r>
      <w:proofErr w:type="spellStart"/>
      <w:r w:rsidRPr="003768AD">
        <w:rPr>
          <w:rFonts w:ascii="Century" w:hAnsi="Century" w:cstheme="majorBidi"/>
          <w:sz w:val="18"/>
          <w:szCs w:val="18"/>
          <w:lang w:eastAsia="id-ID"/>
        </w:rPr>
        <w:t>dikarenakan</w:t>
      </w:r>
      <w:proofErr w:type="spellEnd"/>
      <w:r w:rsidRPr="003768AD">
        <w:rPr>
          <w:rFonts w:ascii="Century" w:hAnsi="Century" w:cstheme="majorBidi"/>
          <w:sz w:val="18"/>
          <w:szCs w:val="18"/>
          <w:lang w:eastAsia="id-ID"/>
        </w:rPr>
        <w:t xml:space="preserve"> </w:t>
      </w:r>
      <w:r w:rsidRPr="003768AD">
        <w:rPr>
          <w:rFonts w:ascii="Century" w:hAnsi="Century"/>
          <w:color w:val="000000"/>
          <w:sz w:val="18"/>
          <w:szCs w:val="18"/>
          <w:lang w:val="id-ID"/>
        </w:rPr>
        <w:t xml:space="preserve">model </w:t>
      </w:r>
      <w:proofErr w:type="spellStart"/>
      <w:r w:rsidRPr="003768AD">
        <w:rPr>
          <w:rFonts w:ascii="Century" w:hAnsi="Century"/>
          <w:color w:val="000000"/>
          <w:sz w:val="18"/>
          <w:szCs w:val="18"/>
        </w:rPr>
        <w:t>pembelajaran</w:t>
      </w:r>
      <w:proofErr w:type="spellEnd"/>
      <w:r w:rsidRPr="003768AD">
        <w:rPr>
          <w:rFonts w:ascii="Century" w:hAnsi="Century"/>
          <w:color w:val="000000"/>
          <w:sz w:val="18"/>
          <w:szCs w:val="18"/>
        </w:rPr>
        <w:t xml:space="preserve"> </w:t>
      </w:r>
      <w:r w:rsidRPr="003768AD">
        <w:rPr>
          <w:rFonts w:ascii="Century" w:hAnsi="Century"/>
          <w:color w:val="000000"/>
          <w:sz w:val="18"/>
          <w:szCs w:val="18"/>
          <w:lang w:val="id-ID"/>
        </w:rPr>
        <w:t>kurang menarik</w:t>
      </w:r>
      <w:r w:rsidRPr="003768AD">
        <w:rPr>
          <w:rFonts w:ascii="Century" w:hAnsi="Century"/>
          <w:color w:val="000000"/>
          <w:sz w:val="18"/>
          <w:szCs w:val="18"/>
        </w:rPr>
        <w:t xml:space="preserve">, </w:t>
      </w:r>
      <w:proofErr w:type="spellStart"/>
      <w:r w:rsidRPr="003768AD">
        <w:rPr>
          <w:rFonts w:ascii="Century" w:hAnsi="Century"/>
          <w:color w:val="000000"/>
          <w:sz w:val="18"/>
          <w:szCs w:val="18"/>
        </w:rPr>
        <w:t>peserta</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didik</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masih</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menjadikan</w:t>
      </w:r>
      <w:proofErr w:type="spellEnd"/>
      <w:r w:rsidRPr="003768AD">
        <w:rPr>
          <w:rFonts w:ascii="Century" w:hAnsi="Century"/>
          <w:color w:val="000000"/>
          <w:sz w:val="18"/>
          <w:szCs w:val="18"/>
        </w:rPr>
        <w:t xml:space="preserve"> guru </w:t>
      </w:r>
      <w:proofErr w:type="spellStart"/>
      <w:r w:rsidRPr="003768AD">
        <w:rPr>
          <w:rFonts w:ascii="Century" w:hAnsi="Century"/>
          <w:color w:val="000000"/>
          <w:sz w:val="18"/>
          <w:szCs w:val="18"/>
        </w:rPr>
        <w:t>sebagai</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sumber</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utama</w:t>
      </w:r>
      <w:proofErr w:type="spellEnd"/>
      <w:r w:rsidRPr="003768AD">
        <w:rPr>
          <w:rFonts w:ascii="Century" w:hAnsi="Century"/>
          <w:color w:val="000000"/>
          <w:sz w:val="18"/>
          <w:szCs w:val="18"/>
        </w:rPr>
        <w:t xml:space="preserve"> </w:t>
      </w:r>
      <w:proofErr w:type="spellStart"/>
      <w:r w:rsidRPr="003768AD">
        <w:rPr>
          <w:rFonts w:ascii="Century" w:hAnsi="Century"/>
          <w:color w:val="000000"/>
          <w:sz w:val="18"/>
          <w:szCs w:val="18"/>
        </w:rPr>
        <w:t>pengetahuan</w:t>
      </w:r>
      <w:proofErr w:type="spellEnd"/>
      <w:r w:rsidRPr="003768AD">
        <w:rPr>
          <w:rFonts w:ascii="Century" w:hAnsi="Century"/>
          <w:color w:val="000000"/>
          <w:sz w:val="18"/>
          <w:szCs w:val="18"/>
        </w:rPr>
        <w:t xml:space="preserve">. </w:t>
      </w:r>
    </w:p>
    <w:p w14:paraId="10C39015" w14:textId="77777777" w:rsidR="00AD2169" w:rsidRPr="003768AD" w:rsidRDefault="00AD2169" w:rsidP="00AD2169">
      <w:pPr>
        <w:ind w:firstLine="720"/>
        <w:rPr>
          <w:rFonts w:ascii="Century" w:hAnsi="Century"/>
          <w:sz w:val="18"/>
          <w:szCs w:val="18"/>
        </w:rPr>
      </w:pPr>
      <w:proofErr w:type="spellStart"/>
      <w:r w:rsidRPr="003768AD">
        <w:rPr>
          <w:rFonts w:ascii="Century" w:hAnsi="Century"/>
          <w:sz w:val="18"/>
          <w:szCs w:val="18"/>
        </w:rPr>
        <w:t>Tujuan</w:t>
      </w:r>
      <w:proofErr w:type="spellEnd"/>
      <w:r w:rsidRPr="003768AD">
        <w:rPr>
          <w:rFonts w:ascii="Century" w:hAnsi="Century"/>
          <w:sz w:val="18"/>
          <w:szCs w:val="18"/>
        </w:rPr>
        <w:t xml:space="preserve"> </w:t>
      </w:r>
      <w:proofErr w:type="spellStart"/>
      <w:r w:rsidRPr="003768AD">
        <w:rPr>
          <w:rFonts w:ascii="Century" w:hAnsi="Century"/>
          <w:sz w:val="18"/>
          <w:szCs w:val="18"/>
        </w:rPr>
        <w:t>penelitian</w:t>
      </w:r>
      <w:proofErr w:type="spellEnd"/>
      <w:r w:rsidRPr="003768AD">
        <w:rPr>
          <w:rFonts w:ascii="Century" w:hAnsi="Century"/>
          <w:sz w:val="18"/>
          <w:szCs w:val="18"/>
        </w:rPr>
        <w:t xml:space="preserve"> </w:t>
      </w:r>
      <w:proofErr w:type="spellStart"/>
      <w:r w:rsidRPr="003768AD">
        <w:rPr>
          <w:rFonts w:ascii="Century" w:hAnsi="Century"/>
          <w:sz w:val="18"/>
          <w:szCs w:val="18"/>
        </w:rPr>
        <w:t>ini</w:t>
      </w:r>
      <w:proofErr w:type="spellEnd"/>
      <w:r w:rsidRPr="003768AD">
        <w:rPr>
          <w:rFonts w:ascii="Century" w:hAnsi="Century"/>
          <w:sz w:val="18"/>
          <w:szCs w:val="18"/>
        </w:rPr>
        <w:t xml:space="preserve"> </w:t>
      </w:r>
      <w:proofErr w:type="spellStart"/>
      <w:r w:rsidRPr="003768AD">
        <w:rPr>
          <w:rFonts w:ascii="Century" w:hAnsi="Century"/>
          <w:sz w:val="18"/>
          <w:szCs w:val="18"/>
        </w:rPr>
        <w:t>adalah</w:t>
      </w:r>
      <w:proofErr w:type="spellEnd"/>
      <w:r w:rsidRPr="003768AD">
        <w:rPr>
          <w:rFonts w:ascii="Century" w:hAnsi="Century"/>
          <w:sz w:val="18"/>
          <w:szCs w:val="18"/>
        </w:rPr>
        <w:t xml:space="preserve"> </w:t>
      </w:r>
      <w:proofErr w:type="spellStart"/>
      <w:r w:rsidRPr="003768AD">
        <w:rPr>
          <w:rFonts w:ascii="Century" w:hAnsi="Century"/>
          <w:sz w:val="18"/>
          <w:szCs w:val="18"/>
        </w:rPr>
        <w:t>untuk</w:t>
      </w:r>
      <w:proofErr w:type="spellEnd"/>
      <w:r w:rsidRPr="003768AD">
        <w:rPr>
          <w:rFonts w:ascii="Century" w:hAnsi="Century"/>
          <w:sz w:val="18"/>
          <w:szCs w:val="18"/>
        </w:rPr>
        <w:t xml:space="preserve"> </w:t>
      </w:r>
      <w:proofErr w:type="spellStart"/>
      <w:r w:rsidRPr="003768AD">
        <w:rPr>
          <w:rFonts w:ascii="Century" w:hAnsi="Century"/>
          <w:sz w:val="18"/>
          <w:szCs w:val="18"/>
        </w:rPr>
        <w:t>mengetahui</w:t>
      </w:r>
      <w:proofErr w:type="spellEnd"/>
      <w:r w:rsidRPr="003768AD">
        <w:rPr>
          <w:rFonts w:ascii="Century" w:hAnsi="Century"/>
          <w:sz w:val="18"/>
          <w:szCs w:val="18"/>
        </w:rPr>
        <w:t xml:space="preserve"> </w:t>
      </w:r>
      <w:proofErr w:type="spellStart"/>
      <w:r w:rsidRPr="003768AD">
        <w:rPr>
          <w:rFonts w:ascii="Century" w:hAnsi="Century"/>
          <w:sz w:val="18"/>
          <w:szCs w:val="18"/>
        </w:rPr>
        <w:t>apakah</w:t>
      </w:r>
      <w:proofErr w:type="spellEnd"/>
      <w:r w:rsidRPr="003768AD">
        <w:rPr>
          <w:rFonts w:ascii="Century" w:hAnsi="Century"/>
          <w:sz w:val="18"/>
          <w:szCs w:val="18"/>
        </w:rPr>
        <w:t xml:space="preserve"> </w:t>
      </w:r>
      <w:proofErr w:type="spellStart"/>
      <w:r w:rsidRPr="003768AD">
        <w:rPr>
          <w:rFonts w:ascii="Century" w:hAnsi="Century"/>
          <w:sz w:val="18"/>
          <w:szCs w:val="18"/>
        </w:rPr>
        <w:t>terdapat</w:t>
      </w:r>
      <w:proofErr w:type="spellEnd"/>
      <w:r w:rsidRPr="003768AD">
        <w:rPr>
          <w:rFonts w:ascii="Century" w:hAnsi="Century"/>
          <w:sz w:val="18"/>
          <w:szCs w:val="18"/>
        </w:rPr>
        <w:t xml:space="preserve"> </w:t>
      </w:r>
      <w:proofErr w:type="spellStart"/>
      <w:r w:rsidRPr="003768AD">
        <w:rPr>
          <w:rFonts w:ascii="Century" w:hAnsi="Century"/>
          <w:sz w:val="18"/>
          <w:szCs w:val="18"/>
        </w:rPr>
        <w:t>pengaruh</w:t>
      </w:r>
      <w:proofErr w:type="spellEnd"/>
      <w:r w:rsidRPr="003768AD">
        <w:rPr>
          <w:rFonts w:ascii="Century" w:hAnsi="Century"/>
          <w:sz w:val="18"/>
          <w:szCs w:val="18"/>
          <w:lang w:val="id-ID"/>
        </w:rPr>
        <w:t xml:space="preserve"> </w:t>
      </w:r>
      <w:proofErr w:type="gramStart"/>
      <w:r w:rsidRPr="003768AD">
        <w:rPr>
          <w:rFonts w:ascii="Century" w:hAnsi="Century"/>
          <w:sz w:val="18"/>
          <w:szCs w:val="18"/>
          <w:lang w:val="id-ID"/>
        </w:rPr>
        <w:t xml:space="preserve">model </w:t>
      </w:r>
      <w:r w:rsidRPr="003768AD">
        <w:rPr>
          <w:rFonts w:ascii="Century" w:hAnsi="Century"/>
          <w:sz w:val="18"/>
          <w:szCs w:val="18"/>
        </w:rPr>
        <w:t xml:space="preserve"> </w:t>
      </w:r>
      <w:proofErr w:type="spellStart"/>
      <w:r w:rsidRPr="003768AD">
        <w:rPr>
          <w:rFonts w:ascii="Century" w:hAnsi="Century"/>
          <w:sz w:val="18"/>
          <w:szCs w:val="18"/>
        </w:rPr>
        <w:t>pembelajara</w:t>
      </w:r>
      <w:proofErr w:type="spellEnd"/>
      <w:r w:rsidRPr="003768AD">
        <w:rPr>
          <w:rFonts w:ascii="Century" w:hAnsi="Century"/>
          <w:sz w:val="18"/>
          <w:szCs w:val="18"/>
          <w:lang w:val="id-ID"/>
        </w:rPr>
        <w:t>n</w:t>
      </w:r>
      <w:proofErr w:type="gramEnd"/>
      <w:r w:rsidRPr="003768AD">
        <w:rPr>
          <w:rFonts w:ascii="Century" w:hAnsi="Century"/>
          <w:i/>
          <w:iCs/>
          <w:sz w:val="18"/>
          <w:szCs w:val="18"/>
          <w:lang w:val="id-ID"/>
        </w:rPr>
        <w:t xml:space="preserve"> Window hopping</w:t>
      </w:r>
      <w:r w:rsidRPr="003768AD">
        <w:rPr>
          <w:rFonts w:ascii="Century" w:hAnsi="Century"/>
          <w:i/>
          <w:sz w:val="18"/>
          <w:szCs w:val="18"/>
        </w:rPr>
        <w:t xml:space="preserve"> </w:t>
      </w:r>
      <w:proofErr w:type="spellStart"/>
      <w:r w:rsidRPr="003768AD">
        <w:rPr>
          <w:rFonts w:ascii="Century" w:hAnsi="Century"/>
          <w:sz w:val="18"/>
          <w:szCs w:val="18"/>
        </w:rPr>
        <w:t>terhadap</w:t>
      </w:r>
      <w:proofErr w:type="spellEnd"/>
      <w:r w:rsidRPr="003768AD">
        <w:rPr>
          <w:rFonts w:ascii="Century" w:hAnsi="Century"/>
          <w:sz w:val="18"/>
          <w:szCs w:val="18"/>
        </w:rPr>
        <w:t xml:space="preserve">  </w:t>
      </w:r>
      <w:proofErr w:type="spellStart"/>
      <w:r w:rsidRPr="003768AD">
        <w:rPr>
          <w:rFonts w:ascii="Century" w:hAnsi="Century"/>
          <w:sz w:val="18"/>
          <w:szCs w:val="18"/>
        </w:rPr>
        <w:t>matematika</w:t>
      </w:r>
      <w:proofErr w:type="spellEnd"/>
      <w:r w:rsidRPr="003768AD">
        <w:rPr>
          <w:rFonts w:ascii="Century" w:hAnsi="Century"/>
          <w:sz w:val="18"/>
          <w:szCs w:val="18"/>
        </w:rPr>
        <w:t xml:space="preserve"> </w:t>
      </w:r>
      <w:r w:rsidRPr="003768AD">
        <w:rPr>
          <w:rFonts w:ascii="Century" w:hAnsi="Century"/>
          <w:sz w:val="18"/>
          <w:szCs w:val="18"/>
          <w:lang w:val="id-ID"/>
        </w:rPr>
        <w:t xml:space="preserve">pada materi matriks </w:t>
      </w:r>
      <w:proofErr w:type="spellStart"/>
      <w:r w:rsidRPr="003768AD">
        <w:rPr>
          <w:rFonts w:ascii="Century" w:hAnsi="Century"/>
          <w:sz w:val="18"/>
          <w:szCs w:val="18"/>
        </w:rPr>
        <w:t>kelas</w:t>
      </w:r>
      <w:proofErr w:type="spellEnd"/>
      <w:r w:rsidRPr="003768AD">
        <w:rPr>
          <w:rFonts w:ascii="Century" w:hAnsi="Century"/>
          <w:sz w:val="18"/>
          <w:szCs w:val="18"/>
        </w:rPr>
        <w:t xml:space="preserve"> </w:t>
      </w:r>
      <w:r w:rsidRPr="003768AD">
        <w:rPr>
          <w:rFonts w:ascii="Century" w:hAnsi="Century"/>
          <w:sz w:val="18"/>
          <w:szCs w:val="18"/>
          <w:lang w:val="id-ID"/>
        </w:rPr>
        <w:t>X SMK Ma’arif Husnul Khatimah</w:t>
      </w:r>
      <w:r w:rsidRPr="003768AD">
        <w:rPr>
          <w:rFonts w:ascii="Century" w:hAnsi="Century"/>
          <w:sz w:val="18"/>
          <w:szCs w:val="18"/>
        </w:rPr>
        <w:t xml:space="preserve">, </w:t>
      </w:r>
      <w:proofErr w:type="spellStart"/>
      <w:r w:rsidRPr="003768AD">
        <w:rPr>
          <w:rFonts w:ascii="Century" w:hAnsi="Century"/>
          <w:sz w:val="18"/>
          <w:szCs w:val="18"/>
        </w:rPr>
        <w:t>tahun</w:t>
      </w:r>
      <w:proofErr w:type="spellEnd"/>
      <w:r w:rsidRPr="003768AD">
        <w:rPr>
          <w:rFonts w:ascii="Century" w:hAnsi="Century"/>
          <w:sz w:val="18"/>
          <w:szCs w:val="18"/>
        </w:rPr>
        <w:t xml:space="preserve"> </w:t>
      </w:r>
      <w:proofErr w:type="spellStart"/>
      <w:r w:rsidRPr="003768AD">
        <w:rPr>
          <w:rFonts w:ascii="Century" w:hAnsi="Century"/>
          <w:sz w:val="18"/>
          <w:szCs w:val="18"/>
        </w:rPr>
        <w:t>pelajaran</w:t>
      </w:r>
      <w:proofErr w:type="spellEnd"/>
      <w:r w:rsidRPr="003768AD">
        <w:rPr>
          <w:rFonts w:ascii="Century" w:hAnsi="Century"/>
          <w:sz w:val="18"/>
          <w:szCs w:val="18"/>
        </w:rPr>
        <w:t xml:space="preserve"> 20</w:t>
      </w:r>
      <w:r w:rsidRPr="003768AD">
        <w:rPr>
          <w:rFonts w:ascii="Century" w:hAnsi="Century"/>
          <w:sz w:val="18"/>
          <w:szCs w:val="18"/>
          <w:lang w:val="id-ID"/>
        </w:rPr>
        <w:t>20</w:t>
      </w:r>
      <w:r w:rsidRPr="003768AD">
        <w:rPr>
          <w:rFonts w:ascii="Century" w:hAnsi="Century"/>
          <w:sz w:val="18"/>
          <w:szCs w:val="18"/>
        </w:rPr>
        <w:t>/20</w:t>
      </w:r>
      <w:r w:rsidRPr="003768AD">
        <w:rPr>
          <w:rFonts w:ascii="Century" w:hAnsi="Century"/>
          <w:sz w:val="18"/>
          <w:szCs w:val="18"/>
          <w:lang w:val="id-ID"/>
        </w:rPr>
        <w:t>21</w:t>
      </w:r>
      <w:r w:rsidRPr="003768AD">
        <w:rPr>
          <w:rFonts w:ascii="Century" w:hAnsi="Century"/>
          <w:sz w:val="18"/>
          <w:szCs w:val="18"/>
        </w:rPr>
        <w:t>.</w:t>
      </w:r>
    </w:p>
    <w:p w14:paraId="397B3ACA" w14:textId="77777777" w:rsidR="00AD2169" w:rsidRPr="003768AD" w:rsidRDefault="00AD2169" w:rsidP="00AD2169">
      <w:pPr>
        <w:ind w:firstLine="720"/>
        <w:rPr>
          <w:rFonts w:ascii="Century" w:hAnsi="Century"/>
          <w:sz w:val="18"/>
          <w:szCs w:val="18"/>
        </w:rPr>
      </w:pPr>
      <w:proofErr w:type="spellStart"/>
      <w:r w:rsidRPr="003768AD">
        <w:rPr>
          <w:rFonts w:ascii="Century" w:hAnsi="Century"/>
          <w:sz w:val="18"/>
          <w:szCs w:val="18"/>
        </w:rPr>
        <w:t>Dengan</w:t>
      </w:r>
      <w:proofErr w:type="spellEnd"/>
      <w:r w:rsidRPr="003768AD">
        <w:rPr>
          <w:rFonts w:ascii="Century" w:hAnsi="Century"/>
          <w:sz w:val="18"/>
          <w:szCs w:val="18"/>
        </w:rPr>
        <w:t xml:space="preserve"> </w:t>
      </w:r>
      <w:proofErr w:type="spellStart"/>
      <w:r w:rsidRPr="003768AD">
        <w:rPr>
          <w:rFonts w:ascii="Century" w:hAnsi="Century"/>
          <w:sz w:val="18"/>
          <w:szCs w:val="18"/>
        </w:rPr>
        <w:t>penelitian</w:t>
      </w:r>
      <w:proofErr w:type="spellEnd"/>
      <w:r w:rsidRPr="003768AD">
        <w:rPr>
          <w:rFonts w:ascii="Century" w:hAnsi="Century"/>
          <w:sz w:val="18"/>
          <w:szCs w:val="18"/>
        </w:rPr>
        <w:t xml:space="preserve"> </w:t>
      </w:r>
      <w:proofErr w:type="spellStart"/>
      <w:r w:rsidRPr="003768AD">
        <w:rPr>
          <w:rFonts w:ascii="Century" w:hAnsi="Century"/>
          <w:sz w:val="18"/>
          <w:szCs w:val="18"/>
        </w:rPr>
        <w:t>ini</w:t>
      </w:r>
      <w:proofErr w:type="spellEnd"/>
      <w:r w:rsidRPr="003768AD">
        <w:rPr>
          <w:rFonts w:ascii="Century" w:hAnsi="Century"/>
          <w:sz w:val="18"/>
          <w:szCs w:val="18"/>
        </w:rPr>
        <w:t xml:space="preserve"> </w:t>
      </w:r>
      <w:proofErr w:type="spellStart"/>
      <w:r w:rsidRPr="003768AD">
        <w:rPr>
          <w:rFonts w:ascii="Century" w:hAnsi="Century"/>
          <w:sz w:val="18"/>
          <w:szCs w:val="18"/>
        </w:rPr>
        <w:t>diharapkan</w:t>
      </w:r>
      <w:proofErr w:type="spellEnd"/>
      <w:r w:rsidRPr="003768AD">
        <w:rPr>
          <w:rFonts w:ascii="Century" w:hAnsi="Century"/>
          <w:sz w:val="18"/>
          <w:szCs w:val="18"/>
        </w:rPr>
        <w:t xml:space="preserve"> </w:t>
      </w:r>
      <w:proofErr w:type="spellStart"/>
      <w:r w:rsidRPr="003768AD">
        <w:rPr>
          <w:rFonts w:ascii="Century" w:hAnsi="Century"/>
          <w:sz w:val="18"/>
          <w:szCs w:val="18"/>
        </w:rPr>
        <w:t>terdapat</w:t>
      </w:r>
      <w:proofErr w:type="spellEnd"/>
      <w:r w:rsidRPr="003768AD">
        <w:rPr>
          <w:rFonts w:ascii="Century" w:hAnsi="Century"/>
          <w:sz w:val="18"/>
          <w:szCs w:val="18"/>
        </w:rPr>
        <w:t xml:space="preserve"> </w:t>
      </w:r>
      <w:proofErr w:type="spellStart"/>
      <w:r w:rsidRPr="003768AD">
        <w:rPr>
          <w:rFonts w:ascii="Century" w:hAnsi="Century"/>
          <w:sz w:val="18"/>
          <w:szCs w:val="18"/>
        </w:rPr>
        <w:t>pengaruh</w:t>
      </w:r>
      <w:proofErr w:type="spellEnd"/>
      <w:r w:rsidRPr="003768AD">
        <w:rPr>
          <w:rFonts w:ascii="Century" w:hAnsi="Century"/>
          <w:sz w:val="18"/>
          <w:szCs w:val="18"/>
        </w:rPr>
        <w:t xml:space="preserve"> </w:t>
      </w:r>
      <w:r w:rsidRPr="003768AD">
        <w:rPr>
          <w:rFonts w:ascii="Century" w:hAnsi="Century"/>
          <w:sz w:val="18"/>
          <w:szCs w:val="18"/>
          <w:lang w:val="id-ID"/>
        </w:rPr>
        <w:t xml:space="preserve">model </w:t>
      </w:r>
      <w:proofErr w:type="spellStart"/>
      <w:r w:rsidRPr="003768AD">
        <w:rPr>
          <w:rFonts w:ascii="Century" w:hAnsi="Century"/>
          <w:sz w:val="18"/>
          <w:szCs w:val="18"/>
        </w:rPr>
        <w:t>pembelajaran</w:t>
      </w:r>
      <w:proofErr w:type="spellEnd"/>
      <w:r w:rsidRPr="003768AD">
        <w:rPr>
          <w:rFonts w:ascii="Century" w:hAnsi="Century"/>
          <w:sz w:val="18"/>
          <w:szCs w:val="18"/>
        </w:rPr>
        <w:t xml:space="preserve"> </w:t>
      </w:r>
      <w:r w:rsidRPr="003768AD">
        <w:rPr>
          <w:rFonts w:ascii="Century" w:hAnsi="Century"/>
          <w:i/>
          <w:iCs/>
          <w:sz w:val="18"/>
          <w:szCs w:val="18"/>
          <w:lang w:val="id-ID"/>
        </w:rPr>
        <w:t xml:space="preserve">Window Shopping </w:t>
      </w:r>
      <w:proofErr w:type="spellStart"/>
      <w:r w:rsidRPr="003768AD">
        <w:rPr>
          <w:rFonts w:ascii="Century" w:hAnsi="Century"/>
          <w:sz w:val="18"/>
          <w:szCs w:val="18"/>
        </w:rPr>
        <w:t>terhadap</w:t>
      </w:r>
      <w:proofErr w:type="spellEnd"/>
      <w:r w:rsidRPr="003768AD">
        <w:rPr>
          <w:rFonts w:ascii="Century" w:hAnsi="Century"/>
          <w:sz w:val="18"/>
          <w:szCs w:val="18"/>
        </w:rPr>
        <w:t xml:space="preserve"> </w:t>
      </w:r>
      <w:proofErr w:type="spellStart"/>
      <w:r w:rsidRPr="003768AD">
        <w:rPr>
          <w:rFonts w:ascii="Century" w:hAnsi="Century"/>
          <w:sz w:val="18"/>
          <w:szCs w:val="18"/>
        </w:rPr>
        <w:t>matematika</w:t>
      </w:r>
      <w:proofErr w:type="spellEnd"/>
      <w:r w:rsidRPr="003768AD">
        <w:rPr>
          <w:rFonts w:ascii="Century" w:hAnsi="Century"/>
          <w:sz w:val="18"/>
          <w:szCs w:val="18"/>
        </w:rPr>
        <w:t xml:space="preserve"> </w:t>
      </w:r>
      <w:r w:rsidRPr="003768AD">
        <w:rPr>
          <w:rFonts w:ascii="Century" w:hAnsi="Century"/>
          <w:sz w:val="18"/>
          <w:szCs w:val="18"/>
          <w:lang w:val="id-ID"/>
        </w:rPr>
        <w:t>matriks</w:t>
      </w:r>
      <w:r w:rsidRPr="003768AD">
        <w:rPr>
          <w:rFonts w:ascii="Century" w:hAnsi="Century"/>
          <w:sz w:val="18"/>
          <w:szCs w:val="18"/>
        </w:rPr>
        <w:t xml:space="preserve"> </w:t>
      </w:r>
      <w:proofErr w:type="spellStart"/>
      <w:r w:rsidRPr="003768AD">
        <w:rPr>
          <w:rFonts w:ascii="Century" w:hAnsi="Century"/>
          <w:sz w:val="18"/>
          <w:szCs w:val="18"/>
        </w:rPr>
        <w:t>kelas</w:t>
      </w:r>
      <w:proofErr w:type="spellEnd"/>
      <w:r w:rsidRPr="003768AD">
        <w:rPr>
          <w:rFonts w:ascii="Century" w:hAnsi="Century"/>
          <w:sz w:val="18"/>
          <w:szCs w:val="18"/>
        </w:rPr>
        <w:t xml:space="preserve"> </w:t>
      </w:r>
      <w:r w:rsidRPr="003768AD">
        <w:rPr>
          <w:rFonts w:ascii="Century" w:hAnsi="Century"/>
          <w:sz w:val="18"/>
          <w:szCs w:val="18"/>
          <w:lang w:val="id-ID"/>
        </w:rPr>
        <w:t>X</w:t>
      </w:r>
      <w:r w:rsidRPr="003768AD">
        <w:rPr>
          <w:rFonts w:ascii="Century" w:hAnsi="Century"/>
          <w:sz w:val="18"/>
          <w:szCs w:val="18"/>
        </w:rPr>
        <w:t xml:space="preserve"> S</w:t>
      </w:r>
      <w:r w:rsidRPr="003768AD">
        <w:rPr>
          <w:rFonts w:ascii="Century" w:hAnsi="Century"/>
          <w:sz w:val="18"/>
          <w:szCs w:val="18"/>
          <w:lang w:val="id-ID"/>
        </w:rPr>
        <w:t>MK</w:t>
      </w:r>
      <w:r w:rsidRPr="003768AD">
        <w:rPr>
          <w:rFonts w:ascii="Century" w:hAnsi="Century"/>
          <w:sz w:val="18"/>
          <w:szCs w:val="18"/>
        </w:rPr>
        <w:t xml:space="preserve"> </w:t>
      </w:r>
      <w:r w:rsidRPr="003768AD">
        <w:rPr>
          <w:rFonts w:ascii="Century" w:hAnsi="Century"/>
          <w:sz w:val="18"/>
          <w:szCs w:val="18"/>
          <w:lang w:val="id-ID"/>
        </w:rPr>
        <w:t>Ma’arif Husnul Khatimah</w:t>
      </w:r>
      <w:r w:rsidRPr="003768AD">
        <w:rPr>
          <w:rFonts w:ascii="Century" w:hAnsi="Century"/>
          <w:sz w:val="18"/>
          <w:szCs w:val="18"/>
        </w:rPr>
        <w:t xml:space="preserve">. </w:t>
      </w:r>
      <w:r w:rsidRPr="003768AD">
        <w:rPr>
          <w:rFonts w:ascii="Century" w:hAnsi="Century"/>
          <w:color w:val="000000" w:themeColor="text1"/>
          <w:sz w:val="18"/>
          <w:szCs w:val="18"/>
        </w:rPr>
        <w:t xml:space="preserve">Hal </w:t>
      </w:r>
      <w:proofErr w:type="spellStart"/>
      <w:r w:rsidRPr="003768AD">
        <w:rPr>
          <w:rFonts w:ascii="Century" w:hAnsi="Century"/>
          <w:color w:val="000000" w:themeColor="text1"/>
          <w:sz w:val="18"/>
          <w:szCs w:val="18"/>
        </w:rPr>
        <w:t>ini</w:t>
      </w:r>
      <w:proofErr w:type="spellEnd"/>
      <w:r w:rsidRPr="003768AD">
        <w:rPr>
          <w:rFonts w:ascii="Century" w:hAnsi="Century"/>
          <w:color w:val="000000" w:themeColor="text1"/>
          <w:sz w:val="18"/>
          <w:szCs w:val="18"/>
        </w:rPr>
        <w:t xml:space="preserve"> </w:t>
      </w:r>
      <w:proofErr w:type="spellStart"/>
      <w:r w:rsidRPr="003768AD">
        <w:rPr>
          <w:rFonts w:ascii="Century" w:hAnsi="Century"/>
          <w:color w:val="000000" w:themeColor="text1"/>
          <w:sz w:val="18"/>
          <w:szCs w:val="18"/>
        </w:rPr>
        <w:t>sesuai</w:t>
      </w:r>
      <w:proofErr w:type="spellEnd"/>
      <w:r w:rsidRPr="003768AD">
        <w:rPr>
          <w:rFonts w:ascii="Century" w:hAnsi="Century"/>
          <w:color w:val="000000" w:themeColor="text1"/>
          <w:sz w:val="18"/>
          <w:szCs w:val="18"/>
        </w:rPr>
        <w:t xml:space="preserve"> </w:t>
      </w:r>
      <w:proofErr w:type="spellStart"/>
      <w:r w:rsidRPr="003768AD">
        <w:rPr>
          <w:rFonts w:ascii="Century" w:hAnsi="Century"/>
          <w:color w:val="000000" w:themeColor="text1"/>
          <w:sz w:val="18"/>
          <w:szCs w:val="18"/>
        </w:rPr>
        <w:t>dengan</w:t>
      </w:r>
      <w:proofErr w:type="spellEnd"/>
      <w:r w:rsidRPr="003768AD">
        <w:rPr>
          <w:rFonts w:ascii="Century" w:hAnsi="Century"/>
          <w:color w:val="000000" w:themeColor="text1"/>
          <w:sz w:val="18"/>
          <w:szCs w:val="18"/>
        </w:rPr>
        <w:t xml:space="preserve"> </w:t>
      </w:r>
      <w:proofErr w:type="spellStart"/>
      <w:r w:rsidRPr="003768AD">
        <w:rPr>
          <w:rFonts w:ascii="Century" w:hAnsi="Century"/>
          <w:color w:val="000000" w:themeColor="text1"/>
          <w:sz w:val="18"/>
          <w:szCs w:val="18"/>
        </w:rPr>
        <w:t>pandangan</w:t>
      </w:r>
      <w:proofErr w:type="spellEnd"/>
      <w:r w:rsidRPr="003768AD">
        <w:rPr>
          <w:rFonts w:ascii="Century" w:hAnsi="Century"/>
          <w:color w:val="000000" w:themeColor="text1"/>
          <w:sz w:val="18"/>
          <w:szCs w:val="18"/>
        </w:rPr>
        <w:t xml:space="preserve"> </w:t>
      </w:r>
      <w:r w:rsidRPr="003768AD">
        <w:rPr>
          <w:rFonts w:ascii="Century" w:hAnsi="Century"/>
          <w:color w:val="000000" w:themeColor="text1"/>
          <w:sz w:val="18"/>
          <w:szCs w:val="18"/>
          <w:lang w:val="id-ID"/>
        </w:rPr>
        <w:t xml:space="preserve">Suwarno </w:t>
      </w:r>
      <w:r w:rsidRPr="003768AD">
        <w:rPr>
          <w:rFonts w:ascii="Century" w:hAnsi="Century"/>
          <w:color w:val="000000" w:themeColor="text1"/>
          <w:sz w:val="18"/>
          <w:szCs w:val="18"/>
        </w:rPr>
        <w:t>(20</w:t>
      </w:r>
      <w:r w:rsidRPr="003768AD">
        <w:rPr>
          <w:rFonts w:ascii="Century" w:hAnsi="Century"/>
          <w:color w:val="000000" w:themeColor="text1"/>
          <w:sz w:val="18"/>
          <w:szCs w:val="18"/>
          <w:lang w:val="id-ID"/>
        </w:rPr>
        <w:t>17</w:t>
      </w:r>
      <w:proofErr w:type="gramStart"/>
      <w:r w:rsidRPr="003768AD">
        <w:rPr>
          <w:rFonts w:ascii="Century" w:hAnsi="Century"/>
          <w:color w:val="000000" w:themeColor="text1"/>
          <w:sz w:val="18"/>
          <w:szCs w:val="18"/>
        </w:rPr>
        <w:t>)</w:t>
      </w:r>
      <w:r w:rsidRPr="003768AD">
        <w:rPr>
          <w:rFonts w:ascii="Century" w:hAnsi="Century"/>
          <w:color w:val="000000" w:themeColor="text1"/>
          <w:sz w:val="18"/>
          <w:szCs w:val="18"/>
          <w:lang w:val="id-ID"/>
        </w:rPr>
        <w:t xml:space="preserve"> </w:t>
      </w:r>
      <w:r w:rsidRPr="003768AD">
        <w:rPr>
          <w:rFonts w:ascii="Century" w:hAnsi="Century"/>
          <w:color w:val="000000" w:themeColor="text1"/>
          <w:sz w:val="18"/>
          <w:szCs w:val="18"/>
        </w:rPr>
        <w:t xml:space="preserve"> </w:t>
      </w:r>
      <w:proofErr w:type="spellStart"/>
      <w:r w:rsidRPr="003768AD">
        <w:rPr>
          <w:rFonts w:ascii="Century" w:hAnsi="Century"/>
          <w:color w:val="000000" w:themeColor="text1"/>
          <w:sz w:val="18"/>
          <w:szCs w:val="18"/>
        </w:rPr>
        <w:t>bahwa</w:t>
      </w:r>
      <w:proofErr w:type="spellEnd"/>
      <w:proofErr w:type="gramEnd"/>
      <w:r w:rsidRPr="003768AD">
        <w:rPr>
          <w:rFonts w:ascii="Century" w:hAnsi="Century"/>
          <w:color w:val="000000" w:themeColor="text1"/>
          <w:sz w:val="18"/>
          <w:szCs w:val="18"/>
        </w:rPr>
        <w:t xml:space="preserve"> </w:t>
      </w:r>
      <w:r w:rsidRPr="003768AD">
        <w:rPr>
          <w:rFonts w:ascii="Century" w:hAnsi="Century"/>
          <w:color w:val="000000" w:themeColor="text1"/>
          <w:sz w:val="18"/>
          <w:szCs w:val="18"/>
          <w:lang w:val="id-ID"/>
        </w:rPr>
        <w:t xml:space="preserve">model pembelajaran </w:t>
      </w:r>
      <w:r w:rsidRPr="003768AD">
        <w:rPr>
          <w:rFonts w:ascii="Century" w:hAnsi="Century"/>
          <w:i/>
          <w:iCs/>
          <w:color w:val="000000" w:themeColor="text1"/>
          <w:sz w:val="18"/>
          <w:szCs w:val="18"/>
          <w:lang w:val="id-ID"/>
        </w:rPr>
        <w:t xml:space="preserve">Window Shopping </w:t>
      </w:r>
      <w:r w:rsidRPr="003768AD">
        <w:rPr>
          <w:rFonts w:ascii="Century" w:hAnsi="Century"/>
          <w:color w:val="000000" w:themeColor="text1"/>
          <w:sz w:val="18"/>
          <w:szCs w:val="18"/>
          <w:lang w:val="id-ID"/>
        </w:rPr>
        <w:t xml:space="preserve">membuat suasana menarik dan tidak membosankan sehingga memotivasi siswa terdorong untuk aktif. </w:t>
      </w:r>
    </w:p>
    <w:p w14:paraId="1A5006D4" w14:textId="3141832B" w:rsidR="00390BAA" w:rsidRPr="00E9759D" w:rsidRDefault="00390BAA" w:rsidP="00390BAA">
      <w:pPr>
        <w:pStyle w:val="ListParagraph"/>
        <w:spacing w:line="240" w:lineRule="auto"/>
        <w:ind w:left="0"/>
        <w:rPr>
          <w:rFonts w:ascii="Arial" w:eastAsiaTheme="minorEastAsia" w:hAnsi="Arial" w:cs="Arial"/>
          <w:bCs/>
        </w:rPr>
      </w:pPr>
      <w:r w:rsidRPr="00390BAA">
        <w:rPr>
          <w:rFonts w:ascii="Century" w:eastAsiaTheme="minorEastAsia" w:hAnsi="Century" w:cs="Arial"/>
          <w:bCs/>
          <w:sz w:val="18"/>
          <w:szCs w:val="18"/>
        </w:rPr>
        <w:tab/>
      </w:r>
      <w:proofErr w:type="spellStart"/>
      <w:r w:rsidRPr="00390BAA">
        <w:rPr>
          <w:rFonts w:ascii="Century" w:eastAsiaTheme="minorEastAsia" w:hAnsi="Century" w:cs="Arial"/>
          <w:bCs/>
          <w:sz w:val="18"/>
          <w:szCs w:val="18"/>
        </w:rPr>
        <w:t>Berkaitan</w:t>
      </w:r>
      <w:proofErr w:type="spellEnd"/>
      <w:r w:rsidRPr="00390BAA">
        <w:rPr>
          <w:rFonts w:ascii="Century" w:eastAsiaTheme="minorEastAsia" w:hAnsi="Century" w:cs="Arial"/>
          <w:bCs/>
          <w:sz w:val="18"/>
          <w:szCs w:val="18"/>
        </w:rPr>
        <w:t xml:space="preserve"> </w:t>
      </w:r>
      <w:proofErr w:type="spellStart"/>
      <w:r w:rsidRPr="00390BAA">
        <w:rPr>
          <w:rFonts w:ascii="Century" w:eastAsiaTheme="minorEastAsia" w:hAnsi="Century" w:cs="Arial"/>
          <w:bCs/>
          <w:sz w:val="18"/>
          <w:szCs w:val="18"/>
        </w:rPr>
        <w:t>masalah</w:t>
      </w:r>
      <w:proofErr w:type="spellEnd"/>
      <w:r w:rsidRPr="00390BAA">
        <w:rPr>
          <w:rFonts w:ascii="Century" w:eastAsiaTheme="minorEastAsia" w:hAnsi="Century" w:cs="Arial"/>
          <w:bCs/>
          <w:sz w:val="18"/>
          <w:szCs w:val="18"/>
        </w:rPr>
        <w:t xml:space="preserve"> </w:t>
      </w:r>
      <w:proofErr w:type="spellStart"/>
      <w:r w:rsidRPr="00390BAA">
        <w:rPr>
          <w:rFonts w:ascii="Century" w:eastAsiaTheme="minorEastAsia" w:hAnsi="Century" w:cs="Arial"/>
          <w:bCs/>
          <w:sz w:val="18"/>
          <w:szCs w:val="18"/>
        </w:rPr>
        <w:t>diatas</w:t>
      </w:r>
      <w:proofErr w:type="spellEnd"/>
      <w:r w:rsidRPr="00390BAA">
        <w:rPr>
          <w:rFonts w:ascii="Century" w:eastAsiaTheme="minorEastAsia" w:hAnsi="Century" w:cs="Arial"/>
          <w:bCs/>
          <w:sz w:val="18"/>
          <w:szCs w:val="18"/>
        </w:rPr>
        <w:t xml:space="preserve">, </w:t>
      </w:r>
      <w:proofErr w:type="spellStart"/>
      <w:r w:rsidRPr="00390BAA">
        <w:rPr>
          <w:rFonts w:ascii="Century" w:eastAsiaTheme="minorEastAsia" w:hAnsi="Century" w:cs="Arial"/>
          <w:bCs/>
          <w:sz w:val="18"/>
          <w:szCs w:val="18"/>
        </w:rPr>
        <w:t>hasil</w:t>
      </w:r>
      <w:proofErr w:type="spellEnd"/>
      <w:r w:rsidRPr="00390BAA">
        <w:rPr>
          <w:rFonts w:ascii="Century" w:eastAsiaTheme="minorEastAsia" w:hAnsi="Century" w:cs="Arial"/>
          <w:bCs/>
          <w:sz w:val="18"/>
          <w:szCs w:val="18"/>
        </w:rPr>
        <w:t xml:space="preserve"> </w:t>
      </w:r>
      <w:proofErr w:type="spellStart"/>
      <w:r w:rsidRPr="00390BAA">
        <w:rPr>
          <w:rFonts w:ascii="Century" w:eastAsiaTheme="minorEastAsia" w:hAnsi="Century" w:cs="Arial"/>
          <w:bCs/>
          <w:sz w:val="18"/>
          <w:szCs w:val="18"/>
        </w:rPr>
        <w:t>penelitian</w:t>
      </w:r>
      <w:proofErr w:type="spellEnd"/>
      <w:r w:rsidRPr="00390BAA">
        <w:rPr>
          <w:rFonts w:ascii="Century" w:eastAsiaTheme="minorEastAsia" w:hAnsi="Century" w:cs="Arial"/>
          <w:bCs/>
          <w:sz w:val="18"/>
          <w:szCs w:val="18"/>
        </w:rPr>
        <w:t xml:space="preserve"> </w:t>
      </w:r>
      <w:proofErr w:type="spellStart"/>
      <w:r w:rsidRPr="00390BAA">
        <w:rPr>
          <w:rFonts w:ascii="Century" w:hAnsi="Century" w:cs="Arial"/>
          <w:bCs/>
          <w:sz w:val="18"/>
          <w:szCs w:val="18"/>
        </w:rPr>
        <w:t>Suwarno</w:t>
      </w:r>
      <w:proofErr w:type="spellEnd"/>
      <w:r w:rsidRPr="00390BAA">
        <w:rPr>
          <w:rFonts w:ascii="Century" w:hAnsi="Century" w:cs="Arial"/>
          <w:bCs/>
          <w:sz w:val="18"/>
          <w:szCs w:val="18"/>
        </w:rPr>
        <w:t xml:space="preserve"> (2011) </w:t>
      </w:r>
      <w:proofErr w:type="spellStart"/>
      <w:proofErr w:type="gramStart"/>
      <w:r w:rsidRPr="00390BAA">
        <w:rPr>
          <w:rFonts w:ascii="Century" w:hAnsi="Century" w:cs="Arial"/>
          <w:bCs/>
          <w:sz w:val="18"/>
          <w:szCs w:val="18"/>
        </w:rPr>
        <w:t>menyatakakan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bahwa</w:t>
      </w:r>
      <w:proofErr w:type="spellEnd"/>
      <w:proofErr w:type="gramEnd"/>
      <w:r w:rsidRPr="00390BAA">
        <w:rPr>
          <w:rFonts w:ascii="Century" w:hAnsi="Century" w:cs="Arial"/>
          <w:bCs/>
          <w:sz w:val="18"/>
          <w:szCs w:val="18"/>
        </w:rPr>
        <w:t xml:space="preserve"> model </w:t>
      </w:r>
      <w:proofErr w:type="spellStart"/>
      <w:r w:rsidRPr="00390BAA">
        <w:rPr>
          <w:rFonts w:ascii="Century" w:hAnsi="Century" w:cs="Arial"/>
          <w:bCs/>
          <w:sz w:val="18"/>
          <w:szCs w:val="18"/>
        </w:rPr>
        <w:t>pembelajaran</w:t>
      </w:r>
      <w:proofErr w:type="spellEnd"/>
      <w:r w:rsidRPr="00390BAA">
        <w:rPr>
          <w:rFonts w:ascii="Century" w:hAnsi="Century" w:cs="Arial"/>
          <w:bCs/>
          <w:sz w:val="18"/>
          <w:szCs w:val="18"/>
        </w:rPr>
        <w:t xml:space="preserve"> </w:t>
      </w:r>
      <w:r w:rsidRPr="00390BAA">
        <w:rPr>
          <w:rFonts w:ascii="Century" w:hAnsi="Century" w:cs="Arial"/>
          <w:bCs/>
          <w:i/>
          <w:sz w:val="18"/>
          <w:szCs w:val="18"/>
        </w:rPr>
        <w:t>window shopping</w:t>
      </w:r>
      <w:r w:rsidRPr="00390BAA">
        <w:rPr>
          <w:rFonts w:ascii="Century" w:hAnsi="Century" w:cs="Arial"/>
          <w:bCs/>
          <w:sz w:val="18"/>
          <w:szCs w:val="18"/>
        </w:rPr>
        <w:t xml:space="preserve"> </w:t>
      </w:r>
      <w:proofErr w:type="spellStart"/>
      <w:r w:rsidRPr="00390BAA">
        <w:rPr>
          <w:rFonts w:ascii="Century" w:hAnsi="Century" w:cs="Arial"/>
          <w:bCs/>
          <w:sz w:val="18"/>
          <w:szCs w:val="18"/>
        </w:rPr>
        <w:t>membuat</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suasana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menarik</w:t>
      </w:r>
      <w:proofErr w:type="spellEnd"/>
      <w:r w:rsidRPr="00390BAA">
        <w:rPr>
          <w:rFonts w:ascii="Century" w:hAnsi="Century" w:cs="Arial"/>
          <w:bCs/>
          <w:sz w:val="18"/>
          <w:szCs w:val="18"/>
        </w:rPr>
        <w:t xml:space="preserve"> dan </w:t>
      </w:r>
      <w:proofErr w:type="spellStart"/>
      <w:r w:rsidRPr="00390BAA">
        <w:rPr>
          <w:rFonts w:ascii="Century" w:hAnsi="Century" w:cs="Arial"/>
          <w:bCs/>
          <w:sz w:val="18"/>
          <w:szCs w:val="18"/>
        </w:rPr>
        <w:t>tidak</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membosankan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sehingga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memotivasi</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siswa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terdorong</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untuk</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aktif</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Rahma</w:t>
      </w:r>
      <w:proofErr w:type="spellEnd"/>
      <w:r w:rsidRPr="00390BAA">
        <w:rPr>
          <w:rFonts w:ascii="Century" w:hAnsi="Century" w:cs="Arial"/>
          <w:bCs/>
          <w:sz w:val="18"/>
          <w:szCs w:val="18"/>
        </w:rPr>
        <w:t xml:space="preserve"> (2017) </w:t>
      </w:r>
      <w:proofErr w:type="spellStart"/>
      <w:r w:rsidRPr="00390BAA">
        <w:rPr>
          <w:rFonts w:ascii="Century" w:hAnsi="Century" w:cs="Arial"/>
          <w:bCs/>
          <w:sz w:val="18"/>
          <w:szCs w:val="18"/>
        </w:rPr>
        <w:t>menyimpulkan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bahwa</w:t>
      </w:r>
      <w:proofErr w:type="spellEnd"/>
      <w:r w:rsidRPr="00390BAA">
        <w:rPr>
          <w:rFonts w:ascii="Century" w:hAnsi="Century" w:cs="Arial"/>
          <w:bCs/>
          <w:sz w:val="18"/>
          <w:szCs w:val="18"/>
        </w:rPr>
        <w:t xml:space="preserve"> </w:t>
      </w:r>
      <w:r w:rsidRPr="00390BAA">
        <w:rPr>
          <w:rFonts w:ascii="Century" w:hAnsi="Century" w:cs="Arial"/>
          <w:bCs/>
          <w:i/>
          <w:iCs/>
          <w:sz w:val="18"/>
          <w:szCs w:val="18"/>
        </w:rPr>
        <w:t>window shopping</w:t>
      </w:r>
      <w:r w:rsidRPr="00390BAA">
        <w:rPr>
          <w:rFonts w:ascii="Century" w:hAnsi="Century" w:cs="Arial"/>
          <w:bCs/>
          <w:sz w:val="18"/>
          <w:szCs w:val="18"/>
        </w:rPr>
        <w:t xml:space="preserve"> </w:t>
      </w:r>
      <w:proofErr w:type="spellStart"/>
      <w:r w:rsidRPr="00390BAA">
        <w:rPr>
          <w:rFonts w:ascii="Century" w:hAnsi="Century" w:cs="Arial"/>
          <w:bCs/>
          <w:sz w:val="18"/>
          <w:szCs w:val="18"/>
        </w:rPr>
        <w:t>adalah</w:t>
      </w:r>
      <w:proofErr w:type="spellEnd"/>
      <w:r w:rsidRPr="00390BAA">
        <w:rPr>
          <w:rFonts w:ascii="Century" w:hAnsi="Century" w:cs="Arial"/>
          <w:bCs/>
          <w:sz w:val="18"/>
          <w:szCs w:val="18"/>
        </w:rPr>
        <w:t xml:space="preserve"> model </w:t>
      </w:r>
      <w:proofErr w:type="spellStart"/>
      <w:r w:rsidRPr="00390BAA">
        <w:rPr>
          <w:rFonts w:ascii="Century" w:hAnsi="Century" w:cs="Arial"/>
          <w:bCs/>
          <w:sz w:val="18"/>
          <w:szCs w:val="18"/>
        </w:rPr>
        <w:t>pembelajaran</w:t>
      </w:r>
      <w:proofErr w:type="spellEnd"/>
      <w:r w:rsidRPr="00390BAA">
        <w:rPr>
          <w:rFonts w:ascii="Century" w:hAnsi="Century" w:cs="Arial"/>
          <w:bCs/>
          <w:sz w:val="18"/>
          <w:szCs w:val="18"/>
        </w:rPr>
        <w:t xml:space="preserve"> yang </w:t>
      </w:r>
      <w:proofErr w:type="spellStart"/>
      <w:r w:rsidRPr="00390BAA">
        <w:rPr>
          <w:rFonts w:ascii="Century" w:hAnsi="Century" w:cs="Arial"/>
          <w:bCs/>
          <w:sz w:val="18"/>
          <w:szCs w:val="18"/>
        </w:rPr>
        <w:t>akan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mengantakan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siswa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kepada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penanaman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karakter</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kerja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sama</w:t>
      </w:r>
      <w:proofErr w:type="spellEnd"/>
      <w:r w:rsidRPr="00390BAA">
        <w:rPr>
          <w:rFonts w:ascii="Century" w:hAnsi="Century" w:cs="Arial"/>
          <w:bCs/>
          <w:sz w:val="18"/>
          <w:szCs w:val="18"/>
        </w:rPr>
        <w:t xml:space="preserve">, </w:t>
      </w:r>
      <w:proofErr w:type="spellStart"/>
      <w:proofErr w:type="gramStart"/>
      <w:r w:rsidRPr="00390BAA">
        <w:rPr>
          <w:rFonts w:ascii="Century" w:hAnsi="Century" w:cs="Arial"/>
          <w:bCs/>
          <w:sz w:val="18"/>
          <w:szCs w:val="18"/>
        </w:rPr>
        <w:t>keberanian,demokratis</w:t>
      </w:r>
      <w:proofErr w:type="spellEnd"/>
      <w:proofErr w:type="gramEnd"/>
      <w:r w:rsidRPr="00390BAA">
        <w:rPr>
          <w:rFonts w:ascii="Century" w:hAnsi="Century" w:cs="Arial"/>
          <w:bCs/>
          <w:sz w:val="18"/>
          <w:szCs w:val="18"/>
        </w:rPr>
        <w:t xml:space="preserve">, rasa </w:t>
      </w:r>
      <w:proofErr w:type="spellStart"/>
      <w:r w:rsidRPr="00390BAA">
        <w:rPr>
          <w:rFonts w:ascii="Century" w:hAnsi="Century" w:cs="Arial"/>
          <w:bCs/>
          <w:sz w:val="18"/>
          <w:szCs w:val="18"/>
        </w:rPr>
        <w:t>ingin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tahu</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interaksi</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antar</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teman</w:t>
      </w:r>
      <w:proofErr w:type="spellEnd"/>
      <w:r w:rsidRPr="00390BAA">
        <w:rPr>
          <w:rFonts w:ascii="Century" w:hAnsi="Century" w:cs="Arial"/>
          <w:bCs/>
          <w:sz w:val="18"/>
          <w:szCs w:val="18"/>
        </w:rPr>
        <w:t xml:space="preserve"> dan </w:t>
      </w:r>
      <w:proofErr w:type="spellStart"/>
      <w:r w:rsidRPr="00390BAA">
        <w:rPr>
          <w:rFonts w:ascii="Century" w:hAnsi="Century" w:cs="Arial"/>
          <w:bCs/>
          <w:sz w:val="18"/>
          <w:szCs w:val="18"/>
        </w:rPr>
        <w:t>bertanggung</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jawab</w:t>
      </w:r>
      <w:proofErr w:type="spellEnd"/>
      <w:r w:rsidRPr="00390BAA">
        <w:rPr>
          <w:rFonts w:ascii="Century" w:hAnsi="Century" w:cs="Arial"/>
          <w:bCs/>
          <w:sz w:val="18"/>
          <w:szCs w:val="18"/>
        </w:rPr>
        <w:t xml:space="preserve">. Hal </w:t>
      </w:r>
      <w:proofErr w:type="spellStart"/>
      <w:r w:rsidRPr="00390BAA">
        <w:rPr>
          <w:rFonts w:ascii="Century" w:hAnsi="Century" w:cs="Arial"/>
          <w:bCs/>
          <w:sz w:val="18"/>
          <w:szCs w:val="18"/>
        </w:rPr>
        <w:t>ini</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menunjukan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bahwa</w:t>
      </w:r>
      <w:proofErr w:type="spellEnd"/>
      <w:r w:rsidRPr="00390BAA">
        <w:rPr>
          <w:rFonts w:ascii="Century" w:hAnsi="Century" w:cs="Arial"/>
          <w:bCs/>
          <w:sz w:val="18"/>
          <w:szCs w:val="18"/>
        </w:rPr>
        <w:t xml:space="preserve"> model </w:t>
      </w:r>
      <w:proofErr w:type="spellStart"/>
      <w:r w:rsidRPr="00390BAA">
        <w:rPr>
          <w:rFonts w:ascii="Century" w:hAnsi="Century" w:cs="Arial"/>
          <w:bCs/>
          <w:sz w:val="18"/>
          <w:szCs w:val="18"/>
        </w:rPr>
        <w:t>pembelajaran</w:t>
      </w:r>
      <w:proofErr w:type="spellEnd"/>
      <w:r w:rsidRPr="00390BAA">
        <w:rPr>
          <w:rFonts w:ascii="Century" w:hAnsi="Century" w:cs="Arial"/>
          <w:bCs/>
          <w:sz w:val="18"/>
          <w:szCs w:val="18"/>
        </w:rPr>
        <w:t xml:space="preserve"> </w:t>
      </w:r>
      <w:r w:rsidRPr="00390BAA">
        <w:rPr>
          <w:rFonts w:ascii="Century" w:hAnsi="Century" w:cs="Arial"/>
          <w:bCs/>
          <w:i/>
          <w:sz w:val="18"/>
          <w:szCs w:val="18"/>
        </w:rPr>
        <w:t xml:space="preserve">window shopping </w:t>
      </w:r>
      <w:proofErr w:type="spellStart"/>
      <w:r w:rsidRPr="00390BAA">
        <w:rPr>
          <w:rFonts w:ascii="Century" w:hAnsi="Century" w:cs="Arial"/>
          <w:bCs/>
          <w:sz w:val="18"/>
          <w:szCs w:val="18"/>
        </w:rPr>
        <w:t>memfasiliitasi</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kecederungan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gaya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siswa</w:t>
      </w:r>
      <w:proofErr w:type="spellEnd"/>
      <w:r w:rsidRPr="00390BAA">
        <w:rPr>
          <w:rFonts w:ascii="Century" w:hAnsi="Century" w:cs="Arial"/>
          <w:bCs/>
          <w:sz w:val="18"/>
          <w:szCs w:val="18"/>
        </w:rPr>
        <w:t xml:space="preserve"> yang </w:t>
      </w:r>
      <w:proofErr w:type="spellStart"/>
      <w:r w:rsidRPr="00390BAA">
        <w:rPr>
          <w:rFonts w:ascii="Century" w:hAnsi="Century" w:cs="Arial"/>
          <w:bCs/>
          <w:sz w:val="18"/>
          <w:szCs w:val="18"/>
        </w:rPr>
        <w:t>berkeinganan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dimana</w:t>
      </w:r>
      <w:proofErr w:type="spellEnd"/>
      <w:r w:rsidRPr="00390BAA">
        <w:rPr>
          <w:rFonts w:ascii="Century" w:hAnsi="Century" w:cs="Arial"/>
          <w:bCs/>
          <w:sz w:val="18"/>
          <w:szCs w:val="18"/>
        </w:rPr>
        <w:t xml:space="preserve"> masa </w:t>
      </w:r>
      <w:proofErr w:type="spellStart"/>
      <w:r w:rsidRPr="00390BAA">
        <w:rPr>
          <w:rFonts w:ascii="Century" w:hAnsi="Century" w:cs="Arial"/>
          <w:bCs/>
          <w:sz w:val="18"/>
          <w:szCs w:val="18"/>
        </w:rPr>
        <w:t>remaja</w:t>
      </w:r>
      <w:proofErr w:type="spellEnd"/>
      <w:r w:rsidRPr="00390BAA">
        <w:rPr>
          <w:rFonts w:ascii="Century" w:hAnsi="Century" w:cs="Arial"/>
          <w:bCs/>
          <w:sz w:val="18"/>
          <w:szCs w:val="18"/>
        </w:rPr>
        <w:t xml:space="preserve"> yang </w:t>
      </w:r>
      <w:proofErr w:type="spellStart"/>
      <w:r w:rsidRPr="00390BAA">
        <w:rPr>
          <w:rFonts w:ascii="Century" w:hAnsi="Century" w:cs="Arial"/>
          <w:bCs/>
          <w:sz w:val="18"/>
          <w:szCs w:val="18"/>
        </w:rPr>
        <w:t>perlu</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berinteraksi</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dengan</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sesama</w:t>
      </w:r>
      <w:proofErr w:type="spellEnd"/>
      <w:r w:rsidRPr="00390BAA">
        <w:rPr>
          <w:rFonts w:ascii="Century" w:hAnsi="Century" w:cs="Arial"/>
          <w:bCs/>
          <w:sz w:val="18"/>
          <w:szCs w:val="18"/>
        </w:rPr>
        <w:t xml:space="preserve"> </w:t>
      </w:r>
      <w:proofErr w:type="spellStart"/>
      <w:r w:rsidRPr="00390BAA">
        <w:rPr>
          <w:rFonts w:ascii="Century" w:hAnsi="Century" w:cs="Arial"/>
          <w:bCs/>
          <w:sz w:val="18"/>
          <w:szCs w:val="18"/>
        </w:rPr>
        <w:t>dalam</w:t>
      </w:r>
      <w:proofErr w:type="spellEnd"/>
      <w:r w:rsidRPr="00390BAA">
        <w:rPr>
          <w:rFonts w:ascii="Century" w:hAnsi="Century" w:cs="Arial"/>
          <w:bCs/>
          <w:sz w:val="18"/>
          <w:szCs w:val="18"/>
        </w:rPr>
        <w:t xml:space="preserve"> proses </w:t>
      </w:r>
      <w:proofErr w:type="spellStart"/>
      <w:r w:rsidRPr="00390BAA">
        <w:rPr>
          <w:rFonts w:ascii="Century" w:hAnsi="Century" w:cs="Arial"/>
          <w:bCs/>
          <w:sz w:val="18"/>
          <w:szCs w:val="18"/>
        </w:rPr>
        <w:t>belajar</w:t>
      </w:r>
      <w:proofErr w:type="spellEnd"/>
      <w:r>
        <w:rPr>
          <w:rFonts w:ascii="Arial" w:hAnsi="Arial" w:cs="Arial"/>
          <w:bCs/>
        </w:rPr>
        <w:t>.</w:t>
      </w:r>
    </w:p>
    <w:p w14:paraId="67192D2D" w14:textId="77777777" w:rsidR="00927D2D" w:rsidRPr="00927D2D" w:rsidRDefault="009961F9" w:rsidP="00927D2D">
      <w:pPr>
        <w:pStyle w:val="ListParagraph"/>
        <w:spacing w:line="240" w:lineRule="auto"/>
        <w:ind w:left="0"/>
        <w:rPr>
          <w:rFonts w:ascii="Century" w:hAnsi="Century" w:cs="Arial"/>
          <w:bCs/>
          <w:sz w:val="18"/>
          <w:szCs w:val="18"/>
        </w:rPr>
      </w:pPr>
      <w:r w:rsidRPr="00927D2D">
        <w:rPr>
          <w:rFonts w:ascii="Century" w:hAnsi="Century"/>
          <w:i/>
          <w:iCs/>
          <w:sz w:val="14"/>
          <w:szCs w:val="18"/>
        </w:rPr>
        <w:tab/>
      </w:r>
      <w:r w:rsidR="00927D2D" w:rsidRPr="00927D2D">
        <w:rPr>
          <w:rFonts w:ascii="Century" w:hAnsi="Century" w:cs="Arial"/>
          <w:bCs/>
          <w:sz w:val="18"/>
          <w:szCs w:val="18"/>
        </w:rPr>
        <w:t xml:space="preserve">Model </w:t>
      </w:r>
      <w:proofErr w:type="spellStart"/>
      <w:r w:rsidR="00927D2D" w:rsidRPr="00927D2D">
        <w:rPr>
          <w:rFonts w:ascii="Century" w:hAnsi="Century" w:cs="Arial"/>
          <w:bCs/>
          <w:sz w:val="18"/>
          <w:szCs w:val="18"/>
        </w:rPr>
        <w:t>pembelajaran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ini</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dilengkapi</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dengan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pembuatan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lembar</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prestasi</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menyelesaikan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tugas</w:t>
      </w:r>
      <w:proofErr w:type="spellEnd"/>
      <w:r w:rsidR="00927D2D" w:rsidRPr="00927D2D">
        <w:rPr>
          <w:rFonts w:ascii="Century" w:hAnsi="Century" w:cs="Arial"/>
          <w:bCs/>
          <w:sz w:val="18"/>
          <w:szCs w:val="18"/>
        </w:rPr>
        <w:t xml:space="preserve"> yang </w:t>
      </w:r>
      <w:proofErr w:type="spellStart"/>
      <w:r w:rsidR="00927D2D" w:rsidRPr="00927D2D">
        <w:rPr>
          <w:rFonts w:ascii="Century" w:hAnsi="Century" w:cs="Arial"/>
          <w:bCs/>
          <w:sz w:val="18"/>
          <w:szCs w:val="18"/>
        </w:rPr>
        <w:t>berujung</w:t>
      </w:r>
      <w:proofErr w:type="spellEnd"/>
      <w:r w:rsidR="00927D2D" w:rsidRPr="00927D2D">
        <w:rPr>
          <w:rFonts w:ascii="Century" w:hAnsi="Century" w:cs="Arial"/>
          <w:bCs/>
          <w:sz w:val="18"/>
          <w:szCs w:val="18"/>
        </w:rPr>
        <w:t xml:space="preserve"> pada </w:t>
      </w:r>
      <w:proofErr w:type="spellStart"/>
      <w:r w:rsidR="00927D2D" w:rsidRPr="00927D2D">
        <w:rPr>
          <w:rFonts w:ascii="Century" w:hAnsi="Century" w:cs="Arial"/>
          <w:bCs/>
          <w:sz w:val="18"/>
          <w:szCs w:val="18"/>
        </w:rPr>
        <w:t>pemahaman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materi</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Fase</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kegiatan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siswa</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mempresentasikan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hasil</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kerja</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mereka</w:t>
      </w:r>
      <w:proofErr w:type="spellEnd"/>
      <w:r w:rsidR="00927D2D" w:rsidRPr="00927D2D">
        <w:rPr>
          <w:rFonts w:ascii="Century" w:hAnsi="Century" w:cs="Arial"/>
          <w:bCs/>
          <w:sz w:val="18"/>
          <w:szCs w:val="18"/>
        </w:rPr>
        <w:t xml:space="preserve"> dan </w:t>
      </w:r>
      <w:proofErr w:type="spellStart"/>
      <w:r w:rsidR="00927D2D" w:rsidRPr="00927D2D">
        <w:rPr>
          <w:rFonts w:ascii="Century" w:hAnsi="Century" w:cs="Arial"/>
          <w:bCs/>
          <w:sz w:val="18"/>
          <w:szCs w:val="18"/>
        </w:rPr>
        <w:t>kemudian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berkeliling</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melihat</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hasil</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karya</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kelompok</w:t>
      </w:r>
      <w:proofErr w:type="spellEnd"/>
      <w:r w:rsidR="00927D2D" w:rsidRPr="00927D2D">
        <w:rPr>
          <w:rFonts w:ascii="Century" w:hAnsi="Century" w:cs="Arial"/>
          <w:bCs/>
          <w:sz w:val="18"/>
          <w:szCs w:val="18"/>
        </w:rPr>
        <w:t xml:space="preserve"> yang </w:t>
      </w:r>
      <w:proofErr w:type="spellStart"/>
      <w:proofErr w:type="gramStart"/>
      <w:r w:rsidR="00927D2D" w:rsidRPr="00927D2D">
        <w:rPr>
          <w:rFonts w:ascii="Century" w:hAnsi="Century" w:cs="Arial"/>
          <w:bCs/>
          <w:sz w:val="18"/>
          <w:szCs w:val="18"/>
        </w:rPr>
        <w:t>lain,bertanya</w:t>
      </w:r>
      <w:proofErr w:type="spellEnd"/>
      <w:proofErr w:type="gram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atau</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belanja</w:t>
      </w:r>
      <w:proofErr w:type="spellEnd"/>
      <w:r w:rsidR="00927D2D" w:rsidRPr="00927D2D">
        <w:rPr>
          <w:rFonts w:ascii="Century" w:hAnsi="Century" w:cs="Arial"/>
          <w:bCs/>
          <w:sz w:val="18"/>
          <w:szCs w:val="18"/>
        </w:rPr>
        <w:t xml:space="preserve">  dan </w:t>
      </w:r>
      <w:proofErr w:type="spellStart"/>
      <w:r w:rsidR="00927D2D" w:rsidRPr="00927D2D">
        <w:rPr>
          <w:rFonts w:ascii="Century" w:hAnsi="Century" w:cs="Arial"/>
          <w:bCs/>
          <w:sz w:val="18"/>
          <w:szCs w:val="18"/>
        </w:rPr>
        <w:t>memberikan</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kritik</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berupa</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masukan</w:t>
      </w:r>
      <w:proofErr w:type="spellEnd"/>
      <w:r w:rsidR="00927D2D" w:rsidRPr="00927D2D">
        <w:rPr>
          <w:rFonts w:ascii="Century" w:hAnsi="Century" w:cs="Arial"/>
          <w:bCs/>
          <w:sz w:val="18"/>
          <w:szCs w:val="18"/>
        </w:rPr>
        <w:t xml:space="preserve">. </w:t>
      </w:r>
      <w:r w:rsidR="00927D2D" w:rsidRPr="00927D2D">
        <w:rPr>
          <w:rFonts w:ascii="Century" w:hAnsi="Century" w:cs="Arial"/>
          <w:bCs/>
          <w:i/>
          <w:sz w:val="18"/>
          <w:szCs w:val="18"/>
        </w:rPr>
        <w:t>Window shopping</w:t>
      </w:r>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ini</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membuat</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siswa</w:t>
      </w:r>
      <w:proofErr w:type="spellEnd"/>
      <w:r w:rsidR="00927D2D" w:rsidRPr="00927D2D">
        <w:rPr>
          <w:rFonts w:ascii="Century" w:hAnsi="Century" w:cs="Arial"/>
          <w:bCs/>
          <w:sz w:val="18"/>
          <w:szCs w:val="18"/>
        </w:rPr>
        <w:t xml:space="preserve"> </w:t>
      </w:r>
      <w:proofErr w:type="spellStart"/>
      <w:r w:rsidR="00927D2D" w:rsidRPr="00927D2D">
        <w:rPr>
          <w:rFonts w:ascii="Century" w:hAnsi="Century" w:cs="Arial"/>
          <w:bCs/>
          <w:sz w:val="18"/>
          <w:szCs w:val="18"/>
        </w:rPr>
        <w:t>terdorong</w:t>
      </w:r>
      <w:proofErr w:type="spellEnd"/>
      <w:r w:rsidR="00927D2D" w:rsidRPr="00927D2D">
        <w:rPr>
          <w:rFonts w:ascii="Century" w:hAnsi="Century" w:cs="Arial"/>
          <w:bCs/>
          <w:sz w:val="18"/>
          <w:szCs w:val="18"/>
        </w:rPr>
        <w:t xml:space="preserve"> </w:t>
      </w:r>
      <w:proofErr w:type="spellStart"/>
      <w:proofErr w:type="gramStart"/>
      <w:r w:rsidR="00927D2D" w:rsidRPr="00927D2D">
        <w:rPr>
          <w:rFonts w:ascii="Century" w:hAnsi="Century" w:cs="Arial"/>
          <w:bCs/>
          <w:sz w:val="18"/>
          <w:szCs w:val="18"/>
        </w:rPr>
        <w:t>aktif</w:t>
      </w:r>
      <w:proofErr w:type="spellEnd"/>
      <w:r w:rsidR="00927D2D" w:rsidRPr="00927D2D">
        <w:rPr>
          <w:rFonts w:ascii="Century" w:hAnsi="Century" w:cs="Arial"/>
          <w:bCs/>
          <w:sz w:val="18"/>
          <w:szCs w:val="18"/>
        </w:rPr>
        <w:t xml:space="preserve"> .</w:t>
      </w:r>
      <w:proofErr w:type="gramEnd"/>
    </w:p>
    <w:p w14:paraId="7B69AC5F" w14:textId="2EA7CEF9" w:rsidR="004448DB" w:rsidRPr="004448DB" w:rsidRDefault="004448DB" w:rsidP="004448DB">
      <w:pPr>
        <w:pStyle w:val="ListParagraph"/>
        <w:spacing w:line="240" w:lineRule="auto"/>
        <w:ind w:left="0"/>
        <w:rPr>
          <w:rFonts w:ascii="Century" w:hAnsi="Century" w:cs="Arial"/>
          <w:sz w:val="18"/>
          <w:szCs w:val="18"/>
        </w:rPr>
      </w:pPr>
      <w:r w:rsidRPr="004448DB">
        <w:rPr>
          <w:rFonts w:ascii="Century" w:hAnsi="Century" w:cs="Arial"/>
          <w:i/>
          <w:sz w:val="18"/>
          <w:szCs w:val="18"/>
        </w:rPr>
        <w:t xml:space="preserve">Window shopping </w:t>
      </w:r>
      <w:proofErr w:type="spellStart"/>
      <w:r w:rsidRPr="004448DB">
        <w:rPr>
          <w:rFonts w:ascii="Century" w:hAnsi="Century" w:cs="Arial"/>
          <w:sz w:val="18"/>
          <w:szCs w:val="18"/>
        </w:rPr>
        <w:t>berasal</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dari</w:t>
      </w:r>
      <w:proofErr w:type="spellEnd"/>
      <w:r w:rsidRPr="004448DB">
        <w:rPr>
          <w:rFonts w:ascii="Century" w:hAnsi="Century" w:cs="Arial"/>
          <w:sz w:val="18"/>
          <w:szCs w:val="18"/>
        </w:rPr>
        <w:t xml:space="preserve"> kata </w:t>
      </w:r>
      <w:r w:rsidRPr="004448DB">
        <w:rPr>
          <w:rFonts w:ascii="Century" w:hAnsi="Century" w:cs="Arial"/>
          <w:i/>
          <w:sz w:val="18"/>
          <w:szCs w:val="18"/>
        </w:rPr>
        <w:t xml:space="preserve">window shopping </w:t>
      </w:r>
      <w:r w:rsidRPr="004448DB">
        <w:rPr>
          <w:rFonts w:ascii="Century" w:hAnsi="Century" w:cs="Arial"/>
          <w:sz w:val="18"/>
          <w:szCs w:val="18"/>
        </w:rPr>
        <w:t xml:space="preserve">Kata </w:t>
      </w:r>
      <w:r w:rsidRPr="004448DB">
        <w:rPr>
          <w:rFonts w:ascii="Century" w:hAnsi="Century" w:cs="Arial"/>
          <w:i/>
          <w:sz w:val="18"/>
          <w:szCs w:val="18"/>
        </w:rPr>
        <w:t>window shopping</w:t>
      </w:r>
      <w:r w:rsidRPr="004448DB">
        <w:rPr>
          <w:rFonts w:ascii="Century" w:hAnsi="Century" w:cs="Arial"/>
          <w:sz w:val="18"/>
          <w:szCs w:val="18"/>
        </w:rPr>
        <w:t xml:space="preserve"> </w:t>
      </w:r>
      <w:proofErr w:type="spellStart"/>
      <w:r w:rsidRPr="004448DB">
        <w:rPr>
          <w:rFonts w:ascii="Century" w:hAnsi="Century" w:cs="Arial"/>
          <w:sz w:val="18"/>
          <w:szCs w:val="18"/>
        </w:rPr>
        <w:t>jika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kita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artikan</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adalah</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jendela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belanja</w:t>
      </w:r>
      <w:proofErr w:type="spellEnd"/>
      <w:r w:rsidRPr="004448DB">
        <w:rPr>
          <w:rFonts w:ascii="Century" w:hAnsi="Century" w:cs="Arial"/>
          <w:sz w:val="18"/>
          <w:szCs w:val="18"/>
        </w:rPr>
        <w:t xml:space="preserve"> yang </w:t>
      </w:r>
      <w:proofErr w:type="spellStart"/>
      <w:r w:rsidRPr="004448DB">
        <w:rPr>
          <w:rFonts w:ascii="Century" w:hAnsi="Century" w:cs="Arial"/>
          <w:sz w:val="18"/>
          <w:szCs w:val="18"/>
        </w:rPr>
        <w:t>dimana</w:t>
      </w:r>
      <w:proofErr w:type="spellEnd"/>
      <w:r w:rsidRPr="004448DB">
        <w:rPr>
          <w:rFonts w:ascii="Century" w:hAnsi="Century" w:cs="Arial"/>
          <w:sz w:val="18"/>
          <w:szCs w:val="18"/>
        </w:rPr>
        <w:t xml:space="preserve"> </w:t>
      </w:r>
      <w:r w:rsidRPr="004448DB">
        <w:rPr>
          <w:rFonts w:ascii="Century" w:hAnsi="Century" w:cs="Arial"/>
          <w:i/>
          <w:sz w:val="18"/>
          <w:szCs w:val="18"/>
        </w:rPr>
        <w:t>window</w:t>
      </w:r>
      <w:r w:rsidRPr="004448DB">
        <w:rPr>
          <w:rFonts w:ascii="Century" w:hAnsi="Century" w:cs="Arial"/>
          <w:sz w:val="18"/>
          <w:szCs w:val="18"/>
        </w:rPr>
        <w:t xml:space="preserve"> </w:t>
      </w:r>
      <w:proofErr w:type="spellStart"/>
      <w:r w:rsidRPr="004448DB">
        <w:rPr>
          <w:rFonts w:ascii="Century" w:hAnsi="Century" w:cs="Arial"/>
          <w:sz w:val="18"/>
          <w:szCs w:val="18"/>
        </w:rPr>
        <w:t>adalah</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jendelah</w:t>
      </w:r>
      <w:proofErr w:type="spellEnd"/>
      <w:r w:rsidRPr="004448DB">
        <w:rPr>
          <w:rFonts w:ascii="Century" w:hAnsi="Century" w:cs="Arial"/>
          <w:sz w:val="18"/>
          <w:szCs w:val="18"/>
        </w:rPr>
        <w:t xml:space="preserve"> yang </w:t>
      </w:r>
      <w:proofErr w:type="spellStart"/>
      <w:r w:rsidRPr="004448DB">
        <w:rPr>
          <w:rFonts w:ascii="Century" w:hAnsi="Century" w:cs="Arial"/>
          <w:sz w:val="18"/>
          <w:szCs w:val="18"/>
        </w:rPr>
        <w:t>bisa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kita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melihat</w:t>
      </w:r>
      <w:proofErr w:type="spellEnd"/>
      <w:r w:rsidRPr="004448DB">
        <w:rPr>
          <w:rFonts w:ascii="Century" w:hAnsi="Century" w:cs="Arial"/>
          <w:sz w:val="18"/>
          <w:szCs w:val="18"/>
        </w:rPr>
        <w:t xml:space="preserve"> dunia </w:t>
      </w:r>
      <w:proofErr w:type="spellStart"/>
      <w:proofErr w:type="gramStart"/>
      <w:r w:rsidRPr="004448DB">
        <w:rPr>
          <w:rFonts w:ascii="Century" w:hAnsi="Century" w:cs="Arial"/>
          <w:sz w:val="18"/>
          <w:szCs w:val="18"/>
        </w:rPr>
        <w:t>luar</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meskipun</w:t>
      </w:r>
      <w:proofErr w:type="spellEnd"/>
      <w:proofErr w:type="gramEnd"/>
      <w:r w:rsidRPr="004448DB">
        <w:rPr>
          <w:rFonts w:ascii="Century" w:hAnsi="Century" w:cs="Arial"/>
          <w:sz w:val="18"/>
          <w:szCs w:val="18"/>
        </w:rPr>
        <w:t xml:space="preserve"> </w:t>
      </w:r>
      <w:proofErr w:type="spellStart"/>
      <w:r w:rsidRPr="004448DB">
        <w:rPr>
          <w:rFonts w:ascii="Century" w:hAnsi="Century" w:cs="Arial"/>
          <w:sz w:val="18"/>
          <w:szCs w:val="18"/>
        </w:rPr>
        <w:t>kita</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tidak</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keluar</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rumah</w:t>
      </w:r>
      <w:proofErr w:type="spellEnd"/>
      <w:r w:rsidRPr="004448DB">
        <w:rPr>
          <w:rFonts w:ascii="Century" w:hAnsi="Century" w:cs="Arial"/>
          <w:sz w:val="18"/>
          <w:szCs w:val="18"/>
        </w:rPr>
        <w:t xml:space="preserve"> dan </w:t>
      </w:r>
      <w:r w:rsidRPr="004448DB">
        <w:rPr>
          <w:rFonts w:ascii="Century" w:hAnsi="Century" w:cs="Arial"/>
          <w:i/>
          <w:sz w:val="18"/>
          <w:szCs w:val="18"/>
        </w:rPr>
        <w:t>shopping</w:t>
      </w:r>
      <w:r w:rsidRPr="004448DB">
        <w:rPr>
          <w:rFonts w:ascii="Century" w:hAnsi="Century" w:cs="Arial"/>
          <w:sz w:val="18"/>
          <w:szCs w:val="18"/>
        </w:rPr>
        <w:t xml:space="preserve"> </w:t>
      </w:r>
      <w:proofErr w:type="spellStart"/>
      <w:r w:rsidRPr="004448DB">
        <w:rPr>
          <w:rFonts w:ascii="Century" w:hAnsi="Century" w:cs="Arial"/>
          <w:sz w:val="18"/>
          <w:szCs w:val="18"/>
        </w:rPr>
        <w:t>adalah</w:t>
      </w:r>
      <w:proofErr w:type="spellEnd"/>
      <w:r w:rsidRPr="004448DB">
        <w:rPr>
          <w:rFonts w:ascii="Century" w:hAnsi="Century" w:cs="Arial"/>
          <w:sz w:val="18"/>
          <w:szCs w:val="18"/>
        </w:rPr>
        <w:t xml:space="preserve"> </w:t>
      </w:r>
      <w:proofErr w:type="spellStart"/>
      <w:r w:rsidRPr="004448DB">
        <w:rPr>
          <w:rFonts w:ascii="Century" w:hAnsi="Century" w:cs="Arial"/>
          <w:sz w:val="18"/>
          <w:szCs w:val="18"/>
        </w:rPr>
        <w:t>berbelanja</w:t>
      </w:r>
      <w:proofErr w:type="spellEnd"/>
      <w:r w:rsidRPr="004448DB">
        <w:rPr>
          <w:rFonts w:ascii="Century" w:hAnsi="Century" w:cs="Arial"/>
          <w:sz w:val="18"/>
          <w:szCs w:val="18"/>
        </w:rPr>
        <w:t xml:space="preserve"> di mall </w:t>
      </w:r>
      <w:proofErr w:type="spellStart"/>
      <w:r w:rsidRPr="004448DB">
        <w:rPr>
          <w:rFonts w:ascii="Century" w:hAnsi="Century" w:cs="Arial"/>
          <w:sz w:val="18"/>
          <w:szCs w:val="18"/>
        </w:rPr>
        <w:t>atau</w:t>
      </w:r>
      <w:proofErr w:type="spellEnd"/>
      <w:r w:rsidRPr="004448DB">
        <w:rPr>
          <w:rFonts w:ascii="Century" w:hAnsi="Century" w:cs="Arial"/>
          <w:sz w:val="18"/>
          <w:szCs w:val="18"/>
        </w:rPr>
        <w:t xml:space="preserve"> supermarket. </w:t>
      </w:r>
    </w:p>
    <w:p w14:paraId="422E3A7B" w14:textId="0795BEF3" w:rsidR="004448DB" w:rsidRPr="004448DB" w:rsidRDefault="004448DB" w:rsidP="004448DB">
      <w:pPr>
        <w:ind w:firstLine="567"/>
        <w:rPr>
          <w:rFonts w:ascii="Century" w:hAnsi="Century" w:cs="Arial"/>
          <w:sz w:val="18"/>
          <w:szCs w:val="16"/>
        </w:rPr>
      </w:pPr>
      <w:proofErr w:type="spellStart"/>
      <w:r w:rsidRPr="004448DB">
        <w:rPr>
          <w:rFonts w:ascii="Century" w:hAnsi="Century" w:cs="Arial"/>
          <w:sz w:val="18"/>
          <w:szCs w:val="16"/>
        </w:rPr>
        <w:t>Menurut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Hairil</w:t>
      </w:r>
      <w:proofErr w:type="spellEnd"/>
      <w:r w:rsidRPr="004448DB">
        <w:rPr>
          <w:rFonts w:ascii="Century" w:hAnsi="Century" w:cs="Arial"/>
          <w:sz w:val="18"/>
          <w:szCs w:val="16"/>
        </w:rPr>
        <w:t xml:space="preserve"> (2018) </w:t>
      </w:r>
      <w:r w:rsidRPr="004448DB">
        <w:rPr>
          <w:rFonts w:ascii="Century" w:hAnsi="Century" w:cs="Arial"/>
          <w:i/>
          <w:sz w:val="18"/>
          <w:szCs w:val="16"/>
        </w:rPr>
        <w:t xml:space="preserve">window </w:t>
      </w:r>
      <w:r w:rsidRPr="004448DB">
        <w:rPr>
          <w:rFonts w:ascii="Century" w:hAnsi="Century" w:cs="Arial"/>
          <w:sz w:val="18"/>
          <w:szCs w:val="16"/>
        </w:rPr>
        <w:t>(</w:t>
      </w:r>
      <w:proofErr w:type="spellStart"/>
      <w:r w:rsidRPr="004448DB">
        <w:rPr>
          <w:rFonts w:ascii="Century" w:hAnsi="Century" w:cs="Arial"/>
          <w:sz w:val="18"/>
          <w:szCs w:val="16"/>
        </w:rPr>
        <w:t>jendelah</w:t>
      </w:r>
      <w:proofErr w:type="spellEnd"/>
      <w:r w:rsidRPr="004448DB">
        <w:rPr>
          <w:rFonts w:ascii="Century" w:hAnsi="Century" w:cs="Arial"/>
          <w:sz w:val="18"/>
          <w:szCs w:val="16"/>
        </w:rPr>
        <w:t xml:space="preserve">) yang </w:t>
      </w:r>
      <w:proofErr w:type="spellStart"/>
      <w:r w:rsidRPr="004448DB">
        <w:rPr>
          <w:rFonts w:ascii="Century" w:hAnsi="Century" w:cs="Arial"/>
          <w:sz w:val="18"/>
          <w:szCs w:val="16"/>
        </w:rPr>
        <w:t>dimana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kita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bisa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bebas</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dunia </w:t>
      </w:r>
      <w:proofErr w:type="spellStart"/>
      <w:r w:rsidRPr="004448DB">
        <w:rPr>
          <w:rFonts w:ascii="Century" w:hAnsi="Century" w:cs="Arial"/>
          <w:sz w:val="18"/>
          <w:szCs w:val="16"/>
        </w:rPr>
        <w:t>luar</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tanpa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adanya</w:t>
      </w:r>
      <w:proofErr w:type="spellEnd"/>
      <w:r w:rsidRPr="004448DB">
        <w:rPr>
          <w:rFonts w:ascii="Century" w:hAnsi="Century" w:cs="Arial"/>
          <w:sz w:val="18"/>
          <w:szCs w:val="16"/>
        </w:rPr>
        <w:t xml:space="preserve"> </w:t>
      </w:r>
      <w:proofErr w:type="spellStart"/>
      <w:proofErr w:type="gramStart"/>
      <w:r w:rsidRPr="004448DB">
        <w:rPr>
          <w:rFonts w:ascii="Century" w:hAnsi="Century" w:cs="Arial"/>
          <w:sz w:val="18"/>
          <w:szCs w:val="16"/>
        </w:rPr>
        <w:t>gerakan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dari</w:t>
      </w:r>
      <w:proofErr w:type="spellEnd"/>
      <w:proofErr w:type="gramEnd"/>
      <w:r w:rsidRPr="004448DB">
        <w:rPr>
          <w:rFonts w:ascii="Century" w:hAnsi="Century" w:cs="Arial"/>
          <w:sz w:val="18"/>
          <w:szCs w:val="16"/>
        </w:rPr>
        <w:t xml:space="preserve"> </w:t>
      </w:r>
      <w:proofErr w:type="spellStart"/>
      <w:r w:rsidRPr="004448DB">
        <w:rPr>
          <w:rFonts w:ascii="Century" w:hAnsi="Century" w:cs="Arial"/>
          <w:sz w:val="18"/>
          <w:szCs w:val="16"/>
        </w:rPr>
        <w:t>tempat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kita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Namun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kita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bisa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dunia </w:t>
      </w:r>
      <w:proofErr w:type="spellStart"/>
      <w:r w:rsidRPr="004448DB">
        <w:rPr>
          <w:rFonts w:ascii="Century" w:hAnsi="Century" w:cs="Arial"/>
          <w:sz w:val="18"/>
          <w:szCs w:val="16"/>
        </w:rPr>
        <w:t>tanpa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keterbatasan</w:t>
      </w:r>
      <w:proofErr w:type="spellEnd"/>
      <w:r w:rsidRPr="004448DB">
        <w:rPr>
          <w:rFonts w:ascii="Century" w:hAnsi="Century" w:cs="Arial"/>
          <w:sz w:val="18"/>
          <w:szCs w:val="16"/>
        </w:rPr>
        <w:t xml:space="preserve">. dan </w:t>
      </w:r>
      <w:proofErr w:type="spellStart"/>
      <w:r w:rsidRPr="004448DB">
        <w:rPr>
          <w:rFonts w:ascii="Century" w:hAnsi="Century" w:cs="Arial"/>
          <w:sz w:val="18"/>
          <w:szCs w:val="16"/>
        </w:rPr>
        <w:t>kita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bisa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pemikiran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atau</w:t>
      </w:r>
      <w:proofErr w:type="spellEnd"/>
      <w:r w:rsidRPr="004448DB">
        <w:rPr>
          <w:rFonts w:ascii="Century" w:hAnsi="Century" w:cs="Arial"/>
          <w:sz w:val="18"/>
          <w:szCs w:val="16"/>
        </w:rPr>
        <w:t xml:space="preserve"> ide orang lain dan </w:t>
      </w:r>
      <w:proofErr w:type="spellStart"/>
      <w:r w:rsidRPr="004448DB">
        <w:rPr>
          <w:rFonts w:ascii="Century" w:hAnsi="Century" w:cs="Arial"/>
          <w:sz w:val="18"/>
          <w:szCs w:val="16"/>
        </w:rPr>
        <w:t>begitupun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sebaliknya</w:t>
      </w:r>
      <w:proofErr w:type="spellEnd"/>
      <w:r w:rsidRPr="004448DB">
        <w:rPr>
          <w:rFonts w:ascii="Century" w:hAnsi="Century" w:cs="Arial"/>
          <w:sz w:val="18"/>
          <w:szCs w:val="16"/>
        </w:rPr>
        <w:t xml:space="preserve">. dan </w:t>
      </w:r>
      <w:r w:rsidRPr="004448DB">
        <w:rPr>
          <w:rFonts w:ascii="Century" w:hAnsi="Century" w:cs="Arial"/>
          <w:i/>
          <w:sz w:val="18"/>
          <w:szCs w:val="16"/>
        </w:rPr>
        <w:t xml:space="preserve">shopping </w:t>
      </w:r>
      <w:proofErr w:type="spellStart"/>
      <w:r w:rsidRPr="004448DB">
        <w:rPr>
          <w:rFonts w:ascii="Century" w:hAnsi="Century" w:cs="Arial"/>
          <w:sz w:val="18"/>
          <w:szCs w:val="16"/>
        </w:rPr>
        <w:t>adalah</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belanja</w:t>
      </w:r>
      <w:proofErr w:type="spellEnd"/>
      <w:r w:rsidRPr="004448DB">
        <w:rPr>
          <w:rFonts w:ascii="Century" w:hAnsi="Century" w:cs="Arial"/>
          <w:sz w:val="18"/>
          <w:szCs w:val="16"/>
        </w:rPr>
        <w:t xml:space="preserve"> yang </w:t>
      </w:r>
      <w:proofErr w:type="spellStart"/>
      <w:r w:rsidRPr="004448DB">
        <w:rPr>
          <w:rFonts w:ascii="Century" w:hAnsi="Century" w:cs="Arial"/>
          <w:sz w:val="18"/>
          <w:szCs w:val="16"/>
        </w:rPr>
        <w:t>dimana</w:t>
      </w:r>
      <w:proofErr w:type="spellEnd"/>
      <w:r w:rsidRPr="004448DB">
        <w:rPr>
          <w:rFonts w:ascii="Century" w:hAnsi="Century" w:cs="Arial"/>
          <w:sz w:val="18"/>
          <w:szCs w:val="16"/>
        </w:rPr>
        <w:t xml:space="preserve"> proses </w:t>
      </w:r>
      <w:proofErr w:type="spellStart"/>
      <w:r w:rsidRPr="004448DB">
        <w:rPr>
          <w:rFonts w:ascii="Century" w:hAnsi="Century" w:cs="Arial"/>
          <w:sz w:val="18"/>
          <w:szCs w:val="16"/>
        </w:rPr>
        <w:t>membeli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seperti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disupermarket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Tetapi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didalam</w:t>
      </w:r>
      <w:proofErr w:type="spellEnd"/>
      <w:r w:rsidRPr="004448DB">
        <w:rPr>
          <w:rFonts w:ascii="Century" w:hAnsi="Century" w:cs="Arial"/>
          <w:sz w:val="18"/>
          <w:szCs w:val="16"/>
        </w:rPr>
        <w:t xml:space="preserve"> proses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kata </w:t>
      </w:r>
      <w:r w:rsidRPr="004448DB">
        <w:rPr>
          <w:rFonts w:ascii="Century" w:hAnsi="Century" w:cs="Arial"/>
          <w:i/>
          <w:sz w:val="18"/>
          <w:szCs w:val="16"/>
        </w:rPr>
        <w:t>shopping</w:t>
      </w:r>
      <w:r w:rsidRPr="004448DB">
        <w:rPr>
          <w:rFonts w:ascii="Century" w:hAnsi="Century" w:cs="Arial"/>
          <w:sz w:val="18"/>
          <w:szCs w:val="16"/>
        </w:rPr>
        <w:t xml:space="preserve"> </w:t>
      </w:r>
      <w:proofErr w:type="spellStart"/>
      <w:r w:rsidRPr="004448DB">
        <w:rPr>
          <w:rFonts w:ascii="Century" w:hAnsi="Century" w:cs="Arial"/>
          <w:sz w:val="18"/>
          <w:szCs w:val="16"/>
        </w:rPr>
        <w:t>adalah</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siswa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diberi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kesempatan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berjalan-jalan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karya</w:t>
      </w:r>
      <w:proofErr w:type="spellEnd"/>
      <w:r w:rsidRPr="004448DB">
        <w:rPr>
          <w:rFonts w:ascii="Century" w:hAnsi="Century" w:cs="Arial"/>
          <w:sz w:val="18"/>
          <w:szCs w:val="16"/>
        </w:rPr>
        <w:t xml:space="preserve"> orang lain dan </w:t>
      </w:r>
      <w:proofErr w:type="spellStart"/>
      <w:r w:rsidRPr="004448DB">
        <w:rPr>
          <w:rFonts w:ascii="Century" w:hAnsi="Century" w:cs="Arial"/>
          <w:sz w:val="18"/>
          <w:szCs w:val="16"/>
        </w:rPr>
        <w:t>belanja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atau</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bertanya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kepada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kelompok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lain</w:t>
      </w:r>
      <w:proofErr w:type="spellEnd"/>
      <w:r w:rsidRPr="004448DB">
        <w:rPr>
          <w:rFonts w:ascii="Century" w:hAnsi="Century" w:cs="Arial"/>
          <w:sz w:val="18"/>
          <w:szCs w:val="16"/>
        </w:rPr>
        <w:t xml:space="preserve">.  </w:t>
      </w:r>
    </w:p>
    <w:p w14:paraId="0A9E8BD0" w14:textId="16CB1213" w:rsidR="004448DB" w:rsidRDefault="004448DB" w:rsidP="004448DB">
      <w:pPr>
        <w:ind w:firstLine="567"/>
        <w:rPr>
          <w:rFonts w:ascii="Century" w:hAnsi="Century" w:cs="Arial"/>
          <w:sz w:val="18"/>
          <w:szCs w:val="16"/>
        </w:rPr>
      </w:pPr>
      <w:proofErr w:type="spellStart"/>
      <w:r w:rsidRPr="004448DB">
        <w:rPr>
          <w:rFonts w:ascii="Century" w:hAnsi="Century" w:cs="Arial"/>
          <w:sz w:val="18"/>
          <w:szCs w:val="16"/>
        </w:rPr>
        <w:t>Menurut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Rahma</w:t>
      </w:r>
      <w:proofErr w:type="spellEnd"/>
      <w:r w:rsidRPr="004448DB">
        <w:rPr>
          <w:rFonts w:ascii="Century" w:hAnsi="Century" w:cs="Arial"/>
          <w:sz w:val="18"/>
          <w:szCs w:val="16"/>
        </w:rPr>
        <w:t xml:space="preserve"> (2017) </w:t>
      </w:r>
      <w:r w:rsidRPr="004448DB">
        <w:rPr>
          <w:rFonts w:ascii="Century" w:hAnsi="Century" w:cs="Arial"/>
          <w:i/>
          <w:sz w:val="18"/>
          <w:szCs w:val="16"/>
        </w:rPr>
        <w:t>window shopping</w:t>
      </w:r>
      <w:r w:rsidRPr="004448DB">
        <w:rPr>
          <w:rFonts w:ascii="Century" w:hAnsi="Century" w:cs="Arial"/>
          <w:sz w:val="18"/>
          <w:szCs w:val="16"/>
        </w:rPr>
        <w:t xml:space="preserve"> </w:t>
      </w:r>
      <w:proofErr w:type="spellStart"/>
      <w:r w:rsidRPr="004448DB">
        <w:rPr>
          <w:rFonts w:ascii="Century" w:hAnsi="Century" w:cs="Arial"/>
          <w:sz w:val="18"/>
          <w:szCs w:val="16"/>
        </w:rPr>
        <w:t>adalah</w:t>
      </w:r>
      <w:proofErr w:type="spellEnd"/>
      <w:r w:rsidRPr="004448DB">
        <w:rPr>
          <w:rFonts w:ascii="Century" w:hAnsi="Century" w:cs="Arial"/>
          <w:sz w:val="18"/>
          <w:szCs w:val="16"/>
        </w:rPr>
        <w:t xml:space="preserve"> model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yang </w:t>
      </w:r>
      <w:proofErr w:type="spellStart"/>
      <w:r w:rsidRPr="004448DB">
        <w:rPr>
          <w:rFonts w:ascii="Century" w:hAnsi="Century" w:cs="Arial"/>
          <w:sz w:val="18"/>
          <w:szCs w:val="16"/>
        </w:rPr>
        <w:t>berbasis</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kerja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kelompok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dengan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berbelanja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keliling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hail </w:t>
      </w:r>
      <w:proofErr w:type="spellStart"/>
      <w:r w:rsidRPr="004448DB">
        <w:rPr>
          <w:rFonts w:ascii="Century" w:hAnsi="Century" w:cs="Arial"/>
          <w:sz w:val="18"/>
          <w:szCs w:val="16"/>
        </w:rPr>
        <w:t>karya</w:t>
      </w:r>
      <w:proofErr w:type="spellEnd"/>
      <w:r w:rsidRPr="004448DB">
        <w:rPr>
          <w:rFonts w:ascii="Century" w:hAnsi="Century" w:cs="Arial"/>
          <w:sz w:val="18"/>
          <w:szCs w:val="16"/>
        </w:rPr>
        <w:t xml:space="preserve"> orang lain </w:t>
      </w:r>
      <w:proofErr w:type="spellStart"/>
      <w:r w:rsidRPr="004448DB">
        <w:rPr>
          <w:rFonts w:ascii="Century" w:hAnsi="Century" w:cs="Arial"/>
          <w:sz w:val="18"/>
          <w:szCs w:val="16"/>
        </w:rPr>
        <w:t>untuk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menambah</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wawasannya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w:t>
      </w:r>
      <w:r w:rsidRPr="004448DB">
        <w:rPr>
          <w:rFonts w:ascii="Century" w:hAnsi="Century" w:cs="Arial"/>
          <w:i/>
          <w:sz w:val="18"/>
          <w:szCs w:val="16"/>
        </w:rPr>
        <w:t>window shopping</w:t>
      </w:r>
      <w:r w:rsidRPr="004448DB">
        <w:rPr>
          <w:rFonts w:ascii="Century" w:hAnsi="Century" w:cs="Arial"/>
          <w:sz w:val="18"/>
          <w:szCs w:val="16"/>
        </w:rPr>
        <w:t xml:space="preserve"> </w:t>
      </w:r>
      <w:proofErr w:type="spellStart"/>
      <w:r w:rsidRPr="004448DB">
        <w:rPr>
          <w:rFonts w:ascii="Century" w:hAnsi="Century" w:cs="Arial"/>
          <w:sz w:val="18"/>
          <w:szCs w:val="16"/>
        </w:rPr>
        <w:t>ini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menjadikan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siswa</w:t>
      </w:r>
      <w:proofErr w:type="spellEnd"/>
      <w:r w:rsidRPr="004448DB">
        <w:rPr>
          <w:rFonts w:ascii="Century" w:hAnsi="Century" w:cs="Arial"/>
          <w:sz w:val="18"/>
          <w:szCs w:val="16"/>
        </w:rPr>
        <w:t xml:space="preserve"> pada </w:t>
      </w:r>
      <w:proofErr w:type="spellStart"/>
      <w:r w:rsidRPr="004448DB">
        <w:rPr>
          <w:rFonts w:ascii="Century" w:hAnsi="Century" w:cs="Arial"/>
          <w:sz w:val="18"/>
          <w:szCs w:val="16"/>
        </w:rPr>
        <w:t>penanaman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karakter</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kerja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sama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interksi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antar</w:t>
      </w:r>
      <w:proofErr w:type="spellEnd"/>
      <w:r w:rsidRPr="004448DB">
        <w:rPr>
          <w:rFonts w:ascii="Century" w:hAnsi="Century" w:cs="Arial"/>
          <w:sz w:val="18"/>
          <w:szCs w:val="16"/>
        </w:rPr>
        <w:t xml:space="preserve"> </w:t>
      </w:r>
      <w:proofErr w:type="spellStart"/>
      <w:proofErr w:type="gramStart"/>
      <w:r w:rsidRPr="004448DB">
        <w:rPr>
          <w:rFonts w:ascii="Century" w:hAnsi="Century" w:cs="Arial"/>
          <w:sz w:val="18"/>
          <w:szCs w:val="16"/>
        </w:rPr>
        <w:t>teman,percaya</w:t>
      </w:r>
      <w:proofErr w:type="spellEnd"/>
      <w:proofErr w:type="gramEnd"/>
      <w:r w:rsidRPr="004448DB">
        <w:rPr>
          <w:rFonts w:ascii="Century" w:hAnsi="Century" w:cs="Arial"/>
          <w:sz w:val="18"/>
          <w:szCs w:val="16"/>
        </w:rPr>
        <w:t xml:space="preserve"> </w:t>
      </w:r>
      <w:proofErr w:type="spellStart"/>
      <w:r w:rsidRPr="004448DB">
        <w:rPr>
          <w:rFonts w:ascii="Century" w:hAnsi="Century" w:cs="Arial"/>
          <w:sz w:val="18"/>
          <w:szCs w:val="16"/>
        </w:rPr>
        <w:t>diri,dan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bertanggung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jawab</w:t>
      </w:r>
      <w:proofErr w:type="spellEnd"/>
      <w:r w:rsidRPr="004448DB">
        <w:rPr>
          <w:rFonts w:ascii="Century" w:hAnsi="Century" w:cs="Arial"/>
          <w:sz w:val="18"/>
          <w:szCs w:val="16"/>
        </w:rPr>
        <w:t>.</w:t>
      </w:r>
    </w:p>
    <w:p w14:paraId="7905F3B8" w14:textId="27B94BD2" w:rsidR="00D37A41" w:rsidRPr="004448DB" w:rsidRDefault="004448DB" w:rsidP="004448DB">
      <w:pPr>
        <w:ind w:firstLine="567"/>
        <w:rPr>
          <w:rFonts w:ascii="Century" w:hAnsi="Century" w:cs="Arial"/>
          <w:sz w:val="18"/>
          <w:szCs w:val="16"/>
        </w:rPr>
      </w:pPr>
      <w:proofErr w:type="spellStart"/>
      <w:r w:rsidRPr="004448DB">
        <w:rPr>
          <w:rFonts w:ascii="Century" w:hAnsi="Century" w:cs="Arial"/>
          <w:sz w:val="18"/>
          <w:szCs w:val="16"/>
        </w:rPr>
        <w:t>Dalam</w:t>
      </w:r>
      <w:proofErr w:type="spellEnd"/>
      <w:r w:rsidRPr="004448DB">
        <w:rPr>
          <w:rFonts w:ascii="Century" w:hAnsi="Century" w:cs="Arial"/>
          <w:sz w:val="18"/>
          <w:szCs w:val="16"/>
        </w:rPr>
        <w:t xml:space="preserve"> model </w:t>
      </w:r>
      <w:r w:rsidRPr="004448DB">
        <w:rPr>
          <w:rFonts w:ascii="Century" w:hAnsi="Century" w:cs="Arial"/>
          <w:i/>
          <w:sz w:val="18"/>
          <w:szCs w:val="16"/>
        </w:rPr>
        <w:t>window shopping</w:t>
      </w:r>
      <w:r w:rsidRPr="004448DB">
        <w:rPr>
          <w:rFonts w:ascii="Century" w:hAnsi="Century" w:cs="Arial"/>
          <w:sz w:val="18"/>
          <w:szCs w:val="16"/>
        </w:rPr>
        <w:t xml:space="preserve"> </w:t>
      </w:r>
      <w:proofErr w:type="spellStart"/>
      <w:r w:rsidRPr="004448DB">
        <w:rPr>
          <w:rFonts w:ascii="Century" w:hAnsi="Century" w:cs="Arial"/>
          <w:sz w:val="18"/>
          <w:szCs w:val="16"/>
        </w:rPr>
        <w:t>siswa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berkeliling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melihat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hasil</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kerja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kelompok</w:t>
      </w:r>
      <w:proofErr w:type="spellEnd"/>
      <w:r w:rsidRPr="004448DB">
        <w:rPr>
          <w:rFonts w:ascii="Century" w:hAnsi="Century" w:cs="Arial"/>
          <w:sz w:val="18"/>
          <w:szCs w:val="16"/>
        </w:rPr>
        <w:t xml:space="preserve"> lain yang </w:t>
      </w:r>
      <w:proofErr w:type="spellStart"/>
      <w:r w:rsidRPr="004448DB">
        <w:rPr>
          <w:rFonts w:ascii="Century" w:hAnsi="Century" w:cs="Arial"/>
          <w:sz w:val="18"/>
          <w:szCs w:val="16"/>
        </w:rPr>
        <w:t>dipajang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Dalam</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ini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siswa</w:t>
      </w:r>
      <w:proofErr w:type="spellEnd"/>
      <w:r w:rsidRPr="004448DB">
        <w:rPr>
          <w:rFonts w:ascii="Century" w:hAnsi="Century" w:cs="Arial"/>
          <w:sz w:val="18"/>
          <w:szCs w:val="16"/>
        </w:rPr>
        <w:t xml:space="preserve"> yang </w:t>
      </w:r>
      <w:proofErr w:type="spellStart"/>
      <w:r w:rsidRPr="004448DB">
        <w:rPr>
          <w:rFonts w:ascii="Century" w:hAnsi="Century" w:cs="Arial"/>
          <w:sz w:val="18"/>
          <w:szCs w:val="16"/>
        </w:rPr>
        <w:t>berkeliling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memberikan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kritik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berupa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masukan</w:t>
      </w:r>
      <w:proofErr w:type="spellEnd"/>
      <w:r w:rsidRPr="004448DB">
        <w:rPr>
          <w:rFonts w:ascii="Century" w:hAnsi="Century" w:cs="Arial"/>
          <w:sz w:val="18"/>
          <w:szCs w:val="16"/>
        </w:rPr>
        <w:t xml:space="preserve"> dan </w:t>
      </w:r>
      <w:proofErr w:type="spellStart"/>
      <w:r w:rsidRPr="004448DB">
        <w:rPr>
          <w:rFonts w:ascii="Century" w:hAnsi="Century" w:cs="Arial"/>
          <w:sz w:val="18"/>
          <w:szCs w:val="16"/>
        </w:rPr>
        <w:t>bertanya</w:t>
      </w:r>
      <w:proofErr w:type="spellEnd"/>
      <w:r w:rsidRPr="004448DB">
        <w:rPr>
          <w:rFonts w:ascii="Century" w:hAnsi="Century" w:cs="Arial"/>
          <w:sz w:val="18"/>
          <w:szCs w:val="16"/>
        </w:rPr>
        <w:t xml:space="preserve"> dan </w:t>
      </w:r>
      <w:proofErr w:type="spellStart"/>
      <w:r w:rsidRPr="004448DB">
        <w:rPr>
          <w:rFonts w:ascii="Century" w:hAnsi="Century" w:cs="Arial"/>
          <w:sz w:val="18"/>
          <w:szCs w:val="16"/>
        </w:rPr>
        <w:t>mencatat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hasil</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pekerjaan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kelompok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lain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w:t>
      </w:r>
      <w:r w:rsidRPr="004448DB">
        <w:rPr>
          <w:rFonts w:ascii="Century" w:hAnsi="Century" w:cs="Arial"/>
          <w:i/>
          <w:sz w:val="18"/>
          <w:szCs w:val="16"/>
        </w:rPr>
        <w:t>window shopping</w:t>
      </w:r>
      <w:r w:rsidRPr="004448DB">
        <w:rPr>
          <w:rFonts w:ascii="Century" w:hAnsi="Century" w:cs="Arial"/>
          <w:sz w:val="18"/>
          <w:szCs w:val="16"/>
        </w:rPr>
        <w:t xml:space="preserve"> </w:t>
      </w:r>
      <w:proofErr w:type="spellStart"/>
      <w:r w:rsidRPr="004448DB">
        <w:rPr>
          <w:rFonts w:ascii="Century" w:hAnsi="Century" w:cs="Arial"/>
          <w:sz w:val="18"/>
          <w:szCs w:val="16"/>
        </w:rPr>
        <w:t>ini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akan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membuat</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siswa</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menjadi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aktif</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dalam</w:t>
      </w:r>
      <w:proofErr w:type="spellEnd"/>
      <w:r w:rsidRPr="004448DB">
        <w:rPr>
          <w:rFonts w:ascii="Century" w:hAnsi="Century" w:cs="Arial"/>
          <w:sz w:val="18"/>
          <w:szCs w:val="16"/>
        </w:rPr>
        <w:t xml:space="preserve"> proses </w:t>
      </w:r>
      <w:proofErr w:type="spellStart"/>
      <w:r w:rsidRPr="004448DB">
        <w:rPr>
          <w:rFonts w:ascii="Century" w:hAnsi="Century" w:cs="Arial"/>
          <w:sz w:val="18"/>
          <w:szCs w:val="16"/>
        </w:rPr>
        <w:t>pembelajaran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saling</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berinteraksi</w:t>
      </w:r>
      <w:proofErr w:type="spellEnd"/>
      <w:r w:rsidRPr="004448DB">
        <w:rPr>
          <w:rFonts w:ascii="Century" w:hAnsi="Century" w:cs="Arial"/>
          <w:sz w:val="18"/>
          <w:szCs w:val="16"/>
        </w:rPr>
        <w:t xml:space="preserve"> dan </w:t>
      </w:r>
      <w:proofErr w:type="spellStart"/>
      <w:r w:rsidRPr="004448DB">
        <w:rPr>
          <w:rFonts w:ascii="Century" w:hAnsi="Century" w:cs="Arial"/>
          <w:sz w:val="18"/>
          <w:szCs w:val="16"/>
        </w:rPr>
        <w:t>bertukar</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pikiran</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untuk</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memahami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materi</w:t>
      </w:r>
      <w:proofErr w:type="spellEnd"/>
      <w:r w:rsidRPr="004448DB">
        <w:rPr>
          <w:rFonts w:ascii="Century" w:hAnsi="Century" w:cs="Arial"/>
          <w:sz w:val="18"/>
          <w:szCs w:val="16"/>
        </w:rPr>
        <w:t xml:space="preserve"> </w:t>
      </w:r>
      <w:proofErr w:type="spellStart"/>
      <w:r w:rsidRPr="004448DB">
        <w:rPr>
          <w:rFonts w:ascii="Century" w:hAnsi="Century" w:cs="Arial"/>
          <w:sz w:val="18"/>
          <w:szCs w:val="16"/>
        </w:rPr>
        <w:t>pelajaran</w:t>
      </w:r>
      <w:proofErr w:type="spellEnd"/>
      <w:r w:rsidRPr="004448DB">
        <w:rPr>
          <w:rFonts w:ascii="Century" w:hAnsi="Century" w:cs="Arial"/>
          <w:sz w:val="18"/>
          <w:szCs w:val="16"/>
        </w:rPr>
        <w:t xml:space="preserve">.  </w:t>
      </w:r>
    </w:p>
    <w:p w14:paraId="4769BEF2" w14:textId="5EC5949D" w:rsidR="00AD2169" w:rsidRPr="00AD2169" w:rsidRDefault="00AD2169" w:rsidP="00AD2169">
      <w:pPr>
        <w:rPr>
          <w:rFonts w:ascii="Century" w:hAnsi="Century" w:cs="Arial"/>
          <w:b/>
          <w:bCs/>
          <w:sz w:val="18"/>
          <w:szCs w:val="18"/>
        </w:rPr>
      </w:pPr>
      <w:bookmarkStart w:id="1" w:name="_Hlk80123115"/>
      <w:bookmarkStart w:id="2" w:name="_Hlk78564043"/>
      <w:bookmarkStart w:id="3" w:name="_Hlk80015935"/>
      <w:r w:rsidRPr="00AD2169">
        <w:rPr>
          <w:rFonts w:ascii="Century" w:hAnsi="Century" w:cs="Arial"/>
          <w:b/>
          <w:bCs/>
          <w:sz w:val="18"/>
          <w:szCs w:val="18"/>
        </w:rPr>
        <w:t xml:space="preserve">Langkah </w:t>
      </w:r>
      <w:proofErr w:type="spellStart"/>
      <w:r w:rsidRPr="00AD2169">
        <w:rPr>
          <w:rFonts w:ascii="Century" w:hAnsi="Century" w:cs="Arial"/>
          <w:b/>
          <w:bCs/>
          <w:sz w:val="18"/>
          <w:szCs w:val="18"/>
        </w:rPr>
        <w:t>langkah</w:t>
      </w:r>
      <w:proofErr w:type="spellEnd"/>
      <w:r w:rsidRPr="00AD2169">
        <w:rPr>
          <w:rFonts w:ascii="Century" w:hAnsi="Century" w:cs="Arial"/>
          <w:b/>
          <w:bCs/>
          <w:sz w:val="18"/>
          <w:szCs w:val="18"/>
        </w:rPr>
        <w:t xml:space="preserve"> model </w:t>
      </w:r>
      <w:proofErr w:type="spellStart"/>
      <w:r w:rsidRPr="00AD2169">
        <w:rPr>
          <w:rFonts w:ascii="Century" w:hAnsi="Century" w:cs="Arial"/>
          <w:b/>
          <w:bCs/>
          <w:sz w:val="18"/>
          <w:szCs w:val="18"/>
        </w:rPr>
        <w:t>pembelajaran</w:t>
      </w:r>
      <w:proofErr w:type="spellEnd"/>
      <w:r w:rsidRPr="00AD2169">
        <w:rPr>
          <w:rFonts w:ascii="Century" w:hAnsi="Century" w:cs="Arial"/>
          <w:b/>
          <w:bCs/>
          <w:sz w:val="18"/>
          <w:szCs w:val="18"/>
        </w:rPr>
        <w:t xml:space="preserve"> window shopping </w:t>
      </w:r>
    </w:p>
    <w:p w14:paraId="3ECF1C09" w14:textId="77777777" w:rsidR="00AD2169" w:rsidRPr="00AD2169" w:rsidRDefault="00AD2169" w:rsidP="00AD2169">
      <w:pPr>
        <w:rPr>
          <w:rFonts w:ascii="Century" w:hAnsi="Century" w:cs="Arial"/>
          <w:sz w:val="18"/>
          <w:szCs w:val="18"/>
        </w:rPr>
      </w:pPr>
      <w:proofErr w:type="spellStart"/>
      <w:r w:rsidRPr="00AD2169">
        <w:rPr>
          <w:rFonts w:ascii="Century" w:hAnsi="Century" w:cs="Arial"/>
          <w:sz w:val="18"/>
          <w:szCs w:val="18"/>
        </w:rPr>
        <w:t>Menurut</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Hairil</w:t>
      </w:r>
      <w:proofErr w:type="spellEnd"/>
      <w:r w:rsidRPr="00AD2169">
        <w:rPr>
          <w:rFonts w:ascii="Century" w:hAnsi="Century" w:cs="Arial"/>
          <w:sz w:val="18"/>
          <w:szCs w:val="18"/>
        </w:rPr>
        <w:t xml:space="preserve">, 2018 </w:t>
      </w:r>
      <w:proofErr w:type="spellStart"/>
      <w:r w:rsidRPr="00AD2169">
        <w:rPr>
          <w:rFonts w:ascii="Century" w:hAnsi="Century" w:cs="Arial"/>
          <w:sz w:val="18"/>
          <w:szCs w:val="18"/>
        </w:rPr>
        <w:t>penelitian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sebelumnya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tentang</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pembelajaran</w:t>
      </w:r>
      <w:proofErr w:type="spellEnd"/>
      <w:r w:rsidRPr="00AD2169">
        <w:rPr>
          <w:rFonts w:ascii="Century" w:hAnsi="Century" w:cs="Arial"/>
          <w:sz w:val="18"/>
          <w:szCs w:val="18"/>
        </w:rPr>
        <w:t xml:space="preserve"> </w:t>
      </w:r>
      <w:r w:rsidRPr="00AD2169">
        <w:rPr>
          <w:rFonts w:ascii="Century" w:hAnsi="Century" w:cs="Arial"/>
          <w:i/>
          <w:iCs/>
          <w:sz w:val="18"/>
          <w:szCs w:val="18"/>
        </w:rPr>
        <w:t>Window Shopping</w:t>
      </w:r>
    </w:p>
    <w:p w14:paraId="2A73621B" w14:textId="77777777" w:rsidR="00AD2169" w:rsidRPr="00AD2169" w:rsidRDefault="00AD2169" w:rsidP="007F3407">
      <w:pPr>
        <w:pStyle w:val="ListParagraph"/>
        <w:numPr>
          <w:ilvl w:val="0"/>
          <w:numId w:val="7"/>
        </w:numPr>
        <w:spacing w:line="240" w:lineRule="auto"/>
        <w:ind w:left="284" w:hanging="284"/>
        <w:rPr>
          <w:rFonts w:ascii="Century" w:hAnsi="Century" w:cs="Arial"/>
          <w:sz w:val="18"/>
          <w:szCs w:val="18"/>
        </w:rPr>
      </w:pPr>
      <w:proofErr w:type="spellStart"/>
      <w:r w:rsidRPr="00AD2169">
        <w:rPr>
          <w:rFonts w:ascii="Century" w:hAnsi="Century" w:cs="Arial"/>
          <w:sz w:val="18"/>
          <w:szCs w:val="18"/>
        </w:rPr>
        <w:t>Siswa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dibagi</w:t>
      </w:r>
      <w:proofErr w:type="spellEnd"/>
      <w:r w:rsidRPr="00AD2169">
        <w:rPr>
          <w:rFonts w:ascii="Century" w:hAnsi="Century" w:cs="Arial"/>
          <w:sz w:val="18"/>
          <w:szCs w:val="18"/>
        </w:rPr>
        <w:t xml:space="preserve"> rata </w:t>
      </w:r>
      <w:proofErr w:type="spellStart"/>
      <w:r w:rsidRPr="00AD2169">
        <w:rPr>
          <w:rFonts w:ascii="Century" w:hAnsi="Century" w:cs="Arial"/>
          <w:sz w:val="18"/>
          <w:szCs w:val="18"/>
        </w:rPr>
        <w:t>ke</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dalam</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beberapa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r w:rsidRPr="00AD2169">
        <w:rPr>
          <w:rFonts w:ascii="Century" w:hAnsi="Century" w:cs="Arial"/>
          <w:sz w:val="18"/>
          <w:szCs w:val="18"/>
        </w:rPr>
        <w:t xml:space="preserve"> / group</w:t>
      </w:r>
    </w:p>
    <w:p w14:paraId="278781AC" w14:textId="77777777" w:rsidR="00AD2169" w:rsidRPr="00AD2169" w:rsidRDefault="00AD2169" w:rsidP="007F3407">
      <w:pPr>
        <w:pStyle w:val="ListParagraph"/>
        <w:numPr>
          <w:ilvl w:val="0"/>
          <w:numId w:val="7"/>
        </w:numPr>
        <w:spacing w:line="240" w:lineRule="auto"/>
        <w:ind w:left="284" w:hanging="284"/>
        <w:rPr>
          <w:rFonts w:ascii="Century" w:hAnsi="Century" w:cs="Arial"/>
          <w:sz w:val="18"/>
          <w:szCs w:val="18"/>
        </w:rPr>
      </w:pPr>
      <w:proofErr w:type="spellStart"/>
      <w:r w:rsidRPr="00AD2169">
        <w:rPr>
          <w:rFonts w:ascii="Century" w:hAnsi="Century" w:cs="Arial"/>
          <w:sz w:val="18"/>
          <w:szCs w:val="18"/>
        </w:rPr>
        <w:lastRenderedPageBreak/>
        <w:t>Setiap</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diberikan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materi</w:t>
      </w:r>
      <w:proofErr w:type="spellEnd"/>
      <w:r w:rsidRPr="00AD2169">
        <w:rPr>
          <w:rFonts w:ascii="Century" w:hAnsi="Century" w:cs="Arial"/>
          <w:sz w:val="18"/>
          <w:szCs w:val="18"/>
        </w:rPr>
        <w:t xml:space="preserve"> yang </w:t>
      </w:r>
      <w:proofErr w:type="spellStart"/>
      <w:r w:rsidRPr="00AD2169">
        <w:rPr>
          <w:rFonts w:ascii="Century" w:hAnsi="Century" w:cs="Arial"/>
          <w:sz w:val="18"/>
          <w:szCs w:val="18"/>
        </w:rPr>
        <w:t>berbeda-beda</w:t>
      </w:r>
      <w:proofErr w:type="spellEnd"/>
      <w:r w:rsidRPr="00AD2169">
        <w:rPr>
          <w:rFonts w:ascii="Century" w:hAnsi="Century" w:cs="Arial"/>
          <w:sz w:val="18"/>
          <w:szCs w:val="18"/>
        </w:rPr>
        <w:t xml:space="preserve"> </w:t>
      </w:r>
      <w:proofErr w:type="spellStart"/>
      <w:proofErr w:type="gramStart"/>
      <w:r w:rsidRPr="00AD2169">
        <w:rPr>
          <w:rFonts w:ascii="Century" w:hAnsi="Century" w:cs="Arial"/>
          <w:sz w:val="18"/>
          <w:szCs w:val="18"/>
        </w:rPr>
        <w:t>dari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proofErr w:type="gramEnd"/>
      <w:r w:rsidRPr="00AD2169">
        <w:rPr>
          <w:rFonts w:ascii="Century" w:hAnsi="Century" w:cs="Arial"/>
          <w:sz w:val="18"/>
          <w:szCs w:val="18"/>
        </w:rPr>
        <w:t xml:space="preserve"> yang lain</w:t>
      </w:r>
    </w:p>
    <w:p w14:paraId="1486717D" w14:textId="77777777" w:rsidR="00AD2169" w:rsidRPr="00AD2169" w:rsidRDefault="00AD2169" w:rsidP="007F3407">
      <w:pPr>
        <w:pStyle w:val="ListParagraph"/>
        <w:numPr>
          <w:ilvl w:val="0"/>
          <w:numId w:val="7"/>
        </w:numPr>
        <w:spacing w:line="240" w:lineRule="auto"/>
        <w:ind w:left="284" w:hanging="284"/>
        <w:rPr>
          <w:rFonts w:ascii="Century" w:hAnsi="Century" w:cs="Arial"/>
          <w:sz w:val="18"/>
          <w:szCs w:val="18"/>
        </w:rPr>
      </w:pPr>
      <w:r w:rsidRPr="00AD2169">
        <w:rPr>
          <w:rFonts w:ascii="Century" w:hAnsi="Century" w:cs="Arial"/>
          <w:sz w:val="18"/>
          <w:szCs w:val="18"/>
        </w:rPr>
        <w:t xml:space="preserve">Setelah </w:t>
      </w:r>
      <w:proofErr w:type="spellStart"/>
      <w:r w:rsidRPr="00AD2169">
        <w:rPr>
          <w:rFonts w:ascii="Century" w:hAnsi="Century" w:cs="Arial"/>
          <w:sz w:val="18"/>
          <w:szCs w:val="18"/>
        </w:rPr>
        <w:t>pemberian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materi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setiap</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mendiskusikan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dengan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teman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kelompoknya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tentang</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apa</w:t>
      </w:r>
      <w:proofErr w:type="spellEnd"/>
      <w:r w:rsidRPr="00AD2169">
        <w:rPr>
          <w:rFonts w:ascii="Century" w:hAnsi="Century" w:cs="Arial"/>
          <w:sz w:val="18"/>
          <w:szCs w:val="18"/>
        </w:rPr>
        <w:t xml:space="preserve"> yang </w:t>
      </w:r>
      <w:proofErr w:type="spellStart"/>
      <w:r w:rsidRPr="00AD2169">
        <w:rPr>
          <w:rFonts w:ascii="Century" w:hAnsi="Century" w:cs="Arial"/>
          <w:sz w:val="18"/>
          <w:szCs w:val="18"/>
        </w:rPr>
        <w:t>diketahui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dari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materi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tersebut</w:t>
      </w:r>
      <w:proofErr w:type="spellEnd"/>
      <w:r w:rsidRPr="00AD2169">
        <w:rPr>
          <w:rFonts w:ascii="Century" w:hAnsi="Century" w:cs="Arial"/>
          <w:sz w:val="18"/>
          <w:szCs w:val="18"/>
        </w:rPr>
        <w:t>.</w:t>
      </w:r>
    </w:p>
    <w:p w14:paraId="04BC7F43" w14:textId="77777777" w:rsidR="00AD2169" w:rsidRPr="00AD2169" w:rsidRDefault="00AD2169" w:rsidP="007F3407">
      <w:pPr>
        <w:pStyle w:val="ListParagraph"/>
        <w:numPr>
          <w:ilvl w:val="0"/>
          <w:numId w:val="7"/>
        </w:numPr>
        <w:spacing w:line="240" w:lineRule="auto"/>
        <w:ind w:left="284" w:hanging="284"/>
        <w:rPr>
          <w:rFonts w:ascii="Century" w:hAnsi="Century" w:cs="Arial"/>
          <w:sz w:val="18"/>
          <w:szCs w:val="18"/>
        </w:rPr>
      </w:pPr>
      <w:proofErr w:type="spellStart"/>
      <w:r w:rsidRPr="00AD2169">
        <w:rPr>
          <w:rFonts w:ascii="Century" w:hAnsi="Century" w:cs="Arial"/>
          <w:sz w:val="18"/>
          <w:szCs w:val="18"/>
        </w:rPr>
        <w:t>setelah</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semua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selesai</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mengerjakan</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setiap</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kelompok</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memajang</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hasil</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kerja</w:t>
      </w:r>
      <w:proofErr w:type="spellEnd"/>
      <w:r w:rsidRPr="00AD2169">
        <w:rPr>
          <w:rFonts w:ascii="Century" w:hAnsi="Century" w:cs="Arial"/>
          <w:sz w:val="18"/>
          <w:szCs w:val="18"/>
        </w:rPr>
        <w:t xml:space="preserve"> </w:t>
      </w:r>
      <w:proofErr w:type="spellStart"/>
      <w:r w:rsidRPr="00AD2169">
        <w:rPr>
          <w:rFonts w:ascii="Century" w:hAnsi="Century" w:cs="Arial"/>
          <w:sz w:val="18"/>
          <w:szCs w:val="18"/>
        </w:rPr>
        <w:t>mereka</w:t>
      </w:r>
      <w:proofErr w:type="spellEnd"/>
    </w:p>
    <w:p w14:paraId="4E6ADF51" w14:textId="77777777" w:rsidR="00AD2169" w:rsidRPr="00AD2169" w:rsidRDefault="00AD2169" w:rsidP="00AD2169">
      <w:pPr>
        <w:ind w:left="284" w:hanging="284"/>
        <w:rPr>
          <w:rFonts w:ascii="Century" w:hAnsi="Century" w:cs="Arial"/>
          <w:sz w:val="18"/>
          <w:szCs w:val="16"/>
        </w:rPr>
      </w:pPr>
      <w:r w:rsidRPr="00AD2169">
        <w:rPr>
          <w:rFonts w:ascii="Century" w:hAnsi="Century" w:cs="Arial"/>
          <w:sz w:val="18"/>
          <w:szCs w:val="16"/>
        </w:rPr>
        <w:t xml:space="preserve">f.   </w:t>
      </w:r>
      <w:proofErr w:type="spellStart"/>
      <w:r w:rsidRPr="00AD2169">
        <w:rPr>
          <w:rFonts w:ascii="Century" w:hAnsi="Century" w:cs="Arial"/>
          <w:sz w:val="18"/>
          <w:szCs w:val="16"/>
        </w:rPr>
        <w:t>setiap</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kelompok</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memiliki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perwakilan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menjaga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pajangan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mereka</w:t>
      </w:r>
      <w:proofErr w:type="spellEnd"/>
      <w:r w:rsidRPr="00AD2169">
        <w:rPr>
          <w:rFonts w:ascii="Century" w:hAnsi="Century" w:cs="Arial"/>
          <w:sz w:val="18"/>
          <w:szCs w:val="16"/>
        </w:rPr>
        <w:t xml:space="preserve"> dan </w:t>
      </w:r>
      <w:proofErr w:type="spellStart"/>
      <w:r w:rsidRPr="00AD2169">
        <w:rPr>
          <w:rFonts w:ascii="Century" w:hAnsi="Century" w:cs="Arial"/>
          <w:sz w:val="18"/>
          <w:szCs w:val="16"/>
        </w:rPr>
        <w:t>menjelaskan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apa</w:t>
      </w:r>
      <w:proofErr w:type="spellEnd"/>
      <w:r w:rsidRPr="00AD2169">
        <w:rPr>
          <w:rFonts w:ascii="Century" w:hAnsi="Century" w:cs="Arial"/>
          <w:sz w:val="18"/>
          <w:szCs w:val="16"/>
        </w:rPr>
        <w:t xml:space="preserve"> yang </w:t>
      </w:r>
      <w:proofErr w:type="spellStart"/>
      <w:r w:rsidRPr="00AD2169">
        <w:rPr>
          <w:rFonts w:ascii="Century" w:hAnsi="Century" w:cs="Arial"/>
          <w:sz w:val="18"/>
          <w:szCs w:val="16"/>
        </w:rPr>
        <w:t>ditanyakan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dari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kelompok</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lain</w:t>
      </w:r>
      <w:proofErr w:type="spellEnd"/>
      <w:r w:rsidRPr="00AD2169">
        <w:rPr>
          <w:rFonts w:ascii="Century" w:hAnsi="Century" w:cs="Arial"/>
          <w:sz w:val="18"/>
          <w:szCs w:val="16"/>
        </w:rPr>
        <w:t>.</w:t>
      </w:r>
    </w:p>
    <w:p w14:paraId="7506062E" w14:textId="77777777" w:rsidR="00AD2169" w:rsidRPr="00AD2169" w:rsidRDefault="00AD2169" w:rsidP="00AD2169">
      <w:pPr>
        <w:ind w:left="284" w:hanging="284"/>
        <w:rPr>
          <w:rFonts w:ascii="Century" w:hAnsi="Century" w:cs="Arial"/>
          <w:sz w:val="18"/>
          <w:szCs w:val="16"/>
        </w:rPr>
      </w:pPr>
      <w:r w:rsidRPr="00AD2169">
        <w:rPr>
          <w:rFonts w:ascii="Century" w:hAnsi="Century" w:cs="Arial"/>
          <w:sz w:val="18"/>
          <w:szCs w:val="16"/>
        </w:rPr>
        <w:t xml:space="preserve">g.  dan </w:t>
      </w:r>
      <w:proofErr w:type="spellStart"/>
      <w:r w:rsidRPr="00AD2169">
        <w:rPr>
          <w:rFonts w:ascii="Century" w:hAnsi="Century" w:cs="Arial"/>
          <w:sz w:val="18"/>
          <w:szCs w:val="16"/>
        </w:rPr>
        <w:t>sebagian</w:t>
      </w:r>
      <w:proofErr w:type="spellEnd"/>
      <w:r w:rsidRPr="00AD2169">
        <w:rPr>
          <w:rFonts w:ascii="Century" w:hAnsi="Century" w:cs="Arial"/>
          <w:sz w:val="18"/>
          <w:szCs w:val="16"/>
        </w:rPr>
        <w:t xml:space="preserve"> yang lain </w:t>
      </w:r>
      <w:proofErr w:type="spellStart"/>
      <w:r w:rsidRPr="00AD2169">
        <w:rPr>
          <w:rFonts w:ascii="Century" w:hAnsi="Century" w:cs="Arial"/>
          <w:sz w:val="18"/>
          <w:szCs w:val="16"/>
        </w:rPr>
        <w:t>bertugas</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keliling</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dengan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berbelanja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atau</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bertanya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dari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hasil</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dari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kelompok</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lain</w:t>
      </w:r>
      <w:proofErr w:type="spellEnd"/>
      <w:r w:rsidRPr="00AD2169">
        <w:rPr>
          <w:rFonts w:ascii="Century" w:hAnsi="Century" w:cs="Arial"/>
          <w:sz w:val="18"/>
          <w:szCs w:val="16"/>
        </w:rPr>
        <w:t xml:space="preserve">, dan </w:t>
      </w:r>
      <w:proofErr w:type="spellStart"/>
      <w:r w:rsidRPr="00AD2169">
        <w:rPr>
          <w:rFonts w:ascii="Century" w:hAnsi="Century" w:cs="Arial"/>
          <w:sz w:val="18"/>
          <w:szCs w:val="16"/>
        </w:rPr>
        <w:t>memberikan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kritik</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berupa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masukan</w:t>
      </w:r>
      <w:proofErr w:type="spellEnd"/>
      <w:r w:rsidRPr="00AD2169">
        <w:rPr>
          <w:rFonts w:ascii="Century" w:hAnsi="Century" w:cs="Arial"/>
          <w:sz w:val="18"/>
          <w:szCs w:val="16"/>
        </w:rPr>
        <w:t>.</w:t>
      </w:r>
    </w:p>
    <w:p w14:paraId="6B588542" w14:textId="593ACC96" w:rsidR="00D97715" w:rsidRDefault="00AD2169" w:rsidP="00AD2169">
      <w:pPr>
        <w:ind w:firstLine="567"/>
        <w:rPr>
          <w:rFonts w:ascii="Century" w:hAnsi="Century" w:cs="Arial"/>
          <w:sz w:val="18"/>
          <w:szCs w:val="16"/>
        </w:rPr>
      </w:pPr>
      <w:r w:rsidRPr="00AD2169">
        <w:rPr>
          <w:rFonts w:ascii="Century" w:hAnsi="Century" w:cs="Arial"/>
          <w:sz w:val="18"/>
          <w:szCs w:val="16"/>
        </w:rPr>
        <w:t xml:space="preserve">Dari </w:t>
      </w:r>
      <w:proofErr w:type="spellStart"/>
      <w:r w:rsidRPr="00AD2169">
        <w:rPr>
          <w:rFonts w:ascii="Century" w:hAnsi="Century" w:cs="Arial"/>
          <w:sz w:val="18"/>
          <w:szCs w:val="16"/>
        </w:rPr>
        <w:t>langkah-langkah</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diatas</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dapat</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kita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ketahui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bahwa</w:t>
      </w:r>
      <w:proofErr w:type="spellEnd"/>
      <w:r w:rsidRPr="00AD2169">
        <w:rPr>
          <w:rFonts w:ascii="Century" w:hAnsi="Century" w:cs="Arial"/>
          <w:sz w:val="18"/>
          <w:szCs w:val="16"/>
        </w:rPr>
        <w:t xml:space="preserve"> model </w:t>
      </w:r>
      <w:proofErr w:type="spellStart"/>
      <w:r w:rsidRPr="00AD2169">
        <w:rPr>
          <w:rFonts w:ascii="Century" w:hAnsi="Century" w:cs="Arial"/>
          <w:sz w:val="18"/>
          <w:szCs w:val="16"/>
        </w:rPr>
        <w:t>pembelajaran</w:t>
      </w:r>
      <w:proofErr w:type="spellEnd"/>
      <w:r w:rsidRPr="00AD2169">
        <w:rPr>
          <w:rFonts w:ascii="Century" w:hAnsi="Century" w:cs="Arial"/>
          <w:sz w:val="18"/>
          <w:szCs w:val="16"/>
        </w:rPr>
        <w:t xml:space="preserve"> </w:t>
      </w:r>
      <w:r w:rsidRPr="00AD2169">
        <w:rPr>
          <w:rFonts w:ascii="Century" w:hAnsi="Century" w:cs="Arial"/>
          <w:i/>
          <w:sz w:val="18"/>
          <w:szCs w:val="16"/>
        </w:rPr>
        <w:t xml:space="preserve">window </w:t>
      </w:r>
      <w:proofErr w:type="gramStart"/>
      <w:r w:rsidRPr="00AD2169">
        <w:rPr>
          <w:rFonts w:ascii="Century" w:hAnsi="Century" w:cs="Arial"/>
          <w:i/>
          <w:sz w:val="18"/>
          <w:szCs w:val="16"/>
        </w:rPr>
        <w:t>shopping</w:t>
      </w:r>
      <w:r w:rsidRPr="00AD2169">
        <w:rPr>
          <w:rFonts w:ascii="Century" w:hAnsi="Century" w:cs="Arial"/>
          <w:sz w:val="18"/>
          <w:szCs w:val="16"/>
        </w:rPr>
        <w:t xml:space="preserve">  </w:t>
      </w:r>
      <w:proofErr w:type="spellStart"/>
      <w:r w:rsidRPr="00AD2169">
        <w:rPr>
          <w:rFonts w:ascii="Century" w:hAnsi="Century" w:cs="Arial"/>
          <w:sz w:val="18"/>
          <w:szCs w:val="16"/>
        </w:rPr>
        <w:t>dapat</w:t>
      </w:r>
      <w:proofErr w:type="spellEnd"/>
      <w:proofErr w:type="gramEnd"/>
      <w:r w:rsidRPr="00AD2169">
        <w:rPr>
          <w:rFonts w:ascii="Century" w:hAnsi="Century" w:cs="Arial"/>
          <w:sz w:val="18"/>
          <w:szCs w:val="16"/>
        </w:rPr>
        <w:t xml:space="preserve"> </w:t>
      </w:r>
      <w:proofErr w:type="spellStart"/>
      <w:r w:rsidRPr="00AD2169">
        <w:rPr>
          <w:rFonts w:ascii="Century" w:hAnsi="Century" w:cs="Arial"/>
          <w:sz w:val="18"/>
          <w:szCs w:val="16"/>
        </w:rPr>
        <w:t>menjadikan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siswa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terdorong</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aktif</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dalam</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menggali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informasi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dengan</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bertanya</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untuk</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mencapai</w:t>
      </w:r>
      <w:proofErr w:type="spellEnd"/>
      <w:r w:rsidRPr="00AD2169">
        <w:rPr>
          <w:rFonts w:ascii="Century" w:hAnsi="Century" w:cs="Arial"/>
          <w:sz w:val="18"/>
          <w:szCs w:val="16"/>
        </w:rPr>
        <w:t xml:space="preserve"> </w:t>
      </w:r>
      <w:proofErr w:type="spellStart"/>
      <w:r w:rsidRPr="00AD2169">
        <w:rPr>
          <w:rFonts w:ascii="Century" w:hAnsi="Century" w:cs="Arial"/>
          <w:sz w:val="18"/>
          <w:szCs w:val="16"/>
        </w:rPr>
        <w:t>pembelajaran</w:t>
      </w:r>
      <w:proofErr w:type="spellEnd"/>
      <w:r w:rsidRPr="00AD2169">
        <w:rPr>
          <w:rFonts w:ascii="Century" w:hAnsi="Century" w:cs="Arial"/>
          <w:sz w:val="18"/>
          <w:szCs w:val="16"/>
        </w:rPr>
        <w:t xml:space="preserve"> yang </w:t>
      </w:r>
      <w:proofErr w:type="spellStart"/>
      <w:r w:rsidRPr="00AD2169">
        <w:rPr>
          <w:rFonts w:ascii="Century" w:hAnsi="Century" w:cs="Arial"/>
          <w:sz w:val="18"/>
          <w:szCs w:val="16"/>
        </w:rPr>
        <w:t>maksimal</w:t>
      </w:r>
      <w:proofErr w:type="spellEnd"/>
      <w:r w:rsidRPr="00AD2169">
        <w:rPr>
          <w:rFonts w:ascii="Century" w:hAnsi="Century" w:cs="Arial"/>
          <w:sz w:val="18"/>
          <w:szCs w:val="16"/>
        </w:rPr>
        <w:t>.</w:t>
      </w:r>
      <w:bookmarkEnd w:id="1"/>
      <w:bookmarkEnd w:id="2"/>
      <w:bookmarkEnd w:id="3"/>
    </w:p>
    <w:p w14:paraId="3FC77F51" w14:textId="77777777" w:rsidR="00AD2169" w:rsidRPr="00AD2169" w:rsidRDefault="00AD2169" w:rsidP="00AD2169">
      <w:pPr>
        <w:ind w:firstLine="567"/>
        <w:rPr>
          <w:rFonts w:ascii="Century" w:hAnsi="Century" w:cs="Arial"/>
          <w:sz w:val="18"/>
          <w:szCs w:val="16"/>
        </w:rPr>
      </w:pPr>
    </w:p>
    <w:p w14:paraId="3DFD36FA" w14:textId="77777777" w:rsidR="00D97715" w:rsidRPr="00B70AB5" w:rsidRDefault="00D97715" w:rsidP="007F3407">
      <w:pPr>
        <w:pStyle w:val="ListParagraph"/>
        <w:numPr>
          <w:ilvl w:val="0"/>
          <w:numId w:val="3"/>
        </w:numPr>
        <w:ind w:left="426"/>
        <w:rPr>
          <w:rFonts w:ascii="Century" w:hAnsi="Century" w:cs="Arial"/>
          <w:sz w:val="18"/>
          <w:szCs w:val="18"/>
        </w:rPr>
      </w:pPr>
      <w:r w:rsidRPr="00B70AB5">
        <w:rPr>
          <w:rFonts w:ascii="Century" w:hAnsi="Century" w:cs="Arial"/>
          <w:b/>
          <w:sz w:val="18"/>
          <w:szCs w:val="18"/>
        </w:rPr>
        <w:t>METODE PENE</w:t>
      </w:r>
      <w:r>
        <w:rPr>
          <w:rFonts w:ascii="Century" w:hAnsi="Century" w:cs="Arial"/>
          <w:b/>
          <w:sz w:val="18"/>
          <w:szCs w:val="18"/>
        </w:rPr>
        <w:t>L</w:t>
      </w:r>
      <w:r w:rsidRPr="00B70AB5">
        <w:rPr>
          <w:rFonts w:ascii="Century" w:hAnsi="Century" w:cs="Arial"/>
          <w:b/>
          <w:sz w:val="18"/>
          <w:szCs w:val="18"/>
        </w:rPr>
        <w:t>ITIAN</w:t>
      </w:r>
    </w:p>
    <w:p w14:paraId="3632F45B" w14:textId="77777777" w:rsidR="00D97715" w:rsidRPr="008A4A98" w:rsidRDefault="00D97715" w:rsidP="007F3407">
      <w:pPr>
        <w:pStyle w:val="ListParagraph"/>
        <w:numPr>
          <w:ilvl w:val="0"/>
          <w:numId w:val="5"/>
        </w:numPr>
        <w:ind w:left="426"/>
        <w:rPr>
          <w:rFonts w:ascii="Century" w:hAnsi="Century" w:cs="Arial"/>
          <w:b/>
          <w:sz w:val="18"/>
          <w:szCs w:val="18"/>
        </w:rPr>
      </w:pPr>
      <w:proofErr w:type="spellStart"/>
      <w:r w:rsidRPr="008A4A98">
        <w:rPr>
          <w:rFonts w:ascii="Century" w:hAnsi="Century" w:cs="Arial"/>
          <w:b/>
          <w:sz w:val="18"/>
          <w:szCs w:val="18"/>
        </w:rPr>
        <w:t>Jenis</w:t>
      </w:r>
      <w:proofErr w:type="spellEnd"/>
      <w:r w:rsidRPr="008A4A98">
        <w:rPr>
          <w:rFonts w:ascii="Century" w:hAnsi="Century" w:cs="Arial"/>
          <w:b/>
          <w:sz w:val="18"/>
          <w:szCs w:val="18"/>
        </w:rPr>
        <w:t xml:space="preserve"> </w:t>
      </w:r>
      <w:proofErr w:type="spellStart"/>
      <w:r w:rsidRPr="008A4A98">
        <w:rPr>
          <w:rFonts w:ascii="Century" w:hAnsi="Century" w:cs="Arial"/>
          <w:b/>
          <w:sz w:val="18"/>
          <w:szCs w:val="18"/>
        </w:rPr>
        <w:t>Pene</w:t>
      </w:r>
      <w:r>
        <w:rPr>
          <w:rFonts w:ascii="Century" w:hAnsi="Century" w:cs="Arial"/>
          <w:b/>
          <w:sz w:val="18"/>
          <w:szCs w:val="18"/>
        </w:rPr>
        <w:t>l</w:t>
      </w:r>
      <w:r w:rsidRPr="008A4A98">
        <w:rPr>
          <w:rFonts w:ascii="Century" w:hAnsi="Century" w:cs="Arial"/>
          <w:b/>
          <w:sz w:val="18"/>
          <w:szCs w:val="18"/>
        </w:rPr>
        <w:t>itian</w:t>
      </w:r>
      <w:proofErr w:type="spellEnd"/>
    </w:p>
    <w:p w14:paraId="65405D69" w14:textId="2FA25CCA" w:rsidR="00615663" w:rsidRDefault="00E92AE8" w:rsidP="00615663">
      <w:pPr>
        <w:pStyle w:val="ListParagraph"/>
        <w:spacing w:line="240" w:lineRule="auto"/>
        <w:ind w:left="0"/>
        <w:rPr>
          <w:rFonts w:ascii="Century" w:hAnsi="Century" w:cs="Arial"/>
          <w:bCs/>
          <w:sz w:val="18"/>
          <w:szCs w:val="18"/>
        </w:rPr>
      </w:pPr>
      <w:bookmarkStart w:id="4" w:name="_Hlk80016188"/>
      <w:bookmarkStart w:id="5" w:name="_Hlk80016937"/>
      <w:proofErr w:type="spellStart"/>
      <w:r>
        <w:rPr>
          <w:rFonts w:ascii="Century" w:hAnsi="Century" w:cs="Arial"/>
          <w:sz w:val="18"/>
          <w:szCs w:val="18"/>
        </w:rPr>
        <w:t>Jenis</w:t>
      </w:r>
      <w:proofErr w:type="spellEnd"/>
      <w:r>
        <w:rPr>
          <w:rFonts w:ascii="Century" w:hAnsi="Century" w:cs="Arial"/>
          <w:sz w:val="18"/>
          <w:szCs w:val="18"/>
        </w:rPr>
        <w:t xml:space="preserve"> </w:t>
      </w:r>
      <w:proofErr w:type="spellStart"/>
      <w:r>
        <w:rPr>
          <w:rFonts w:ascii="Century" w:hAnsi="Century" w:cs="Arial"/>
          <w:sz w:val="18"/>
          <w:szCs w:val="18"/>
        </w:rPr>
        <w:t>peneIitian</w:t>
      </w:r>
      <w:proofErr w:type="spellEnd"/>
      <w:r>
        <w:rPr>
          <w:rFonts w:ascii="Century" w:hAnsi="Century" w:cs="Arial"/>
          <w:sz w:val="18"/>
          <w:szCs w:val="18"/>
        </w:rPr>
        <w:t xml:space="preserve"> </w:t>
      </w:r>
      <w:r>
        <w:rPr>
          <w:rFonts w:ascii="Century" w:hAnsi="Century" w:cs="Arial"/>
          <w:sz w:val="18"/>
          <w:szCs w:val="18"/>
          <w:lang w:val="id-ID"/>
        </w:rPr>
        <w:t xml:space="preserve">pada peneIitian adaIah </w:t>
      </w:r>
      <w:proofErr w:type="spellStart"/>
      <w:r w:rsidRPr="002C37DC">
        <w:rPr>
          <w:rFonts w:ascii="Century" w:hAnsi="Century" w:cs="Arial"/>
          <w:sz w:val="18"/>
          <w:szCs w:val="18"/>
        </w:rPr>
        <w:t>eksperimen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semu</w:t>
      </w:r>
      <w:proofErr w:type="spellEnd"/>
      <w:r w:rsidRPr="002C37DC">
        <w:rPr>
          <w:rFonts w:ascii="Century" w:hAnsi="Century" w:cs="Arial"/>
          <w:sz w:val="18"/>
          <w:szCs w:val="18"/>
        </w:rPr>
        <w:t xml:space="preserve"> </w:t>
      </w:r>
      <w:r w:rsidR="00615663">
        <w:rPr>
          <w:rFonts w:ascii="Century" w:hAnsi="Century" w:cs="Arial"/>
          <w:sz w:val="18"/>
          <w:szCs w:val="18"/>
          <w:lang w:val="id-ID"/>
        </w:rPr>
        <w:t>dimana melibatkan dua kelas yang relatif sama dalam prestasi belajar dengan memberikan perlakuan berbeda,</w:t>
      </w:r>
      <w:r w:rsidR="00615663" w:rsidRPr="00615663">
        <w:rPr>
          <w:rFonts w:ascii="Arial" w:hAnsi="Arial" w:cs="Arial"/>
          <w:bCs/>
        </w:rPr>
        <w:t xml:space="preserve"> </w:t>
      </w:r>
      <w:proofErr w:type="spellStart"/>
      <w:r w:rsidR="00615663" w:rsidRPr="00615663">
        <w:rPr>
          <w:rFonts w:ascii="Century" w:hAnsi="Century" w:cs="Arial"/>
          <w:bCs/>
          <w:sz w:val="18"/>
          <w:szCs w:val="18"/>
        </w:rPr>
        <w:t>dengan</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materi</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pembelajaran</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matematika</w:t>
      </w:r>
      <w:proofErr w:type="spellEnd"/>
      <w:r w:rsidR="00615663">
        <w:rPr>
          <w:rFonts w:ascii="Century" w:hAnsi="Century" w:cs="Arial"/>
          <w:bCs/>
          <w:sz w:val="18"/>
          <w:szCs w:val="18"/>
          <w:lang w:val="id-ID"/>
        </w:rPr>
        <w:t xml:space="preserve"> </w:t>
      </w:r>
      <w:proofErr w:type="spellStart"/>
      <w:r w:rsidR="00615663" w:rsidRPr="00615663">
        <w:rPr>
          <w:rFonts w:ascii="Century" w:hAnsi="Century" w:cs="Arial"/>
          <w:bCs/>
          <w:sz w:val="18"/>
          <w:szCs w:val="18"/>
        </w:rPr>
        <w:t>menggunakan</w:t>
      </w:r>
      <w:proofErr w:type="spellEnd"/>
      <w:r w:rsidR="00615663" w:rsidRPr="00615663">
        <w:rPr>
          <w:rFonts w:ascii="Century" w:hAnsi="Century" w:cs="Arial"/>
          <w:bCs/>
          <w:sz w:val="18"/>
          <w:szCs w:val="18"/>
        </w:rPr>
        <w:t xml:space="preserve"> model </w:t>
      </w:r>
      <w:proofErr w:type="spellStart"/>
      <w:r w:rsidR="00615663" w:rsidRPr="00615663">
        <w:rPr>
          <w:rFonts w:ascii="Century" w:hAnsi="Century" w:cs="Arial"/>
          <w:bCs/>
          <w:sz w:val="18"/>
          <w:szCs w:val="18"/>
        </w:rPr>
        <w:t>pembelajaran</w:t>
      </w:r>
      <w:proofErr w:type="spellEnd"/>
      <w:r w:rsidR="00615663" w:rsidRPr="00615663">
        <w:rPr>
          <w:rFonts w:ascii="Century" w:hAnsi="Century" w:cs="Arial"/>
          <w:bCs/>
          <w:sz w:val="18"/>
          <w:szCs w:val="18"/>
        </w:rPr>
        <w:t xml:space="preserve"> </w:t>
      </w:r>
      <w:r w:rsidR="00615663" w:rsidRPr="00615663">
        <w:rPr>
          <w:rFonts w:ascii="Century" w:hAnsi="Century" w:cs="Arial"/>
          <w:bCs/>
          <w:i/>
          <w:sz w:val="18"/>
          <w:szCs w:val="18"/>
        </w:rPr>
        <w:t>window shopping</w:t>
      </w:r>
      <w:r w:rsidR="00615663" w:rsidRPr="00615663">
        <w:rPr>
          <w:rFonts w:ascii="Century" w:hAnsi="Century" w:cs="Arial"/>
          <w:bCs/>
          <w:sz w:val="18"/>
          <w:szCs w:val="18"/>
        </w:rPr>
        <w:t xml:space="preserve"> pada (</w:t>
      </w:r>
      <w:proofErr w:type="spellStart"/>
      <w:r w:rsidR="00615663" w:rsidRPr="00615663">
        <w:rPr>
          <w:rFonts w:ascii="Century" w:hAnsi="Century" w:cs="Arial"/>
          <w:bCs/>
          <w:sz w:val="18"/>
          <w:szCs w:val="18"/>
        </w:rPr>
        <w:t>kelas</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eksperimen</w:t>
      </w:r>
      <w:proofErr w:type="spellEnd"/>
      <w:r w:rsidR="00615663" w:rsidRPr="00615663">
        <w:rPr>
          <w:rFonts w:ascii="Century" w:hAnsi="Century" w:cs="Arial"/>
          <w:bCs/>
          <w:sz w:val="18"/>
          <w:szCs w:val="18"/>
        </w:rPr>
        <w:t xml:space="preserve">) dan </w:t>
      </w:r>
      <w:proofErr w:type="spellStart"/>
      <w:r w:rsidR="00615663" w:rsidRPr="00615663">
        <w:rPr>
          <w:rFonts w:ascii="Century" w:hAnsi="Century" w:cs="Arial"/>
          <w:bCs/>
          <w:sz w:val="18"/>
          <w:szCs w:val="18"/>
        </w:rPr>
        <w:t>tanpa</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menggunakan</w:t>
      </w:r>
      <w:proofErr w:type="spellEnd"/>
      <w:r w:rsidR="00615663" w:rsidRPr="00615663">
        <w:rPr>
          <w:rFonts w:ascii="Century" w:hAnsi="Century" w:cs="Arial"/>
          <w:bCs/>
          <w:sz w:val="18"/>
          <w:szCs w:val="18"/>
        </w:rPr>
        <w:t xml:space="preserve"> model </w:t>
      </w:r>
      <w:proofErr w:type="spellStart"/>
      <w:r w:rsidR="00615663" w:rsidRPr="00615663">
        <w:rPr>
          <w:rFonts w:ascii="Century" w:hAnsi="Century" w:cs="Arial"/>
          <w:bCs/>
          <w:sz w:val="18"/>
          <w:szCs w:val="18"/>
        </w:rPr>
        <w:t>pembelajaran</w:t>
      </w:r>
      <w:proofErr w:type="spellEnd"/>
      <w:r w:rsidR="00615663" w:rsidRPr="00615663">
        <w:rPr>
          <w:rFonts w:ascii="Century" w:hAnsi="Century" w:cs="Arial"/>
          <w:bCs/>
          <w:sz w:val="18"/>
          <w:szCs w:val="18"/>
        </w:rPr>
        <w:t xml:space="preserve"> </w:t>
      </w:r>
      <w:r w:rsidR="00615663" w:rsidRPr="00615663">
        <w:rPr>
          <w:rFonts w:ascii="Century" w:hAnsi="Century" w:cs="Arial"/>
          <w:bCs/>
          <w:i/>
          <w:sz w:val="18"/>
          <w:szCs w:val="18"/>
        </w:rPr>
        <w:t xml:space="preserve">window shopping </w:t>
      </w:r>
      <w:r w:rsidR="00615663" w:rsidRPr="00615663">
        <w:rPr>
          <w:rFonts w:ascii="Century" w:hAnsi="Century" w:cs="Arial"/>
          <w:bCs/>
          <w:sz w:val="18"/>
          <w:szCs w:val="18"/>
        </w:rPr>
        <w:t>pada (</w:t>
      </w:r>
      <w:proofErr w:type="spellStart"/>
      <w:r w:rsidR="00615663" w:rsidRPr="00615663">
        <w:rPr>
          <w:rFonts w:ascii="Century" w:hAnsi="Century" w:cs="Arial"/>
          <w:bCs/>
          <w:sz w:val="18"/>
          <w:szCs w:val="18"/>
        </w:rPr>
        <w:t>kelas</w:t>
      </w:r>
      <w:proofErr w:type="spellEnd"/>
      <w:r w:rsidR="00615663" w:rsidRPr="00615663">
        <w:rPr>
          <w:rFonts w:ascii="Century" w:hAnsi="Century" w:cs="Arial"/>
          <w:bCs/>
          <w:sz w:val="18"/>
          <w:szCs w:val="18"/>
        </w:rPr>
        <w:t xml:space="preserve"> </w:t>
      </w:r>
      <w:proofErr w:type="spellStart"/>
      <w:r w:rsidR="00615663" w:rsidRPr="00615663">
        <w:rPr>
          <w:rFonts w:ascii="Century" w:hAnsi="Century" w:cs="Arial"/>
          <w:bCs/>
          <w:sz w:val="18"/>
          <w:szCs w:val="18"/>
        </w:rPr>
        <w:t>kontrol</w:t>
      </w:r>
      <w:proofErr w:type="spellEnd"/>
      <w:r w:rsidR="00615663" w:rsidRPr="00615663">
        <w:rPr>
          <w:rFonts w:ascii="Century" w:hAnsi="Century" w:cs="Arial"/>
          <w:bCs/>
          <w:sz w:val="18"/>
          <w:szCs w:val="18"/>
        </w:rPr>
        <w:t>).</w:t>
      </w:r>
    </w:p>
    <w:p w14:paraId="02CE756C" w14:textId="77777777" w:rsidR="00D325E3" w:rsidRPr="00615663" w:rsidRDefault="00D325E3" w:rsidP="00615663">
      <w:pPr>
        <w:pStyle w:val="ListParagraph"/>
        <w:spacing w:line="240" w:lineRule="auto"/>
        <w:ind w:left="0"/>
        <w:rPr>
          <w:rFonts w:ascii="Century" w:hAnsi="Century" w:cs="Arial"/>
          <w:bCs/>
          <w:sz w:val="18"/>
          <w:szCs w:val="18"/>
        </w:rPr>
      </w:pPr>
    </w:p>
    <w:bookmarkEnd w:id="4"/>
    <w:bookmarkEnd w:id="5"/>
    <w:p w14:paraId="16A8059F" w14:textId="07F3D2AA" w:rsidR="00D97715" w:rsidRDefault="00D97715" w:rsidP="007F3407">
      <w:pPr>
        <w:pStyle w:val="ListParagraph"/>
        <w:numPr>
          <w:ilvl w:val="0"/>
          <w:numId w:val="5"/>
        </w:numPr>
        <w:ind w:left="426" w:hanging="426"/>
        <w:rPr>
          <w:rFonts w:ascii="Century" w:hAnsi="Century" w:cs="Arial"/>
          <w:b/>
          <w:sz w:val="18"/>
          <w:szCs w:val="18"/>
        </w:rPr>
      </w:pPr>
      <w:r w:rsidRPr="008A4A98">
        <w:rPr>
          <w:rFonts w:ascii="Century" w:hAnsi="Century" w:cs="Arial"/>
          <w:b/>
          <w:sz w:val="18"/>
          <w:szCs w:val="18"/>
        </w:rPr>
        <w:t xml:space="preserve">Desain </w:t>
      </w:r>
      <w:proofErr w:type="spellStart"/>
      <w:r w:rsidRPr="008A4A98">
        <w:rPr>
          <w:rFonts w:ascii="Century" w:hAnsi="Century" w:cs="Arial"/>
          <w:b/>
          <w:sz w:val="18"/>
          <w:szCs w:val="18"/>
        </w:rPr>
        <w:t>Pene</w:t>
      </w:r>
      <w:r>
        <w:rPr>
          <w:rFonts w:ascii="Century" w:hAnsi="Century" w:cs="Arial"/>
          <w:b/>
          <w:sz w:val="18"/>
          <w:szCs w:val="18"/>
        </w:rPr>
        <w:t>l</w:t>
      </w:r>
      <w:r w:rsidRPr="008A4A98">
        <w:rPr>
          <w:rFonts w:ascii="Century" w:hAnsi="Century" w:cs="Arial"/>
          <w:b/>
          <w:sz w:val="18"/>
          <w:szCs w:val="18"/>
        </w:rPr>
        <w:t>itian</w:t>
      </w:r>
      <w:proofErr w:type="spellEnd"/>
    </w:p>
    <w:p w14:paraId="6068D072" w14:textId="74D34B84" w:rsidR="00166900" w:rsidRPr="00166900" w:rsidRDefault="00166900" w:rsidP="00166900">
      <w:pPr>
        <w:ind w:firstLine="426"/>
        <w:rPr>
          <w:rFonts w:ascii="Century" w:hAnsi="Century" w:cs="Arial"/>
          <w:bCs/>
          <w:sz w:val="18"/>
          <w:szCs w:val="18"/>
        </w:rPr>
      </w:pPr>
      <w:proofErr w:type="spellStart"/>
      <w:r w:rsidRPr="00166900">
        <w:rPr>
          <w:rFonts w:ascii="Century" w:hAnsi="Century" w:cs="Arial"/>
          <w:bCs/>
          <w:sz w:val="18"/>
          <w:szCs w:val="18"/>
        </w:rPr>
        <w:t>Sugiono</w:t>
      </w:r>
      <w:proofErr w:type="spellEnd"/>
      <w:r w:rsidR="0054224F">
        <w:rPr>
          <w:rFonts w:ascii="Century" w:hAnsi="Century" w:cs="Arial"/>
          <w:bCs/>
          <w:sz w:val="18"/>
          <w:szCs w:val="18"/>
          <w:lang w:val="id-ID"/>
        </w:rPr>
        <w:t>, (2017)</w:t>
      </w:r>
      <w:r w:rsidRPr="00166900">
        <w:rPr>
          <w:rFonts w:ascii="Century" w:hAnsi="Century" w:cs="Arial"/>
          <w:bCs/>
          <w:sz w:val="18"/>
          <w:szCs w:val="18"/>
        </w:rPr>
        <w:t xml:space="preserve"> </w:t>
      </w:r>
      <w:proofErr w:type="spellStart"/>
      <w:r w:rsidRPr="00166900">
        <w:rPr>
          <w:rFonts w:ascii="Century" w:hAnsi="Century" w:cs="Arial"/>
          <w:bCs/>
          <w:sz w:val="18"/>
          <w:szCs w:val="18"/>
        </w:rPr>
        <w:t>mengemukakan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bahwa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metode</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ini</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memuat</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dua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kelompok</w:t>
      </w:r>
      <w:proofErr w:type="spellEnd"/>
      <w:r w:rsidRPr="00166900">
        <w:rPr>
          <w:rFonts w:ascii="Century" w:hAnsi="Century" w:cs="Arial"/>
          <w:bCs/>
          <w:sz w:val="18"/>
          <w:szCs w:val="18"/>
        </w:rPr>
        <w:t xml:space="preserve"> yang </w:t>
      </w:r>
      <w:proofErr w:type="spellStart"/>
      <w:r w:rsidRPr="00166900">
        <w:rPr>
          <w:rFonts w:ascii="Century" w:hAnsi="Century" w:cs="Arial"/>
          <w:bCs/>
          <w:sz w:val="18"/>
          <w:szCs w:val="18"/>
        </w:rPr>
        <w:t>telah</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dipilih</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secara</w:t>
      </w:r>
      <w:proofErr w:type="spellEnd"/>
      <w:r w:rsidRPr="00166900">
        <w:rPr>
          <w:rFonts w:ascii="Century" w:hAnsi="Century" w:cs="Arial"/>
          <w:bCs/>
          <w:sz w:val="18"/>
          <w:szCs w:val="18"/>
        </w:rPr>
        <w:t xml:space="preserve"> random, yang </w:t>
      </w:r>
      <w:proofErr w:type="spellStart"/>
      <w:r w:rsidRPr="00166900">
        <w:rPr>
          <w:rFonts w:ascii="Century" w:hAnsi="Century" w:cs="Arial"/>
          <w:bCs/>
          <w:sz w:val="18"/>
          <w:szCs w:val="18"/>
        </w:rPr>
        <w:t>dimana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kelompok</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eksperimen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dalam</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belajar</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matematika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dengan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menggunakan</w:t>
      </w:r>
      <w:proofErr w:type="spellEnd"/>
      <w:r w:rsidRPr="00166900">
        <w:rPr>
          <w:rFonts w:ascii="Century" w:hAnsi="Century" w:cs="Arial"/>
          <w:bCs/>
          <w:sz w:val="18"/>
          <w:szCs w:val="18"/>
        </w:rPr>
        <w:t xml:space="preserve"> model </w:t>
      </w:r>
      <w:r w:rsidRPr="00166900">
        <w:rPr>
          <w:rFonts w:ascii="Century" w:hAnsi="Century" w:cs="Arial"/>
          <w:bCs/>
          <w:i/>
          <w:sz w:val="18"/>
          <w:szCs w:val="18"/>
        </w:rPr>
        <w:t xml:space="preserve">window shopping </w:t>
      </w:r>
      <w:r w:rsidRPr="00166900">
        <w:rPr>
          <w:rFonts w:ascii="Century" w:hAnsi="Century" w:cs="Arial"/>
          <w:bCs/>
          <w:sz w:val="18"/>
          <w:szCs w:val="18"/>
        </w:rPr>
        <w:t xml:space="preserve">dan </w:t>
      </w:r>
      <w:proofErr w:type="spellStart"/>
      <w:r w:rsidRPr="00166900">
        <w:rPr>
          <w:rFonts w:ascii="Century" w:hAnsi="Century" w:cs="Arial"/>
          <w:bCs/>
          <w:sz w:val="18"/>
          <w:szCs w:val="18"/>
        </w:rPr>
        <w:t>kelompok</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kontrol</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belajar</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secara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konvensional</w:t>
      </w:r>
      <w:proofErr w:type="spellEnd"/>
      <w:r w:rsidRPr="00166900">
        <w:rPr>
          <w:rFonts w:ascii="Century" w:hAnsi="Century" w:cs="Arial"/>
          <w:bCs/>
          <w:sz w:val="18"/>
          <w:szCs w:val="18"/>
        </w:rPr>
        <w:t xml:space="preserve"> pada </w:t>
      </w:r>
      <w:proofErr w:type="spellStart"/>
      <w:r w:rsidRPr="00166900">
        <w:rPr>
          <w:rFonts w:ascii="Century" w:hAnsi="Century" w:cs="Arial"/>
          <w:bCs/>
          <w:sz w:val="18"/>
          <w:szCs w:val="18"/>
        </w:rPr>
        <w:t>kedua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kelompok</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tersebut</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diberikan</w:t>
      </w:r>
      <w:proofErr w:type="spellEnd"/>
      <w:r w:rsidRPr="00166900">
        <w:rPr>
          <w:rFonts w:ascii="Century" w:hAnsi="Century" w:cs="Arial"/>
          <w:bCs/>
          <w:sz w:val="18"/>
          <w:szCs w:val="18"/>
        </w:rPr>
        <w:t xml:space="preserve"> pretest dan </w:t>
      </w:r>
      <w:proofErr w:type="spellStart"/>
      <w:r w:rsidRPr="00166900">
        <w:rPr>
          <w:rFonts w:ascii="Century" w:hAnsi="Century" w:cs="Arial"/>
          <w:bCs/>
          <w:sz w:val="18"/>
          <w:szCs w:val="18"/>
        </w:rPr>
        <w:t>post test</w:t>
      </w:r>
      <w:proofErr w:type="spellEnd"/>
      <w:r w:rsidRPr="00166900">
        <w:rPr>
          <w:rFonts w:ascii="Century" w:hAnsi="Century" w:cs="Arial"/>
          <w:bCs/>
          <w:sz w:val="18"/>
          <w:szCs w:val="18"/>
        </w:rPr>
        <w:t xml:space="preserve"> (yang </w:t>
      </w:r>
      <w:proofErr w:type="spellStart"/>
      <w:r w:rsidRPr="00166900">
        <w:rPr>
          <w:rFonts w:ascii="Century" w:hAnsi="Century" w:cs="Arial"/>
          <w:bCs/>
          <w:sz w:val="18"/>
          <w:szCs w:val="18"/>
        </w:rPr>
        <w:t>sama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kemudian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pemberian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post test</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untuk</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mengetahui</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keadaan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awal</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apakah</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terdapat</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perbedaan</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kedua</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kelompok</w:t>
      </w:r>
      <w:proofErr w:type="spellEnd"/>
      <w:r w:rsidRPr="00166900">
        <w:rPr>
          <w:rFonts w:ascii="Century" w:hAnsi="Century" w:cs="Arial"/>
          <w:bCs/>
          <w:sz w:val="18"/>
          <w:szCs w:val="18"/>
        </w:rPr>
        <w:t xml:space="preserve"> </w:t>
      </w:r>
      <w:proofErr w:type="spellStart"/>
      <w:r w:rsidRPr="00166900">
        <w:rPr>
          <w:rFonts w:ascii="Century" w:hAnsi="Century" w:cs="Arial"/>
          <w:bCs/>
          <w:sz w:val="18"/>
          <w:szCs w:val="18"/>
        </w:rPr>
        <w:t>tersebut</w:t>
      </w:r>
      <w:proofErr w:type="spellEnd"/>
      <w:r w:rsidRPr="00166900">
        <w:rPr>
          <w:rFonts w:ascii="Century" w:hAnsi="Century" w:cs="Arial"/>
          <w:bCs/>
          <w:sz w:val="18"/>
          <w:szCs w:val="18"/>
        </w:rPr>
        <w:t xml:space="preserve">. </w:t>
      </w:r>
    </w:p>
    <w:p w14:paraId="36D581DA" w14:textId="77777777" w:rsidR="00166900" w:rsidRDefault="00166900" w:rsidP="00D97715">
      <w:pPr>
        <w:rPr>
          <w:rFonts w:ascii="Century" w:hAnsi="Century" w:cs="Arial"/>
          <w:sz w:val="18"/>
          <w:szCs w:val="18"/>
        </w:rPr>
      </w:pPr>
    </w:p>
    <w:p w14:paraId="267CE9F9" w14:textId="7511617A" w:rsidR="00D97715" w:rsidRDefault="00D97715" w:rsidP="00D97715">
      <w:pPr>
        <w:rPr>
          <w:rFonts w:ascii="Century" w:hAnsi="Century" w:cs="Arial"/>
          <w:sz w:val="18"/>
          <w:szCs w:val="18"/>
        </w:rPr>
      </w:pPr>
      <w:proofErr w:type="spellStart"/>
      <w:r w:rsidRPr="002C37DC">
        <w:rPr>
          <w:rFonts w:ascii="Century" w:hAnsi="Century" w:cs="Arial"/>
          <w:sz w:val="18"/>
          <w:szCs w:val="18"/>
        </w:rPr>
        <w:t>Tabe</w:t>
      </w:r>
      <w:r>
        <w:rPr>
          <w:rFonts w:ascii="Century" w:hAnsi="Century" w:cs="Arial"/>
          <w:sz w:val="18"/>
          <w:szCs w:val="18"/>
        </w:rPr>
        <w:t>I</w:t>
      </w:r>
      <w:proofErr w:type="spellEnd"/>
      <w:r w:rsidRPr="002C37DC">
        <w:rPr>
          <w:rFonts w:ascii="Century" w:hAnsi="Century" w:cs="Arial"/>
          <w:sz w:val="18"/>
          <w:szCs w:val="18"/>
        </w:rPr>
        <w:t xml:space="preserve"> 1 Desain </w:t>
      </w:r>
      <w:proofErr w:type="spellStart"/>
      <w:r w:rsidRPr="002C37DC">
        <w:rPr>
          <w:rFonts w:ascii="Century" w:hAnsi="Century" w:cs="Arial"/>
          <w:sz w:val="18"/>
          <w:szCs w:val="18"/>
        </w:rPr>
        <w:t>Pene</w:t>
      </w:r>
      <w:r>
        <w:rPr>
          <w:rFonts w:ascii="Century" w:hAnsi="Century" w:cs="Arial"/>
          <w:sz w:val="18"/>
          <w:szCs w:val="18"/>
        </w:rPr>
        <w:t>I</w:t>
      </w:r>
      <w:r w:rsidRPr="002C37DC">
        <w:rPr>
          <w:rFonts w:ascii="Century" w:hAnsi="Century" w:cs="Arial"/>
          <w:sz w:val="18"/>
          <w:szCs w:val="18"/>
        </w:rPr>
        <w:t>itian</w:t>
      </w:r>
      <w:proofErr w:type="spellEnd"/>
    </w:p>
    <w:tbl>
      <w:tblPr>
        <w:tblpPr w:leftFromText="180" w:rightFromText="180" w:vertAnchor="text" w:horzAnchor="margin" w:tblpY="38"/>
        <w:tblW w:w="4320" w:type="dxa"/>
        <w:tblBorders>
          <w:top w:val="single" w:sz="4" w:space="0" w:color="auto"/>
          <w:bottom w:val="single" w:sz="4" w:space="0" w:color="auto"/>
        </w:tblBorders>
        <w:tblLook w:val="04A0" w:firstRow="1" w:lastRow="0" w:firstColumn="1" w:lastColumn="0" w:noHBand="0" w:noVBand="1"/>
      </w:tblPr>
      <w:tblGrid>
        <w:gridCol w:w="1260"/>
        <w:gridCol w:w="900"/>
        <w:gridCol w:w="1170"/>
        <w:gridCol w:w="990"/>
      </w:tblGrid>
      <w:tr w:rsidR="00D905EA" w:rsidRPr="002C37DC" w14:paraId="72E675BF" w14:textId="77777777" w:rsidTr="00766311">
        <w:trPr>
          <w:trHeight w:val="350"/>
        </w:trPr>
        <w:tc>
          <w:tcPr>
            <w:tcW w:w="1260" w:type="dxa"/>
            <w:tcBorders>
              <w:top w:val="single" w:sz="4" w:space="0" w:color="auto"/>
              <w:left w:val="single" w:sz="4" w:space="0" w:color="auto"/>
              <w:bottom w:val="single" w:sz="4" w:space="0" w:color="auto"/>
              <w:right w:val="single" w:sz="4" w:space="0" w:color="auto"/>
            </w:tcBorders>
          </w:tcPr>
          <w:p w14:paraId="28A621CF" w14:textId="77777777" w:rsidR="00D905EA" w:rsidRPr="002C37DC" w:rsidRDefault="00D905EA" w:rsidP="00D905EA">
            <w:pPr>
              <w:rPr>
                <w:rFonts w:ascii="Century" w:hAnsi="Century" w:cs="Arial"/>
                <w:sz w:val="18"/>
                <w:szCs w:val="18"/>
              </w:rPr>
            </w:pPr>
            <w:proofErr w:type="spellStart"/>
            <w:r w:rsidRPr="002C37DC">
              <w:rPr>
                <w:rFonts w:ascii="Century" w:hAnsi="Century" w:cs="Arial"/>
                <w:sz w:val="18"/>
                <w:szCs w:val="18"/>
              </w:rPr>
              <w:t>Ke</w:t>
            </w:r>
            <w:r>
              <w:rPr>
                <w:rFonts w:ascii="Century" w:hAnsi="Century" w:cs="Arial"/>
                <w:sz w:val="18"/>
                <w:szCs w:val="18"/>
              </w:rPr>
              <w:t>I</w:t>
            </w:r>
            <w:r w:rsidRPr="002C37DC">
              <w:rPr>
                <w:rFonts w:ascii="Century" w:hAnsi="Century" w:cs="Arial"/>
                <w:sz w:val="18"/>
                <w:szCs w:val="18"/>
              </w:rPr>
              <w:t>ompok</w:t>
            </w:r>
            <w:proofErr w:type="spellEnd"/>
          </w:p>
        </w:tc>
        <w:tc>
          <w:tcPr>
            <w:tcW w:w="900" w:type="dxa"/>
            <w:tcBorders>
              <w:top w:val="single" w:sz="4" w:space="0" w:color="auto"/>
              <w:left w:val="single" w:sz="4" w:space="0" w:color="auto"/>
              <w:bottom w:val="single" w:sz="4" w:space="0" w:color="auto"/>
              <w:right w:val="single" w:sz="4" w:space="0" w:color="auto"/>
            </w:tcBorders>
          </w:tcPr>
          <w:p w14:paraId="086BD560" w14:textId="77777777" w:rsidR="00D905EA" w:rsidRPr="002C37DC" w:rsidRDefault="00D905EA" w:rsidP="00D905EA">
            <w:pPr>
              <w:rPr>
                <w:rFonts w:ascii="Century" w:hAnsi="Century" w:cs="Arial"/>
                <w:i/>
                <w:sz w:val="18"/>
                <w:szCs w:val="18"/>
              </w:rPr>
            </w:pPr>
            <w:r w:rsidRPr="002C37DC">
              <w:rPr>
                <w:rFonts w:ascii="Century" w:hAnsi="Century" w:cs="Arial"/>
                <w:i/>
                <w:sz w:val="18"/>
                <w:szCs w:val="18"/>
              </w:rPr>
              <w:t>Pre-test</w:t>
            </w:r>
          </w:p>
        </w:tc>
        <w:tc>
          <w:tcPr>
            <w:tcW w:w="1170" w:type="dxa"/>
            <w:tcBorders>
              <w:top w:val="single" w:sz="4" w:space="0" w:color="auto"/>
              <w:left w:val="single" w:sz="4" w:space="0" w:color="auto"/>
              <w:bottom w:val="single" w:sz="4" w:space="0" w:color="auto"/>
              <w:right w:val="single" w:sz="4" w:space="0" w:color="auto"/>
            </w:tcBorders>
          </w:tcPr>
          <w:p w14:paraId="2BE568D1" w14:textId="77777777" w:rsidR="00D905EA" w:rsidRPr="002C37DC" w:rsidRDefault="00D905EA" w:rsidP="00D905EA">
            <w:pPr>
              <w:rPr>
                <w:rFonts w:ascii="Century" w:hAnsi="Century" w:cs="Arial"/>
                <w:sz w:val="18"/>
                <w:szCs w:val="18"/>
              </w:rPr>
            </w:pPr>
            <w:proofErr w:type="spellStart"/>
            <w:r w:rsidRPr="002C37DC">
              <w:rPr>
                <w:rFonts w:ascii="Century" w:hAnsi="Century" w:cs="Arial"/>
                <w:sz w:val="18"/>
                <w:szCs w:val="18"/>
              </w:rPr>
              <w:t>Per</w:t>
            </w:r>
            <w:r>
              <w:rPr>
                <w:rFonts w:ascii="Century" w:hAnsi="Century" w:cs="Arial"/>
                <w:sz w:val="18"/>
                <w:szCs w:val="18"/>
              </w:rPr>
              <w:t>I</w:t>
            </w:r>
            <w:r w:rsidRPr="002C37DC">
              <w:rPr>
                <w:rFonts w:ascii="Century" w:hAnsi="Century" w:cs="Arial"/>
                <w:sz w:val="18"/>
                <w:szCs w:val="18"/>
              </w:rPr>
              <w:t>akuan</w:t>
            </w:r>
            <w:proofErr w:type="spellEnd"/>
          </w:p>
        </w:tc>
        <w:tc>
          <w:tcPr>
            <w:tcW w:w="990" w:type="dxa"/>
            <w:tcBorders>
              <w:top w:val="single" w:sz="4" w:space="0" w:color="auto"/>
              <w:left w:val="single" w:sz="4" w:space="0" w:color="auto"/>
              <w:bottom w:val="single" w:sz="4" w:space="0" w:color="auto"/>
              <w:right w:val="single" w:sz="4" w:space="0" w:color="auto"/>
            </w:tcBorders>
          </w:tcPr>
          <w:p w14:paraId="1AF2E275" w14:textId="77777777" w:rsidR="00D905EA" w:rsidRPr="002C37DC" w:rsidRDefault="00D905EA" w:rsidP="00D905EA">
            <w:pPr>
              <w:rPr>
                <w:rFonts w:ascii="Century" w:hAnsi="Century" w:cs="Arial"/>
                <w:i/>
                <w:sz w:val="18"/>
                <w:szCs w:val="18"/>
              </w:rPr>
            </w:pPr>
            <w:r w:rsidRPr="002C37DC">
              <w:rPr>
                <w:rFonts w:ascii="Century" w:hAnsi="Century" w:cs="Arial"/>
                <w:i/>
                <w:sz w:val="18"/>
                <w:szCs w:val="18"/>
              </w:rPr>
              <w:t>Post-test</w:t>
            </w:r>
          </w:p>
        </w:tc>
      </w:tr>
      <w:tr w:rsidR="00D905EA" w:rsidRPr="002C37DC" w14:paraId="7F4F531C" w14:textId="77777777" w:rsidTr="00766311">
        <w:trPr>
          <w:trHeight w:val="454"/>
        </w:trPr>
        <w:tc>
          <w:tcPr>
            <w:tcW w:w="1260" w:type="dxa"/>
            <w:tcBorders>
              <w:top w:val="single" w:sz="4" w:space="0" w:color="auto"/>
              <w:left w:val="single" w:sz="4" w:space="0" w:color="auto"/>
              <w:bottom w:val="single" w:sz="4" w:space="0" w:color="auto"/>
              <w:right w:val="single" w:sz="4" w:space="0" w:color="auto"/>
            </w:tcBorders>
          </w:tcPr>
          <w:p w14:paraId="0E401906" w14:textId="77777777" w:rsidR="00D905EA" w:rsidRPr="002C37DC" w:rsidRDefault="00D905EA" w:rsidP="00D905EA">
            <w:pPr>
              <w:rPr>
                <w:rFonts w:ascii="Century" w:hAnsi="Century" w:cs="Arial"/>
                <w:sz w:val="18"/>
                <w:szCs w:val="18"/>
              </w:rPr>
            </w:pPr>
            <w:proofErr w:type="spellStart"/>
            <w:r w:rsidRPr="002C37DC">
              <w:rPr>
                <w:rFonts w:ascii="Century" w:hAnsi="Century" w:cs="Arial"/>
                <w:sz w:val="18"/>
                <w:szCs w:val="18"/>
              </w:rPr>
              <w:t>Eksperimen</w:t>
            </w:r>
            <w:proofErr w:type="spellEnd"/>
          </w:p>
        </w:tc>
        <w:tc>
          <w:tcPr>
            <w:tcW w:w="900" w:type="dxa"/>
            <w:tcBorders>
              <w:top w:val="single" w:sz="4" w:space="0" w:color="auto"/>
              <w:left w:val="single" w:sz="4" w:space="0" w:color="auto"/>
              <w:bottom w:val="single" w:sz="4" w:space="0" w:color="auto"/>
              <w:right w:val="single" w:sz="4" w:space="0" w:color="auto"/>
            </w:tcBorders>
          </w:tcPr>
          <w:p w14:paraId="4C0CBFBD"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1</m:t>
                    </m:r>
                  </m:sub>
                </m:sSub>
              </m:oMath>
            </m:oMathPara>
          </w:p>
        </w:tc>
        <w:tc>
          <w:tcPr>
            <w:tcW w:w="1170" w:type="dxa"/>
            <w:tcBorders>
              <w:top w:val="single" w:sz="4" w:space="0" w:color="auto"/>
              <w:left w:val="single" w:sz="4" w:space="0" w:color="auto"/>
              <w:bottom w:val="single" w:sz="4" w:space="0" w:color="auto"/>
              <w:right w:val="single" w:sz="4" w:space="0" w:color="auto"/>
            </w:tcBorders>
          </w:tcPr>
          <w:p w14:paraId="20249738"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m:oMathPara>
          </w:p>
        </w:tc>
        <w:tc>
          <w:tcPr>
            <w:tcW w:w="990" w:type="dxa"/>
            <w:tcBorders>
              <w:top w:val="single" w:sz="4" w:space="0" w:color="auto"/>
              <w:left w:val="single" w:sz="4" w:space="0" w:color="auto"/>
              <w:bottom w:val="single" w:sz="4" w:space="0" w:color="auto"/>
              <w:right w:val="single" w:sz="4" w:space="0" w:color="auto"/>
            </w:tcBorders>
          </w:tcPr>
          <w:p w14:paraId="36CA05DA"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2</m:t>
                    </m:r>
                  </m:sub>
                </m:sSub>
              </m:oMath>
            </m:oMathPara>
          </w:p>
        </w:tc>
      </w:tr>
      <w:tr w:rsidR="00D905EA" w:rsidRPr="002C37DC" w14:paraId="3BD915EE" w14:textId="77777777" w:rsidTr="00766311">
        <w:trPr>
          <w:trHeight w:val="315"/>
        </w:trPr>
        <w:tc>
          <w:tcPr>
            <w:tcW w:w="1260" w:type="dxa"/>
            <w:tcBorders>
              <w:top w:val="single" w:sz="4" w:space="0" w:color="auto"/>
              <w:left w:val="single" w:sz="4" w:space="0" w:color="auto"/>
              <w:bottom w:val="single" w:sz="4" w:space="0" w:color="auto"/>
              <w:right w:val="single" w:sz="4" w:space="0" w:color="auto"/>
            </w:tcBorders>
          </w:tcPr>
          <w:p w14:paraId="21344DFD" w14:textId="77777777" w:rsidR="00D905EA" w:rsidRPr="002C37DC" w:rsidRDefault="00D905EA" w:rsidP="00D905EA">
            <w:pPr>
              <w:rPr>
                <w:rFonts w:ascii="Century" w:hAnsi="Century" w:cs="Arial"/>
                <w:sz w:val="18"/>
                <w:szCs w:val="18"/>
              </w:rPr>
            </w:pPr>
            <w:proofErr w:type="spellStart"/>
            <w:r w:rsidRPr="002C37DC">
              <w:rPr>
                <w:rFonts w:ascii="Century" w:hAnsi="Century" w:cs="Arial"/>
                <w:sz w:val="18"/>
                <w:szCs w:val="18"/>
              </w:rPr>
              <w:t>Kontro</w:t>
            </w:r>
            <w:r>
              <w:rPr>
                <w:rFonts w:ascii="Century" w:hAnsi="Century" w:cs="Arial"/>
                <w:sz w:val="18"/>
                <w:szCs w:val="18"/>
              </w:rPr>
              <w:t>I</w:t>
            </w:r>
            <w:proofErr w:type="spellEnd"/>
          </w:p>
        </w:tc>
        <w:tc>
          <w:tcPr>
            <w:tcW w:w="900" w:type="dxa"/>
            <w:tcBorders>
              <w:top w:val="single" w:sz="4" w:space="0" w:color="auto"/>
              <w:left w:val="single" w:sz="4" w:space="0" w:color="auto"/>
              <w:bottom w:val="single" w:sz="4" w:space="0" w:color="auto"/>
              <w:right w:val="single" w:sz="4" w:space="0" w:color="auto"/>
            </w:tcBorders>
          </w:tcPr>
          <w:p w14:paraId="6EA09D47"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1</m:t>
                    </m:r>
                  </m:sub>
                </m:sSub>
              </m:oMath>
            </m:oMathPara>
          </w:p>
        </w:tc>
        <w:tc>
          <w:tcPr>
            <w:tcW w:w="1170" w:type="dxa"/>
            <w:tcBorders>
              <w:top w:val="single" w:sz="4" w:space="0" w:color="auto"/>
              <w:left w:val="single" w:sz="4" w:space="0" w:color="auto"/>
              <w:bottom w:val="single" w:sz="4" w:space="0" w:color="auto"/>
              <w:right w:val="single" w:sz="4" w:space="0" w:color="auto"/>
            </w:tcBorders>
          </w:tcPr>
          <w:p w14:paraId="22BE99BE"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m:oMathPara>
          </w:p>
        </w:tc>
        <w:tc>
          <w:tcPr>
            <w:tcW w:w="990" w:type="dxa"/>
            <w:tcBorders>
              <w:top w:val="single" w:sz="4" w:space="0" w:color="auto"/>
              <w:left w:val="single" w:sz="4" w:space="0" w:color="auto"/>
              <w:bottom w:val="single" w:sz="4" w:space="0" w:color="auto"/>
              <w:right w:val="single" w:sz="4" w:space="0" w:color="auto"/>
            </w:tcBorders>
          </w:tcPr>
          <w:p w14:paraId="051CC5B3" w14:textId="77777777" w:rsidR="00D905EA" w:rsidRPr="002C37DC" w:rsidRDefault="00D62727" w:rsidP="00D905EA">
            <w:pPr>
              <w:rPr>
                <w:rFonts w:ascii="Century" w:hAnsi="Century"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2</m:t>
                    </m:r>
                  </m:sub>
                </m:sSub>
              </m:oMath>
            </m:oMathPara>
          </w:p>
        </w:tc>
      </w:tr>
    </w:tbl>
    <w:p w14:paraId="2128B021" w14:textId="77777777" w:rsidR="00D97715" w:rsidRPr="002C37DC" w:rsidRDefault="00D97715" w:rsidP="00D97715">
      <w:pPr>
        <w:rPr>
          <w:rFonts w:ascii="Century" w:hAnsi="Century" w:cs="Arial"/>
          <w:bCs/>
          <w:sz w:val="18"/>
          <w:szCs w:val="18"/>
        </w:rPr>
      </w:pPr>
      <w:proofErr w:type="spellStart"/>
      <w:proofErr w:type="gramStart"/>
      <w:r w:rsidRPr="002C37DC">
        <w:rPr>
          <w:rFonts w:ascii="Century" w:hAnsi="Century" w:cs="Arial"/>
          <w:i/>
          <w:sz w:val="18"/>
          <w:szCs w:val="18"/>
        </w:rPr>
        <w:t>Sumber</w:t>
      </w:r>
      <w:proofErr w:type="spellEnd"/>
      <w:r w:rsidRPr="002C37DC">
        <w:rPr>
          <w:rFonts w:ascii="Century" w:hAnsi="Century" w:cs="Arial"/>
          <w:sz w:val="18"/>
          <w:szCs w:val="18"/>
        </w:rPr>
        <w:t xml:space="preserve"> :</w:t>
      </w:r>
      <w:proofErr w:type="gramEnd"/>
      <w:r w:rsidRPr="002C37DC">
        <w:rPr>
          <w:rFonts w:ascii="Century" w:hAnsi="Century" w:cs="Arial"/>
          <w:sz w:val="18"/>
          <w:szCs w:val="18"/>
        </w:rPr>
        <w:t xml:space="preserve"> </w:t>
      </w:r>
      <w:proofErr w:type="spellStart"/>
      <w:r w:rsidRPr="002C37DC">
        <w:rPr>
          <w:rFonts w:ascii="Century" w:hAnsi="Century" w:cs="Arial"/>
          <w:bCs/>
          <w:sz w:val="18"/>
          <w:szCs w:val="18"/>
        </w:rPr>
        <w:t>Ama</w:t>
      </w:r>
      <w:r>
        <w:rPr>
          <w:rFonts w:ascii="Century" w:hAnsi="Century" w:cs="Arial"/>
          <w:bCs/>
          <w:sz w:val="18"/>
          <w:szCs w:val="18"/>
        </w:rPr>
        <w:t>I</w:t>
      </w:r>
      <w:r w:rsidRPr="002C37DC">
        <w:rPr>
          <w:rFonts w:ascii="Century" w:hAnsi="Century" w:cs="Arial"/>
          <w:bCs/>
          <w:sz w:val="18"/>
          <w:szCs w:val="18"/>
        </w:rPr>
        <w:t>iah</w:t>
      </w:r>
      <w:proofErr w:type="spellEnd"/>
      <w:r w:rsidRPr="002C37DC">
        <w:rPr>
          <w:rFonts w:ascii="Century" w:hAnsi="Century" w:cs="Arial"/>
          <w:bCs/>
          <w:sz w:val="18"/>
          <w:szCs w:val="18"/>
        </w:rPr>
        <w:t xml:space="preserve"> (2013:43)</w:t>
      </w:r>
    </w:p>
    <w:p w14:paraId="30F99E15" w14:textId="77777777" w:rsidR="00D97715" w:rsidRPr="002C37DC" w:rsidRDefault="00D97715" w:rsidP="00D97715">
      <w:pPr>
        <w:rPr>
          <w:rFonts w:ascii="Century" w:hAnsi="Century" w:cs="Arial"/>
          <w:sz w:val="18"/>
          <w:szCs w:val="18"/>
        </w:rPr>
      </w:pPr>
      <w:proofErr w:type="spellStart"/>
      <w:r w:rsidRPr="002C37DC">
        <w:rPr>
          <w:rFonts w:ascii="Century" w:hAnsi="Century" w:cs="Arial"/>
          <w:sz w:val="18"/>
          <w:szCs w:val="18"/>
        </w:rPr>
        <w:t>Keterangan</w:t>
      </w:r>
      <w:proofErr w:type="spellEnd"/>
      <w:r w:rsidRPr="002C37DC">
        <w:rPr>
          <w:rFonts w:ascii="Century" w:hAnsi="Century" w:cs="Arial"/>
          <w:sz w:val="18"/>
          <w:szCs w:val="18"/>
        </w:rPr>
        <w:t>:</w:t>
      </w:r>
    </w:p>
    <w:p w14:paraId="73325907" w14:textId="77777777" w:rsidR="00D97715" w:rsidRPr="002C37DC" w:rsidRDefault="00D62727" w:rsidP="00D97715">
      <w:pPr>
        <w:rPr>
          <w:rFonts w:ascii="Century" w:hAnsi="Century" w:cs="Arial"/>
          <w:sz w:val="18"/>
          <w:szCs w:val="18"/>
        </w:rPr>
      </w:pPr>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1</m:t>
            </m:r>
          </m:sub>
        </m:sSub>
      </m:oMath>
      <w:r w:rsidR="00D97715" w:rsidRPr="002C37DC">
        <w:rPr>
          <w:rFonts w:ascii="Century" w:eastAsiaTheme="minorEastAsia" w:hAnsi="Century" w:cs="Arial"/>
          <w:sz w:val="18"/>
          <w:szCs w:val="18"/>
        </w:rPr>
        <w:tab/>
      </w:r>
      <w:proofErr w:type="gramStart"/>
      <w:r w:rsidR="00D97715" w:rsidRPr="002C37DC">
        <w:rPr>
          <w:rFonts w:ascii="Century" w:eastAsiaTheme="minorEastAsia" w:hAnsi="Century" w:cs="Arial"/>
          <w:sz w:val="18"/>
          <w:szCs w:val="18"/>
        </w:rPr>
        <w:t>:Tes</w:t>
      </w:r>
      <w:proofErr w:type="gramEnd"/>
      <w:r w:rsidR="00D97715" w:rsidRPr="002C37DC">
        <w:rPr>
          <w:rFonts w:ascii="Century" w:eastAsiaTheme="minorEastAsia" w:hAnsi="Century" w:cs="Arial"/>
          <w:sz w:val="18"/>
          <w:szCs w:val="18"/>
        </w:rPr>
        <w:t xml:space="preserve"> awa</w:t>
      </w:r>
      <w:r w:rsidR="00D97715">
        <w:rPr>
          <w:rFonts w:ascii="Century" w:eastAsiaTheme="minorEastAsia" w:hAnsi="Century" w:cs="Arial"/>
          <w:sz w:val="18"/>
          <w:szCs w:val="18"/>
        </w:rPr>
        <w:t>I</w:t>
      </w:r>
      <w:r w:rsidR="00D97715" w:rsidRPr="002C37DC">
        <w:rPr>
          <w:rFonts w:ascii="Century" w:eastAsiaTheme="minorEastAsia" w:hAnsi="Century" w:cs="Arial"/>
          <w:sz w:val="18"/>
          <w:szCs w:val="18"/>
        </w:rPr>
        <w:t xml:space="preserve"> (</w:t>
      </w:r>
      <w:r w:rsidR="00D97715" w:rsidRPr="002C37DC">
        <w:rPr>
          <w:rFonts w:ascii="Century" w:eastAsiaTheme="minorEastAsia" w:hAnsi="Century" w:cs="Arial"/>
          <w:i/>
          <w:sz w:val="18"/>
          <w:szCs w:val="18"/>
        </w:rPr>
        <w:t>pre-test</w:t>
      </w:r>
      <w:r w:rsidR="00D97715" w:rsidRPr="002C37DC">
        <w:rPr>
          <w:rFonts w:ascii="Century" w:eastAsiaTheme="minorEastAsia" w:hAnsi="Century" w:cs="Arial"/>
          <w:sz w:val="18"/>
          <w:szCs w:val="18"/>
        </w:rPr>
        <w:t>)</w:t>
      </w:r>
    </w:p>
    <w:p w14:paraId="6D8E53BB" w14:textId="77777777" w:rsidR="00D97715" w:rsidRPr="002C37DC" w:rsidRDefault="00D62727" w:rsidP="00D97715">
      <w:pPr>
        <w:rPr>
          <w:rFonts w:ascii="Century" w:eastAsiaTheme="minorEastAsia" w:hAnsi="Century" w:cs="Arial"/>
          <w:sz w:val="18"/>
          <w:szCs w:val="18"/>
        </w:rPr>
      </w:pPr>
      <m:oMath>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2</m:t>
            </m:r>
          </m:sub>
        </m:sSub>
      </m:oMath>
      <w:r w:rsidR="00D97715" w:rsidRPr="002C37DC">
        <w:rPr>
          <w:rFonts w:ascii="Century" w:eastAsiaTheme="minorEastAsia" w:hAnsi="Century" w:cs="Arial"/>
          <w:sz w:val="18"/>
          <w:szCs w:val="18"/>
        </w:rPr>
        <w:tab/>
      </w:r>
      <w:proofErr w:type="gramStart"/>
      <w:r w:rsidR="00D97715" w:rsidRPr="002C37DC">
        <w:rPr>
          <w:rFonts w:ascii="Century" w:eastAsiaTheme="minorEastAsia" w:hAnsi="Century" w:cs="Arial"/>
          <w:sz w:val="18"/>
          <w:szCs w:val="18"/>
        </w:rPr>
        <w:t>:Tes</w:t>
      </w:r>
      <w:proofErr w:type="gramEnd"/>
      <w:r w:rsidR="00D97715" w:rsidRPr="002C37DC">
        <w:rPr>
          <w:rFonts w:ascii="Century" w:eastAsiaTheme="minorEastAsia" w:hAnsi="Century" w:cs="Arial"/>
          <w:sz w:val="18"/>
          <w:szCs w:val="18"/>
        </w:rPr>
        <w:t xml:space="preserve"> Akhir (</w:t>
      </w:r>
      <w:r w:rsidR="00D97715" w:rsidRPr="002C37DC">
        <w:rPr>
          <w:rFonts w:ascii="Century" w:eastAsiaTheme="minorEastAsia" w:hAnsi="Century" w:cs="Arial"/>
          <w:i/>
          <w:sz w:val="18"/>
          <w:szCs w:val="18"/>
        </w:rPr>
        <w:t>post-test</w:t>
      </w:r>
      <w:r w:rsidR="00D97715" w:rsidRPr="002C37DC">
        <w:rPr>
          <w:rFonts w:ascii="Century" w:eastAsiaTheme="minorEastAsia" w:hAnsi="Century" w:cs="Arial"/>
          <w:sz w:val="18"/>
          <w:szCs w:val="18"/>
        </w:rPr>
        <w:t>)</w:t>
      </w:r>
    </w:p>
    <w:p w14:paraId="082F263F" w14:textId="179B1330" w:rsidR="00D97715" w:rsidRPr="00D325E3" w:rsidRDefault="00D97715" w:rsidP="00D97715">
      <w:pPr>
        <w:rPr>
          <w:rFonts w:ascii="Century" w:eastAsiaTheme="minorEastAsia" w:hAnsi="Century" w:cs="Arial"/>
          <w:iCs/>
          <w:sz w:val="18"/>
          <w:szCs w:val="18"/>
          <w:lang w:val="id-ID"/>
        </w:rPr>
      </w:pPr>
      <m:oMath>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2C37DC">
        <w:rPr>
          <w:rFonts w:ascii="Century" w:eastAsiaTheme="minorEastAsia" w:hAnsi="Century" w:cs="Arial"/>
          <w:sz w:val="18"/>
          <w:szCs w:val="18"/>
        </w:rPr>
        <w:tab/>
      </w:r>
      <w:proofErr w:type="gramStart"/>
      <w:r w:rsidRPr="002C37DC">
        <w:rPr>
          <w:rFonts w:ascii="Century" w:eastAsiaTheme="minorEastAsia" w:hAnsi="Century" w:cs="Arial"/>
          <w:sz w:val="18"/>
          <w:szCs w:val="18"/>
        </w:rPr>
        <w:t>:</w:t>
      </w:r>
      <w:proofErr w:type="spellStart"/>
      <w:r w:rsidRPr="002C37DC">
        <w:rPr>
          <w:rFonts w:ascii="Century" w:eastAsiaTheme="minorEastAsia" w:hAnsi="Century" w:cs="Arial"/>
          <w:sz w:val="18"/>
          <w:szCs w:val="18"/>
        </w:rPr>
        <w:t>Per</w:t>
      </w:r>
      <w:r>
        <w:rPr>
          <w:rFonts w:ascii="Century" w:eastAsiaTheme="minorEastAsia" w:hAnsi="Century" w:cs="Arial"/>
          <w:sz w:val="18"/>
          <w:szCs w:val="18"/>
        </w:rPr>
        <w:t>I</w:t>
      </w:r>
      <w:r w:rsidRPr="002C37DC">
        <w:rPr>
          <w:rFonts w:ascii="Century" w:eastAsiaTheme="minorEastAsia" w:hAnsi="Century" w:cs="Arial"/>
          <w:sz w:val="18"/>
          <w:szCs w:val="18"/>
        </w:rPr>
        <w:t>akuan</w:t>
      </w:r>
      <w:proofErr w:type="spellEnd"/>
      <w:proofErr w:type="gram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mode</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pembe</w:t>
      </w:r>
      <w:r>
        <w:rPr>
          <w:rFonts w:ascii="Century" w:eastAsiaTheme="minorEastAsia" w:hAnsi="Century" w:cs="Arial"/>
          <w:sz w:val="18"/>
          <w:szCs w:val="18"/>
        </w:rPr>
        <w:t>I</w:t>
      </w:r>
      <w:r w:rsidRPr="002C37DC">
        <w:rPr>
          <w:rFonts w:ascii="Century" w:eastAsiaTheme="minorEastAsia" w:hAnsi="Century" w:cs="Arial"/>
          <w:sz w:val="18"/>
          <w:szCs w:val="18"/>
        </w:rPr>
        <w:t>ajaran</w:t>
      </w:r>
      <w:proofErr w:type="spellEnd"/>
      <w:r w:rsidRPr="002C37DC">
        <w:rPr>
          <w:rFonts w:ascii="Century" w:eastAsiaTheme="minorEastAsia" w:hAnsi="Century" w:cs="Arial"/>
          <w:sz w:val="18"/>
          <w:szCs w:val="18"/>
        </w:rPr>
        <w:t xml:space="preserve"> </w:t>
      </w:r>
      <w:r w:rsidR="00D325E3">
        <w:rPr>
          <w:rFonts w:ascii="Century" w:hAnsi="Century"/>
          <w:i/>
          <w:sz w:val="18"/>
          <w:lang w:val="id-ID"/>
        </w:rPr>
        <w:t xml:space="preserve">Window Shopping </w:t>
      </w:r>
      <w:r w:rsidR="00D325E3">
        <w:rPr>
          <w:rFonts w:ascii="Century" w:hAnsi="Century"/>
          <w:iCs/>
          <w:sz w:val="18"/>
          <w:lang w:val="id-ID"/>
        </w:rPr>
        <w:t>terhadap kreativitas matematika siswa</w:t>
      </w:r>
    </w:p>
    <w:p w14:paraId="13DAF55D" w14:textId="2A8377D1" w:rsidR="00D97715" w:rsidRDefault="00D62727" w:rsidP="00D97715">
      <w:pPr>
        <w:rPr>
          <w:rFonts w:ascii="Century" w:eastAsiaTheme="minorEastAsia" w:hAnsi="Century" w:cs="Arial"/>
          <w:sz w:val="18"/>
          <w:szCs w:val="18"/>
          <w:lang w:val="id-ID"/>
        </w:rPr>
      </w:pP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sidR="00D97715" w:rsidRPr="002C37DC">
        <w:rPr>
          <w:rFonts w:ascii="Century" w:eastAsiaTheme="minorEastAsia" w:hAnsi="Century" w:cs="Arial"/>
          <w:sz w:val="18"/>
          <w:szCs w:val="18"/>
        </w:rPr>
        <w:tab/>
      </w:r>
      <w:proofErr w:type="gramStart"/>
      <w:r w:rsidR="00D97715" w:rsidRPr="002C37DC">
        <w:rPr>
          <w:rFonts w:ascii="Century" w:eastAsiaTheme="minorEastAsia" w:hAnsi="Century" w:cs="Arial"/>
          <w:sz w:val="18"/>
          <w:szCs w:val="18"/>
        </w:rPr>
        <w:t>:</w:t>
      </w:r>
      <w:proofErr w:type="spellStart"/>
      <w:r w:rsidR="00D97715" w:rsidRPr="002C37DC">
        <w:rPr>
          <w:rFonts w:ascii="Century" w:eastAsiaTheme="minorEastAsia" w:hAnsi="Century" w:cs="Arial"/>
          <w:sz w:val="18"/>
          <w:szCs w:val="18"/>
        </w:rPr>
        <w:t>Per</w:t>
      </w:r>
      <w:r w:rsidR="00D97715">
        <w:rPr>
          <w:rFonts w:ascii="Century" w:eastAsiaTheme="minorEastAsia" w:hAnsi="Century" w:cs="Arial"/>
          <w:sz w:val="18"/>
          <w:szCs w:val="18"/>
        </w:rPr>
        <w:t>I</w:t>
      </w:r>
      <w:r w:rsidR="00D97715" w:rsidRPr="002C37DC">
        <w:rPr>
          <w:rFonts w:ascii="Century" w:eastAsiaTheme="minorEastAsia" w:hAnsi="Century" w:cs="Arial"/>
          <w:sz w:val="18"/>
          <w:szCs w:val="18"/>
        </w:rPr>
        <w:t>akuan</w:t>
      </w:r>
      <w:proofErr w:type="spellEnd"/>
      <w:proofErr w:type="gramEnd"/>
      <w:r w:rsidR="00D97715" w:rsidRPr="002C37DC">
        <w:rPr>
          <w:rFonts w:ascii="Century" w:eastAsiaTheme="minorEastAsia" w:hAnsi="Century" w:cs="Arial"/>
          <w:sz w:val="18"/>
          <w:szCs w:val="18"/>
        </w:rPr>
        <w:t xml:space="preserve"> </w:t>
      </w:r>
      <w:proofErr w:type="spellStart"/>
      <w:r w:rsidR="00D97715" w:rsidRPr="002C37DC">
        <w:rPr>
          <w:rFonts w:ascii="Century" w:eastAsiaTheme="minorEastAsia" w:hAnsi="Century" w:cs="Arial"/>
          <w:sz w:val="18"/>
          <w:szCs w:val="18"/>
        </w:rPr>
        <w:t>pembe</w:t>
      </w:r>
      <w:r w:rsidR="00D97715">
        <w:rPr>
          <w:rFonts w:ascii="Century" w:eastAsiaTheme="minorEastAsia" w:hAnsi="Century" w:cs="Arial"/>
          <w:sz w:val="18"/>
          <w:szCs w:val="18"/>
        </w:rPr>
        <w:t>I</w:t>
      </w:r>
      <w:r w:rsidR="00D97715" w:rsidRPr="002C37DC">
        <w:rPr>
          <w:rFonts w:ascii="Century" w:eastAsiaTheme="minorEastAsia" w:hAnsi="Century" w:cs="Arial"/>
          <w:sz w:val="18"/>
          <w:szCs w:val="18"/>
        </w:rPr>
        <w:t>ajaran</w:t>
      </w:r>
      <w:proofErr w:type="spellEnd"/>
      <w:r w:rsidR="00D97715" w:rsidRPr="002C37DC">
        <w:rPr>
          <w:rFonts w:ascii="Century" w:eastAsiaTheme="minorEastAsia" w:hAnsi="Century" w:cs="Arial"/>
          <w:sz w:val="18"/>
          <w:szCs w:val="18"/>
        </w:rPr>
        <w:t xml:space="preserve"> </w:t>
      </w:r>
      <w:proofErr w:type="spellStart"/>
      <w:r w:rsidR="00D97715" w:rsidRPr="002C37DC">
        <w:rPr>
          <w:rFonts w:ascii="Century" w:eastAsiaTheme="minorEastAsia" w:hAnsi="Century" w:cs="Arial"/>
          <w:sz w:val="18"/>
          <w:szCs w:val="18"/>
        </w:rPr>
        <w:t>dengan</w:t>
      </w:r>
      <w:proofErr w:type="spellEnd"/>
      <w:r w:rsidR="00D97715" w:rsidRPr="002C37DC">
        <w:rPr>
          <w:rFonts w:ascii="Century" w:eastAsiaTheme="minorEastAsia" w:hAnsi="Century" w:cs="Arial"/>
          <w:sz w:val="18"/>
          <w:szCs w:val="18"/>
        </w:rPr>
        <w:t xml:space="preserve"> </w:t>
      </w:r>
      <w:proofErr w:type="spellStart"/>
      <w:r w:rsidR="00D97715" w:rsidRPr="002C37DC">
        <w:rPr>
          <w:rFonts w:ascii="Century" w:eastAsiaTheme="minorEastAsia" w:hAnsi="Century" w:cs="Arial"/>
          <w:sz w:val="18"/>
          <w:szCs w:val="18"/>
        </w:rPr>
        <w:t>tanpa</w:t>
      </w:r>
      <w:proofErr w:type="spellEnd"/>
      <w:r w:rsidR="00D97715" w:rsidRPr="002C37DC">
        <w:rPr>
          <w:rFonts w:ascii="Century" w:eastAsiaTheme="minorEastAsia" w:hAnsi="Century" w:cs="Arial"/>
          <w:sz w:val="18"/>
          <w:szCs w:val="18"/>
        </w:rPr>
        <w:t xml:space="preserve"> </w:t>
      </w:r>
      <w:proofErr w:type="spellStart"/>
      <w:r w:rsidR="00D97715" w:rsidRPr="002C37DC">
        <w:rPr>
          <w:rFonts w:ascii="Century" w:eastAsiaTheme="minorEastAsia" w:hAnsi="Century" w:cs="Arial"/>
          <w:sz w:val="18"/>
          <w:szCs w:val="18"/>
        </w:rPr>
        <w:t>mode</w:t>
      </w:r>
      <w:r w:rsidR="00D97715">
        <w:rPr>
          <w:rFonts w:ascii="Century" w:eastAsiaTheme="minorEastAsia" w:hAnsi="Century" w:cs="Arial"/>
          <w:sz w:val="18"/>
          <w:szCs w:val="18"/>
        </w:rPr>
        <w:t>I</w:t>
      </w:r>
      <w:proofErr w:type="spellEnd"/>
      <w:r w:rsidR="00D325E3">
        <w:rPr>
          <w:rFonts w:ascii="Century" w:eastAsiaTheme="minorEastAsia" w:hAnsi="Century" w:cs="Arial"/>
          <w:sz w:val="18"/>
          <w:szCs w:val="18"/>
          <w:lang w:val="id-ID"/>
        </w:rPr>
        <w:t xml:space="preserve"> </w:t>
      </w:r>
      <w:proofErr w:type="spellStart"/>
      <w:r w:rsidR="00D325E3" w:rsidRPr="002C37DC">
        <w:rPr>
          <w:rFonts w:ascii="Century" w:eastAsiaTheme="minorEastAsia" w:hAnsi="Century" w:cs="Arial"/>
          <w:sz w:val="18"/>
          <w:szCs w:val="18"/>
        </w:rPr>
        <w:t>pembe</w:t>
      </w:r>
      <w:r w:rsidR="00D325E3">
        <w:rPr>
          <w:rFonts w:ascii="Century" w:eastAsiaTheme="minorEastAsia" w:hAnsi="Century" w:cs="Arial"/>
          <w:sz w:val="18"/>
          <w:szCs w:val="18"/>
        </w:rPr>
        <w:t>I</w:t>
      </w:r>
      <w:r w:rsidR="00D325E3" w:rsidRPr="002C37DC">
        <w:rPr>
          <w:rFonts w:ascii="Century" w:eastAsiaTheme="minorEastAsia" w:hAnsi="Century" w:cs="Arial"/>
          <w:sz w:val="18"/>
          <w:szCs w:val="18"/>
        </w:rPr>
        <w:t>ajaran</w:t>
      </w:r>
      <w:proofErr w:type="spellEnd"/>
      <w:r w:rsidR="00D325E3" w:rsidRPr="002C37DC">
        <w:rPr>
          <w:rFonts w:ascii="Century" w:eastAsiaTheme="minorEastAsia" w:hAnsi="Century" w:cs="Arial"/>
          <w:sz w:val="18"/>
          <w:szCs w:val="18"/>
        </w:rPr>
        <w:t xml:space="preserve"> </w:t>
      </w:r>
      <w:r w:rsidR="00D325E3">
        <w:rPr>
          <w:rFonts w:ascii="Century" w:hAnsi="Century"/>
          <w:i/>
          <w:sz w:val="18"/>
          <w:lang w:val="id-ID"/>
        </w:rPr>
        <w:t xml:space="preserve">Window Shopping </w:t>
      </w:r>
      <w:r w:rsidR="00D325E3">
        <w:rPr>
          <w:rFonts w:ascii="Century" w:hAnsi="Century"/>
          <w:iCs/>
          <w:sz w:val="18"/>
          <w:lang w:val="id-ID"/>
        </w:rPr>
        <w:t>terhadap kreativitas matematika siswa</w:t>
      </w:r>
      <w:r w:rsidR="00D905EA">
        <w:rPr>
          <w:rFonts w:ascii="Century" w:hAnsi="Century"/>
          <w:i/>
          <w:sz w:val="18"/>
        </w:rPr>
        <w:t>.</w:t>
      </w:r>
    </w:p>
    <w:p w14:paraId="674B2687" w14:textId="77777777" w:rsidR="00262433" w:rsidRPr="00B70AB5" w:rsidRDefault="00262433" w:rsidP="00D97715">
      <w:pPr>
        <w:rPr>
          <w:rFonts w:ascii="Century" w:eastAsiaTheme="minorEastAsia" w:hAnsi="Century" w:cs="Arial"/>
          <w:sz w:val="18"/>
          <w:szCs w:val="18"/>
          <w:lang w:val="id-ID"/>
        </w:rPr>
      </w:pPr>
    </w:p>
    <w:p w14:paraId="710F0C84" w14:textId="77777777" w:rsidR="00D97715" w:rsidRPr="008A4A98" w:rsidRDefault="00D97715" w:rsidP="007F3407">
      <w:pPr>
        <w:pStyle w:val="ListParagraph"/>
        <w:numPr>
          <w:ilvl w:val="0"/>
          <w:numId w:val="5"/>
        </w:numPr>
        <w:spacing w:after="200" w:line="240" w:lineRule="auto"/>
        <w:ind w:left="284" w:hanging="284"/>
        <w:rPr>
          <w:rFonts w:ascii="Century" w:hAnsi="Century" w:cs="Arial"/>
          <w:b/>
          <w:sz w:val="18"/>
          <w:szCs w:val="18"/>
        </w:rPr>
      </w:pPr>
      <w:proofErr w:type="spellStart"/>
      <w:r w:rsidRPr="008A4A98">
        <w:rPr>
          <w:rFonts w:ascii="Century" w:hAnsi="Century" w:cs="Arial"/>
          <w:b/>
          <w:sz w:val="18"/>
          <w:szCs w:val="18"/>
        </w:rPr>
        <w:t>Instrumen</w:t>
      </w:r>
      <w:proofErr w:type="spellEnd"/>
      <w:r w:rsidRPr="008A4A98">
        <w:rPr>
          <w:rFonts w:ascii="Century" w:hAnsi="Century" w:cs="Arial"/>
          <w:b/>
          <w:sz w:val="18"/>
          <w:szCs w:val="18"/>
        </w:rPr>
        <w:t xml:space="preserve"> </w:t>
      </w:r>
      <w:proofErr w:type="spellStart"/>
      <w:r w:rsidRPr="008A4A98">
        <w:rPr>
          <w:rFonts w:ascii="Century" w:hAnsi="Century" w:cs="Arial"/>
          <w:b/>
          <w:sz w:val="18"/>
          <w:szCs w:val="18"/>
        </w:rPr>
        <w:t>Pene</w:t>
      </w:r>
      <w:r>
        <w:rPr>
          <w:rFonts w:ascii="Century" w:hAnsi="Century" w:cs="Arial"/>
          <w:b/>
          <w:sz w:val="18"/>
          <w:szCs w:val="18"/>
        </w:rPr>
        <w:t>l</w:t>
      </w:r>
      <w:r w:rsidRPr="008A4A98">
        <w:rPr>
          <w:rFonts w:ascii="Century" w:hAnsi="Century" w:cs="Arial"/>
          <w:b/>
          <w:sz w:val="18"/>
          <w:szCs w:val="18"/>
        </w:rPr>
        <w:t>itian</w:t>
      </w:r>
      <w:proofErr w:type="spellEnd"/>
    </w:p>
    <w:p w14:paraId="69602786" w14:textId="77777777" w:rsidR="00D97715" w:rsidRPr="002C37DC" w:rsidRDefault="00D97715" w:rsidP="00080C45">
      <w:pPr>
        <w:ind w:firstLine="284"/>
        <w:rPr>
          <w:rFonts w:ascii="Century" w:hAnsi="Century" w:cs="Arial"/>
          <w:sz w:val="18"/>
          <w:szCs w:val="18"/>
        </w:rPr>
      </w:pPr>
      <w:proofErr w:type="spellStart"/>
      <w:r w:rsidRPr="002C37DC">
        <w:rPr>
          <w:rFonts w:ascii="Century" w:hAnsi="Century" w:cs="Arial"/>
          <w:sz w:val="18"/>
          <w:szCs w:val="18"/>
        </w:rPr>
        <w:t>Instrumen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ada</w:t>
      </w:r>
      <w:r>
        <w:rPr>
          <w:rFonts w:ascii="Century" w:hAnsi="Century" w:cs="Arial"/>
          <w:sz w:val="18"/>
          <w:szCs w:val="18"/>
        </w:rPr>
        <w:t>I</w:t>
      </w:r>
      <w:r w:rsidRPr="002C37DC">
        <w:rPr>
          <w:rFonts w:ascii="Century" w:hAnsi="Century" w:cs="Arial"/>
          <w:sz w:val="18"/>
          <w:szCs w:val="18"/>
        </w:rPr>
        <w:t>ah</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w:t>
      </w:r>
      <w:r>
        <w:rPr>
          <w:rFonts w:ascii="Century" w:hAnsi="Century" w:cs="Arial"/>
          <w:sz w:val="18"/>
          <w:szCs w:val="18"/>
        </w:rPr>
        <w:t>I</w:t>
      </w:r>
      <w:r w:rsidRPr="002C37DC">
        <w:rPr>
          <w:rFonts w:ascii="Century" w:hAnsi="Century" w:cs="Arial"/>
          <w:sz w:val="18"/>
          <w:szCs w:val="18"/>
        </w:rPr>
        <w:t>at</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ukur</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da</w:t>
      </w:r>
      <w:r>
        <w:rPr>
          <w:rFonts w:ascii="Century" w:hAnsi="Century" w:cs="Arial"/>
          <w:sz w:val="18"/>
          <w:szCs w:val="18"/>
        </w:rPr>
        <w:t>I</w:t>
      </w:r>
      <w:r w:rsidRPr="002C37DC">
        <w:rPr>
          <w:rFonts w:ascii="Century" w:hAnsi="Century" w:cs="Arial"/>
          <w:sz w:val="18"/>
          <w:szCs w:val="18"/>
        </w:rPr>
        <w:t>am</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pene</w:t>
      </w:r>
      <w:r>
        <w:rPr>
          <w:rFonts w:ascii="Century" w:hAnsi="Century" w:cs="Arial"/>
          <w:sz w:val="18"/>
          <w:szCs w:val="18"/>
        </w:rPr>
        <w:t>I</w:t>
      </w:r>
      <w:r w:rsidRPr="002C37DC">
        <w:rPr>
          <w:rFonts w:ascii="Century" w:hAnsi="Century" w:cs="Arial"/>
          <w:sz w:val="18"/>
          <w:szCs w:val="18"/>
        </w:rPr>
        <w:t>itian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karena</w:t>
      </w:r>
      <w:proofErr w:type="spellEnd"/>
      <w:r w:rsidRPr="002C37DC">
        <w:rPr>
          <w:rFonts w:ascii="Century" w:hAnsi="Century" w:cs="Arial"/>
          <w:sz w:val="18"/>
          <w:szCs w:val="18"/>
        </w:rPr>
        <w:t xml:space="preserve"> pada </w:t>
      </w:r>
      <w:proofErr w:type="spellStart"/>
      <w:r w:rsidRPr="002C37DC">
        <w:rPr>
          <w:rFonts w:ascii="Century" w:hAnsi="Century" w:cs="Arial"/>
          <w:sz w:val="18"/>
          <w:szCs w:val="18"/>
        </w:rPr>
        <w:t>prinsipnya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mene</w:t>
      </w:r>
      <w:r>
        <w:rPr>
          <w:rFonts w:ascii="Century" w:hAnsi="Century" w:cs="Arial"/>
          <w:sz w:val="18"/>
          <w:szCs w:val="18"/>
        </w:rPr>
        <w:t>I</w:t>
      </w:r>
      <w:r w:rsidRPr="002C37DC">
        <w:rPr>
          <w:rFonts w:ascii="Century" w:hAnsi="Century" w:cs="Arial"/>
          <w:sz w:val="18"/>
          <w:szCs w:val="18"/>
        </w:rPr>
        <w:t>iti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ada</w:t>
      </w:r>
      <w:r>
        <w:rPr>
          <w:rFonts w:ascii="Century" w:hAnsi="Century" w:cs="Arial"/>
          <w:sz w:val="18"/>
          <w:szCs w:val="18"/>
        </w:rPr>
        <w:t>I</w:t>
      </w:r>
      <w:r w:rsidRPr="002C37DC">
        <w:rPr>
          <w:rFonts w:ascii="Century" w:hAnsi="Century" w:cs="Arial"/>
          <w:sz w:val="18"/>
          <w:szCs w:val="18"/>
        </w:rPr>
        <w:t>ah</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w:t>
      </w:r>
      <w:r>
        <w:rPr>
          <w:rFonts w:ascii="Century" w:hAnsi="Century" w:cs="Arial"/>
          <w:sz w:val="18"/>
          <w:szCs w:val="18"/>
        </w:rPr>
        <w:t>I</w:t>
      </w:r>
      <w:r w:rsidRPr="002C37DC">
        <w:rPr>
          <w:rFonts w:ascii="Century" w:hAnsi="Century" w:cs="Arial"/>
          <w:sz w:val="18"/>
          <w:szCs w:val="18"/>
        </w:rPr>
        <w:t>akukan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pengukuran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maka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harus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ada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w:t>
      </w:r>
      <w:r>
        <w:rPr>
          <w:rFonts w:ascii="Century" w:hAnsi="Century" w:cs="Arial"/>
          <w:sz w:val="18"/>
          <w:szCs w:val="18"/>
        </w:rPr>
        <w:t>I</w:t>
      </w:r>
      <w:r w:rsidRPr="002C37DC">
        <w:rPr>
          <w:rFonts w:ascii="Century" w:hAnsi="Century" w:cs="Arial"/>
          <w:sz w:val="18"/>
          <w:szCs w:val="18"/>
        </w:rPr>
        <w:t>at</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ukur</w:t>
      </w:r>
      <w:proofErr w:type="spellEnd"/>
      <w:r w:rsidRPr="002C37DC">
        <w:rPr>
          <w:rFonts w:ascii="Century" w:hAnsi="Century" w:cs="Arial"/>
          <w:sz w:val="18"/>
          <w:szCs w:val="18"/>
        </w:rPr>
        <w:t xml:space="preserve"> yang </w:t>
      </w:r>
      <w:proofErr w:type="spellStart"/>
      <w:r w:rsidRPr="002C37DC">
        <w:rPr>
          <w:rFonts w:ascii="Century" w:hAnsi="Century" w:cs="Arial"/>
          <w:sz w:val="18"/>
          <w:szCs w:val="18"/>
        </w:rPr>
        <w:t>baik</w:t>
      </w:r>
      <w:proofErr w:type="spellEnd"/>
      <w:r w:rsidRPr="002C37DC">
        <w:rPr>
          <w:rFonts w:ascii="Century" w:hAnsi="Century" w:cs="Arial"/>
          <w:sz w:val="18"/>
          <w:szCs w:val="18"/>
        </w:rPr>
        <w:t>.</w:t>
      </w:r>
    </w:p>
    <w:p w14:paraId="3EB6F32A" w14:textId="711F2904" w:rsidR="00D905EA" w:rsidRPr="00080C45" w:rsidRDefault="00D97715" w:rsidP="00D97715">
      <w:pPr>
        <w:rPr>
          <w:rFonts w:ascii="Century" w:hAnsi="Century" w:cs="Arial"/>
          <w:sz w:val="18"/>
          <w:szCs w:val="18"/>
          <w:lang w:val="id-ID"/>
        </w:rPr>
      </w:pPr>
      <w:r w:rsidRPr="002C37DC">
        <w:rPr>
          <w:rFonts w:ascii="Century" w:hAnsi="Century" w:cs="Arial"/>
          <w:sz w:val="18"/>
          <w:szCs w:val="18"/>
        </w:rPr>
        <w:t xml:space="preserve"> Adapun </w:t>
      </w:r>
      <w:proofErr w:type="spellStart"/>
      <w:r w:rsidRPr="002C37DC">
        <w:rPr>
          <w:rFonts w:ascii="Century" w:hAnsi="Century" w:cs="Arial"/>
          <w:sz w:val="18"/>
          <w:szCs w:val="18"/>
        </w:rPr>
        <w:t>Instrumen</w:t>
      </w:r>
      <w:proofErr w:type="spellEnd"/>
      <w:r w:rsidRPr="002C37DC">
        <w:rPr>
          <w:rFonts w:ascii="Century" w:hAnsi="Century" w:cs="Arial"/>
          <w:sz w:val="18"/>
          <w:szCs w:val="18"/>
        </w:rPr>
        <w:t xml:space="preserve"> </w:t>
      </w:r>
      <w:r>
        <w:rPr>
          <w:rFonts w:ascii="Century" w:hAnsi="Century" w:cs="Arial"/>
          <w:sz w:val="18"/>
          <w:szCs w:val="18"/>
          <w:lang w:val="id-ID"/>
        </w:rPr>
        <w:t>daIam peneIitian ini</w:t>
      </w:r>
      <w:r w:rsidRPr="002C37DC">
        <w:rPr>
          <w:rFonts w:ascii="Century" w:hAnsi="Century" w:cs="Arial"/>
          <w:sz w:val="18"/>
          <w:szCs w:val="18"/>
        </w:rPr>
        <w:t xml:space="preserve"> </w:t>
      </w:r>
      <w:proofErr w:type="spellStart"/>
      <w:r w:rsidRPr="002C37DC">
        <w:rPr>
          <w:rFonts w:ascii="Century" w:hAnsi="Century" w:cs="Arial"/>
          <w:sz w:val="18"/>
          <w:szCs w:val="18"/>
        </w:rPr>
        <w:t>yaitu</w:t>
      </w:r>
      <w:proofErr w:type="spellEnd"/>
      <w:r w:rsidR="00080C45">
        <w:rPr>
          <w:rFonts w:ascii="Century" w:hAnsi="Century" w:cs="Arial"/>
          <w:sz w:val="18"/>
          <w:szCs w:val="18"/>
          <w:lang w:val="id-ID"/>
        </w:rPr>
        <w:t>:</w:t>
      </w:r>
    </w:p>
    <w:p w14:paraId="4077C117" w14:textId="767E1AF3" w:rsidR="00A66B85" w:rsidRPr="00080C45" w:rsidRDefault="00D97715" w:rsidP="007F3407">
      <w:pPr>
        <w:pStyle w:val="ListParagraph"/>
        <w:numPr>
          <w:ilvl w:val="0"/>
          <w:numId w:val="6"/>
        </w:numPr>
        <w:spacing w:line="240" w:lineRule="auto"/>
        <w:ind w:left="284" w:hanging="284"/>
        <w:rPr>
          <w:rFonts w:ascii="Century" w:hAnsi="Century" w:cs="Arial"/>
          <w:sz w:val="18"/>
          <w:szCs w:val="18"/>
        </w:rPr>
      </w:pPr>
      <w:r>
        <w:rPr>
          <w:rFonts w:ascii="Century" w:hAnsi="Century" w:cs="Arial"/>
          <w:sz w:val="18"/>
          <w:szCs w:val="18"/>
          <w:lang w:val="id-ID"/>
        </w:rPr>
        <w:t>Tes</w:t>
      </w:r>
      <w:r w:rsidR="00012E48">
        <w:rPr>
          <w:rFonts w:ascii="Century" w:hAnsi="Century" w:cs="Arial"/>
          <w:sz w:val="18"/>
          <w:szCs w:val="18"/>
          <w:lang w:val="id-ID"/>
        </w:rPr>
        <w:t xml:space="preserve"> Kreativitas matematika</w:t>
      </w:r>
    </w:p>
    <w:p w14:paraId="12252D55" w14:textId="77777777" w:rsidR="00A66B85" w:rsidRDefault="00A66B85" w:rsidP="00D905EA">
      <w:pPr>
        <w:ind w:firstLine="284"/>
        <w:rPr>
          <w:rFonts w:ascii="Century" w:hAnsi="Century" w:cs="CIDFont+F5"/>
          <w:sz w:val="18"/>
          <w:szCs w:val="18"/>
          <w:lang w:val="id-ID"/>
        </w:rPr>
      </w:pPr>
      <w:r>
        <w:rPr>
          <w:rFonts w:ascii="Century" w:hAnsi="Century" w:cs="CIDFont+F5"/>
          <w:sz w:val="18"/>
          <w:szCs w:val="18"/>
          <w:lang w:val="id-ID"/>
        </w:rPr>
        <w:t xml:space="preserve">Sebelum dan </w:t>
      </w:r>
      <w:r w:rsidR="00D97715" w:rsidRPr="00D905EA">
        <w:rPr>
          <w:rFonts w:ascii="Century" w:hAnsi="Century" w:cs="CIDFont+F5"/>
          <w:sz w:val="18"/>
          <w:szCs w:val="18"/>
          <w:lang w:val="id-ID"/>
        </w:rPr>
        <w:t>S</w:t>
      </w:r>
      <w:r w:rsidR="00D97715" w:rsidRPr="00D905EA">
        <w:rPr>
          <w:rFonts w:ascii="Century" w:hAnsi="Century" w:cs="CIDFont+F5"/>
          <w:sz w:val="18"/>
          <w:szCs w:val="18"/>
        </w:rPr>
        <w:t>e</w:t>
      </w:r>
      <w:r>
        <w:rPr>
          <w:rFonts w:ascii="Century" w:hAnsi="Century" w:cs="CIDFont+F5"/>
          <w:sz w:val="18"/>
          <w:szCs w:val="18"/>
          <w:lang w:val="id-ID"/>
        </w:rPr>
        <w:t>sudah</w:t>
      </w:r>
      <w:r w:rsidR="00D97715" w:rsidRPr="00D905EA">
        <w:rPr>
          <w:rFonts w:ascii="Century" w:hAnsi="Century" w:cs="CIDFont+F5"/>
          <w:sz w:val="18"/>
          <w:szCs w:val="18"/>
        </w:rPr>
        <w:t xml:space="preserve"> </w:t>
      </w:r>
      <w:proofErr w:type="spellStart"/>
      <w:r w:rsidR="00D97715" w:rsidRPr="00D905EA">
        <w:rPr>
          <w:rFonts w:ascii="Century" w:hAnsi="Century" w:cs="CIDFont+F5"/>
          <w:sz w:val="18"/>
          <w:szCs w:val="18"/>
        </w:rPr>
        <w:t>siswa</w:t>
      </w:r>
      <w:proofErr w:type="spellEnd"/>
      <w:r w:rsidR="00D97715" w:rsidRPr="00D905EA">
        <w:rPr>
          <w:rFonts w:ascii="Century" w:hAnsi="Century" w:cs="CIDFont+F5"/>
          <w:sz w:val="18"/>
          <w:szCs w:val="18"/>
        </w:rPr>
        <w:t xml:space="preserve"> </w:t>
      </w:r>
      <w:proofErr w:type="spellStart"/>
      <w:r w:rsidR="00D97715" w:rsidRPr="00D905EA">
        <w:rPr>
          <w:rFonts w:ascii="Century" w:hAnsi="Century" w:cs="CIDFont+F5"/>
          <w:sz w:val="18"/>
          <w:szCs w:val="18"/>
        </w:rPr>
        <w:t>mengikuti</w:t>
      </w:r>
      <w:proofErr w:type="spellEnd"/>
      <w:r w:rsidR="00D97715" w:rsidRPr="00D905EA">
        <w:rPr>
          <w:rFonts w:ascii="Century" w:hAnsi="Century" w:cs="CIDFont+F5"/>
          <w:sz w:val="18"/>
          <w:szCs w:val="18"/>
        </w:rPr>
        <w:t xml:space="preserve"> proses </w:t>
      </w:r>
      <w:proofErr w:type="spellStart"/>
      <w:r w:rsidR="00D97715" w:rsidRPr="00D905EA">
        <w:rPr>
          <w:rFonts w:ascii="Century" w:hAnsi="Century" w:cs="CIDFont+F5"/>
          <w:sz w:val="18"/>
          <w:szCs w:val="18"/>
        </w:rPr>
        <w:t>pembeIajaran</w:t>
      </w:r>
      <w:proofErr w:type="spellEnd"/>
      <w:r w:rsidR="00D97715" w:rsidRPr="00D905EA">
        <w:rPr>
          <w:rFonts w:ascii="Century" w:hAnsi="Century" w:cs="CIDFont+F5"/>
          <w:sz w:val="18"/>
          <w:szCs w:val="18"/>
          <w:lang w:val="id-ID"/>
        </w:rPr>
        <w:t xml:space="preserve"> maka diberikan tes</w:t>
      </w:r>
      <w:r>
        <w:rPr>
          <w:rFonts w:ascii="Century" w:hAnsi="Century" w:cs="CIDFont+F5"/>
          <w:sz w:val="18"/>
          <w:szCs w:val="18"/>
          <w:lang w:val="id-ID"/>
        </w:rPr>
        <w:t xml:space="preserve"> terdiri dari: </w:t>
      </w:r>
    </w:p>
    <w:p w14:paraId="700BE1C2" w14:textId="1AABA4F6" w:rsidR="00080C45" w:rsidRPr="00080C45" w:rsidRDefault="00A66B85" w:rsidP="00080C45">
      <w:pPr>
        <w:ind w:firstLine="284"/>
        <w:rPr>
          <w:rFonts w:ascii="Century" w:hAnsi="Century" w:cs="CIDFont+F5"/>
          <w:b/>
          <w:bCs/>
          <w:sz w:val="18"/>
          <w:szCs w:val="18"/>
          <w:lang w:val="id-ID"/>
        </w:rPr>
      </w:pPr>
      <w:r>
        <w:rPr>
          <w:rFonts w:ascii="Century" w:hAnsi="Century" w:cs="CIDFont+F5"/>
          <w:sz w:val="18"/>
          <w:szCs w:val="18"/>
          <w:lang w:val="id-ID"/>
        </w:rPr>
        <w:t xml:space="preserve"> </w:t>
      </w:r>
      <w:r>
        <w:rPr>
          <w:rFonts w:ascii="Century" w:hAnsi="Century" w:cs="CIDFont+F5"/>
          <w:i/>
          <w:iCs/>
          <w:sz w:val="18"/>
          <w:szCs w:val="18"/>
          <w:lang w:val="id-ID"/>
        </w:rPr>
        <w:t xml:space="preserve">pre-tes </w:t>
      </w:r>
      <w:r>
        <w:rPr>
          <w:rFonts w:ascii="Century" w:hAnsi="Century" w:cs="CIDFont+F5"/>
          <w:sz w:val="18"/>
          <w:szCs w:val="18"/>
          <w:lang w:val="id-ID"/>
        </w:rPr>
        <w:t xml:space="preserve">(tes awal) </w:t>
      </w:r>
      <w:r>
        <w:rPr>
          <w:rFonts w:ascii="Century" w:hAnsi="Century" w:cs="CIDFont+F5"/>
          <w:i/>
          <w:iCs/>
          <w:sz w:val="18"/>
          <w:szCs w:val="18"/>
          <w:lang w:val="id-ID"/>
        </w:rPr>
        <w:t xml:space="preserve">post-tes </w:t>
      </w:r>
      <w:r>
        <w:rPr>
          <w:rFonts w:ascii="Century" w:hAnsi="Century" w:cs="CIDFont+F5"/>
          <w:sz w:val="18"/>
          <w:szCs w:val="18"/>
          <w:lang w:val="id-ID"/>
        </w:rPr>
        <w:t>(tes akhir).</w:t>
      </w:r>
      <w:r w:rsidR="00080C45">
        <w:rPr>
          <w:rFonts w:ascii="Century" w:hAnsi="Century" w:cs="CIDFont+F5"/>
          <w:sz w:val="18"/>
          <w:szCs w:val="18"/>
          <w:lang w:val="id-ID"/>
        </w:rPr>
        <w:t xml:space="preserve"> Untuk </w:t>
      </w:r>
      <w:proofErr w:type="spellStart"/>
      <w:r w:rsidR="00080C45" w:rsidRPr="00D905EA">
        <w:rPr>
          <w:rFonts w:ascii="Century" w:hAnsi="Century" w:cs="Arial"/>
          <w:sz w:val="18"/>
          <w:szCs w:val="18"/>
        </w:rPr>
        <w:t>mengukur</w:t>
      </w:r>
      <w:proofErr w:type="spellEnd"/>
      <w:r w:rsidR="00080C45">
        <w:rPr>
          <w:rFonts w:ascii="Century" w:hAnsi="Century" w:cs="Arial"/>
          <w:sz w:val="18"/>
          <w:szCs w:val="18"/>
          <w:lang w:val="id-ID"/>
        </w:rPr>
        <w:t xml:space="preserve"> Kreativitas matematika siswa </w:t>
      </w:r>
      <w:r w:rsidR="00080C45" w:rsidRPr="00D905EA">
        <w:rPr>
          <w:rFonts w:ascii="Century" w:hAnsi="Century" w:cs="Arial"/>
          <w:sz w:val="18"/>
          <w:szCs w:val="18"/>
        </w:rPr>
        <w:t>d</w:t>
      </w:r>
      <w:r w:rsidR="00080C45">
        <w:rPr>
          <w:rFonts w:ascii="Century" w:hAnsi="Century" w:cs="Arial"/>
          <w:sz w:val="18"/>
          <w:szCs w:val="18"/>
          <w:lang w:val="id-ID"/>
        </w:rPr>
        <w:t>e</w:t>
      </w:r>
      <w:proofErr w:type="spellStart"/>
      <w:r w:rsidR="00080C45" w:rsidRPr="00D905EA">
        <w:rPr>
          <w:rFonts w:ascii="Century" w:hAnsi="Century" w:cs="Arial"/>
          <w:sz w:val="18"/>
          <w:szCs w:val="18"/>
        </w:rPr>
        <w:t>ngan</w:t>
      </w:r>
      <w:proofErr w:type="spellEnd"/>
      <w:r w:rsidR="00080C45" w:rsidRPr="00D905EA">
        <w:rPr>
          <w:rFonts w:ascii="Century" w:hAnsi="Century" w:cs="Arial"/>
          <w:sz w:val="18"/>
          <w:szCs w:val="18"/>
        </w:rPr>
        <w:t xml:space="preserve"> </w:t>
      </w:r>
      <w:proofErr w:type="spellStart"/>
      <w:r w:rsidR="00080C45" w:rsidRPr="00D905EA">
        <w:rPr>
          <w:rFonts w:ascii="Century" w:hAnsi="Century" w:cs="Arial"/>
          <w:sz w:val="18"/>
          <w:szCs w:val="18"/>
        </w:rPr>
        <w:t>menggunakan</w:t>
      </w:r>
      <w:proofErr w:type="spellEnd"/>
      <w:r w:rsidR="00080C45" w:rsidRPr="00D905EA">
        <w:rPr>
          <w:rFonts w:ascii="Century" w:hAnsi="Century" w:cs="Arial"/>
          <w:sz w:val="18"/>
          <w:szCs w:val="18"/>
        </w:rPr>
        <w:t xml:space="preserve"> Model </w:t>
      </w:r>
      <w:proofErr w:type="spellStart"/>
      <w:r w:rsidR="00080C45" w:rsidRPr="00D905EA">
        <w:rPr>
          <w:rFonts w:ascii="Century" w:hAnsi="Century" w:cs="Arial"/>
          <w:sz w:val="18"/>
          <w:szCs w:val="18"/>
        </w:rPr>
        <w:t>Pembelajaran</w:t>
      </w:r>
      <w:proofErr w:type="spellEnd"/>
      <w:r w:rsidR="00080C45">
        <w:rPr>
          <w:rFonts w:ascii="Century" w:hAnsi="Century" w:cs="Arial"/>
          <w:sz w:val="18"/>
          <w:szCs w:val="18"/>
          <w:lang w:val="id-ID"/>
        </w:rPr>
        <w:t xml:space="preserve"> </w:t>
      </w:r>
      <w:r w:rsidR="00080C45">
        <w:rPr>
          <w:rFonts w:ascii="Century" w:hAnsi="Century" w:cs="Arial"/>
          <w:i/>
          <w:iCs/>
          <w:sz w:val="18"/>
          <w:szCs w:val="18"/>
          <w:lang w:val="id-ID"/>
        </w:rPr>
        <w:t xml:space="preserve">Window shopping </w:t>
      </w:r>
      <w:r w:rsidR="00080C45">
        <w:rPr>
          <w:rFonts w:ascii="Century" w:hAnsi="Century" w:cs="Arial"/>
          <w:sz w:val="18"/>
          <w:szCs w:val="18"/>
          <w:lang w:val="id-ID"/>
        </w:rPr>
        <w:t xml:space="preserve">terhadap kreativitas matematika siswa </w:t>
      </w:r>
    </w:p>
    <w:p w14:paraId="55BD5443" w14:textId="77777777" w:rsidR="00D905EA" w:rsidRPr="00D905EA" w:rsidRDefault="00D97715" w:rsidP="007F3407">
      <w:pPr>
        <w:pStyle w:val="ListParagraph"/>
        <w:numPr>
          <w:ilvl w:val="0"/>
          <w:numId w:val="6"/>
        </w:numPr>
        <w:spacing w:line="240" w:lineRule="auto"/>
        <w:ind w:left="284" w:hanging="284"/>
        <w:rPr>
          <w:rFonts w:ascii="Century" w:hAnsi="Century" w:cs="CIDFont+F5"/>
          <w:sz w:val="18"/>
          <w:szCs w:val="18"/>
          <w:lang w:val="id-ID"/>
        </w:rPr>
      </w:pPr>
      <w:proofErr w:type="spellStart"/>
      <w:r>
        <w:rPr>
          <w:rFonts w:ascii="Century" w:hAnsi="Century" w:cs="Arial"/>
          <w:sz w:val="18"/>
          <w:szCs w:val="18"/>
        </w:rPr>
        <w:t>I</w:t>
      </w:r>
      <w:r w:rsidRPr="008A4A98">
        <w:rPr>
          <w:rFonts w:ascii="Century" w:hAnsi="Century" w:cs="Arial"/>
          <w:sz w:val="18"/>
          <w:szCs w:val="18"/>
        </w:rPr>
        <w:t>embar</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Obsevasi</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aktivitas</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siswa</w:t>
      </w:r>
      <w:proofErr w:type="spellEnd"/>
    </w:p>
    <w:p w14:paraId="36ED6E4F" w14:textId="45E440CB" w:rsidR="00D905EA" w:rsidRPr="00080C45" w:rsidRDefault="00D97715" w:rsidP="00080C45">
      <w:pPr>
        <w:ind w:firstLine="284"/>
        <w:rPr>
          <w:rFonts w:ascii="Century" w:hAnsi="Century" w:cs="CIDFont+F5"/>
          <w:sz w:val="18"/>
          <w:szCs w:val="18"/>
          <w:lang w:val="id-ID"/>
        </w:rPr>
      </w:pPr>
      <w:proofErr w:type="spellStart"/>
      <w:r w:rsidRPr="00D905EA">
        <w:rPr>
          <w:rFonts w:ascii="Century" w:hAnsi="Century" w:cs="Arial"/>
          <w:sz w:val="18"/>
          <w:szCs w:val="18"/>
        </w:rPr>
        <w:t>Untuk</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meIihat</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aktivitas</w:t>
      </w:r>
      <w:proofErr w:type="spellEnd"/>
      <w:r w:rsidRPr="00D905EA">
        <w:rPr>
          <w:rFonts w:ascii="Century" w:hAnsi="Century" w:cs="Arial"/>
          <w:sz w:val="18"/>
          <w:szCs w:val="18"/>
        </w:rPr>
        <w:t xml:space="preserve"> yang </w:t>
      </w:r>
      <w:proofErr w:type="spellStart"/>
      <w:r w:rsidRPr="00D905EA">
        <w:rPr>
          <w:rFonts w:ascii="Century" w:hAnsi="Century" w:cs="Arial"/>
          <w:sz w:val="18"/>
          <w:szCs w:val="18"/>
        </w:rPr>
        <w:t>diIakukan</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siswa</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saat</w:t>
      </w:r>
      <w:proofErr w:type="spellEnd"/>
      <w:r w:rsidRPr="00D905EA">
        <w:rPr>
          <w:rFonts w:ascii="Century" w:hAnsi="Century" w:cs="Arial"/>
          <w:sz w:val="18"/>
          <w:szCs w:val="18"/>
        </w:rPr>
        <w:t xml:space="preserve"> proses </w:t>
      </w:r>
      <w:proofErr w:type="spellStart"/>
      <w:r w:rsidRPr="00D905EA">
        <w:rPr>
          <w:rFonts w:ascii="Century" w:hAnsi="Century" w:cs="Arial"/>
          <w:sz w:val="18"/>
          <w:szCs w:val="18"/>
        </w:rPr>
        <w:t>pembeIajaran</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berIangsung</w:t>
      </w:r>
      <w:proofErr w:type="spellEnd"/>
      <w:r w:rsidR="00D905EA" w:rsidRPr="00D905EA">
        <w:rPr>
          <w:rFonts w:ascii="Century" w:hAnsi="Century" w:cs="Arial"/>
          <w:sz w:val="18"/>
          <w:szCs w:val="18"/>
        </w:rPr>
        <w:t>.</w:t>
      </w:r>
    </w:p>
    <w:p w14:paraId="38E10C75" w14:textId="58F84399" w:rsidR="00D905EA" w:rsidRDefault="00D905EA" w:rsidP="007F3407">
      <w:pPr>
        <w:pStyle w:val="ListParagraph"/>
        <w:numPr>
          <w:ilvl w:val="0"/>
          <w:numId w:val="6"/>
        </w:numPr>
        <w:spacing w:line="240" w:lineRule="auto"/>
        <w:ind w:left="360"/>
        <w:rPr>
          <w:rFonts w:ascii="Century" w:hAnsi="Century" w:cs="Arial"/>
          <w:sz w:val="18"/>
          <w:szCs w:val="18"/>
        </w:rPr>
      </w:pPr>
      <w:proofErr w:type="spellStart"/>
      <w:r w:rsidRPr="00D905EA">
        <w:rPr>
          <w:rFonts w:ascii="Century" w:hAnsi="Century" w:cs="Arial"/>
          <w:sz w:val="18"/>
          <w:szCs w:val="18"/>
        </w:rPr>
        <w:t>Angket</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respon</w:t>
      </w:r>
      <w:proofErr w:type="spellEnd"/>
      <w:r w:rsidRPr="00D905EA">
        <w:rPr>
          <w:rFonts w:ascii="Century" w:hAnsi="Century" w:cs="Arial"/>
          <w:sz w:val="18"/>
          <w:szCs w:val="18"/>
        </w:rPr>
        <w:t xml:space="preserve"> </w:t>
      </w:r>
      <w:r w:rsidR="00DC5336">
        <w:rPr>
          <w:rFonts w:ascii="Century" w:hAnsi="Century" w:cs="Arial"/>
          <w:sz w:val="18"/>
          <w:szCs w:val="18"/>
          <w:lang w:val="id-ID"/>
        </w:rPr>
        <w:t>siswa</w:t>
      </w:r>
    </w:p>
    <w:p w14:paraId="17540AE8" w14:textId="303594EE" w:rsidR="00D905EA" w:rsidRPr="00080C45" w:rsidRDefault="00D905EA" w:rsidP="00D905EA">
      <w:pPr>
        <w:ind w:firstLine="360"/>
        <w:rPr>
          <w:rFonts w:ascii="Century" w:hAnsi="Century" w:cs="Arial"/>
          <w:sz w:val="18"/>
          <w:szCs w:val="18"/>
          <w:lang w:val="id-ID"/>
        </w:rPr>
      </w:pPr>
      <w:proofErr w:type="spellStart"/>
      <w:r>
        <w:rPr>
          <w:rFonts w:ascii="Century" w:hAnsi="Century" w:cs="Arial"/>
          <w:sz w:val="18"/>
          <w:szCs w:val="18"/>
        </w:rPr>
        <w:t>U</w:t>
      </w:r>
      <w:r w:rsidRPr="00D905EA">
        <w:rPr>
          <w:rFonts w:ascii="Century" w:hAnsi="Century" w:cs="Arial"/>
          <w:sz w:val="18"/>
          <w:szCs w:val="18"/>
        </w:rPr>
        <w:t>ntuk</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mengetahui</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tanggapan</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peserta</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didik</w:t>
      </w:r>
      <w:proofErr w:type="spellEnd"/>
      <w:r w:rsidRPr="00D905EA">
        <w:rPr>
          <w:rFonts w:ascii="Century" w:hAnsi="Century" w:cs="Arial"/>
          <w:sz w:val="18"/>
          <w:szCs w:val="18"/>
        </w:rPr>
        <w:t xml:space="preserve">. Instrument </w:t>
      </w:r>
      <w:proofErr w:type="spellStart"/>
      <w:r w:rsidRPr="00D905EA">
        <w:rPr>
          <w:rFonts w:ascii="Century" w:hAnsi="Century" w:cs="Arial"/>
          <w:sz w:val="18"/>
          <w:szCs w:val="18"/>
        </w:rPr>
        <w:t>ini</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berupa</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tentang</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tanggapan</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peserta</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didik</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selama</w:t>
      </w:r>
      <w:proofErr w:type="spellEnd"/>
      <w:r w:rsidRPr="00D905EA">
        <w:rPr>
          <w:rFonts w:ascii="Century" w:hAnsi="Century" w:cs="Arial"/>
          <w:sz w:val="18"/>
          <w:szCs w:val="18"/>
        </w:rPr>
        <w:t xml:space="preserve"> </w:t>
      </w:r>
      <w:proofErr w:type="spellStart"/>
      <w:r w:rsidRPr="00D905EA">
        <w:rPr>
          <w:rFonts w:ascii="Century" w:hAnsi="Century" w:cs="Arial"/>
          <w:sz w:val="18"/>
          <w:szCs w:val="18"/>
        </w:rPr>
        <w:t>pembelajaran</w:t>
      </w:r>
      <w:proofErr w:type="spellEnd"/>
      <w:r>
        <w:rPr>
          <w:rFonts w:ascii="Century" w:hAnsi="Century" w:cs="Arial"/>
          <w:sz w:val="18"/>
          <w:szCs w:val="18"/>
        </w:rPr>
        <w:t xml:space="preserve"> </w:t>
      </w:r>
      <w:proofErr w:type="spellStart"/>
      <w:r w:rsidRPr="00D905EA">
        <w:rPr>
          <w:rFonts w:ascii="Century" w:hAnsi="Century" w:cs="Arial"/>
          <w:sz w:val="18"/>
          <w:szCs w:val="18"/>
        </w:rPr>
        <w:t>menggunakan</w:t>
      </w:r>
      <w:proofErr w:type="spellEnd"/>
      <w:r w:rsidRPr="00D905EA">
        <w:rPr>
          <w:rFonts w:ascii="Century" w:hAnsi="Century" w:cs="Arial"/>
          <w:sz w:val="18"/>
          <w:szCs w:val="18"/>
        </w:rPr>
        <w:t xml:space="preserve"> Model </w:t>
      </w:r>
      <w:proofErr w:type="spellStart"/>
      <w:r w:rsidRPr="00D905EA">
        <w:rPr>
          <w:rFonts w:ascii="Century" w:hAnsi="Century" w:cs="Arial"/>
          <w:sz w:val="18"/>
          <w:szCs w:val="18"/>
        </w:rPr>
        <w:t>Pembelajaran</w:t>
      </w:r>
      <w:proofErr w:type="spellEnd"/>
      <w:r w:rsidRPr="00D905EA">
        <w:rPr>
          <w:rFonts w:ascii="Century" w:hAnsi="Century" w:cs="Arial"/>
          <w:sz w:val="18"/>
          <w:szCs w:val="18"/>
        </w:rPr>
        <w:t xml:space="preserve"> </w:t>
      </w:r>
      <w:r w:rsidR="00080C45">
        <w:rPr>
          <w:rFonts w:ascii="Century" w:hAnsi="Century" w:cs="Arial"/>
          <w:i/>
          <w:iCs/>
          <w:sz w:val="18"/>
          <w:szCs w:val="18"/>
          <w:lang w:val="id-ID"/>
        </w:rPr>
        <w:t xml:space="preserve">Window Shopping </w:t>
      </w:r>
      <w:r w:rsidR="00080C45">
        <w:rPr>
          <w:rFonts w:ascii="Century" w:hAnsi="Century" w:cs="Arial"/>
          <w:sz w:val="18"/>
          <w:szCs w:val="18"/>
          <w:lang w:val="id-ID"/>
        </w:rPr>
        <w:t>terhadap kreativitas matematika siswa.</w:t>
      </w:r>
    </w:p>
    <w:p w14:paraId="0445663A" w14:textId="77777777" w:rsidR="00D97715" w:rsidRPr="005E6565" w:rsidRDefault="00D97715" w:rsidP="00D97715">
      <w:pPr>
        <w:ind w:firstLine="426"/>
        <w:rPr>
          <w:rFonts w:ascii="Century" w:hAnsi="Century" w:cs="Arial"/>
          <w:sz w:val="18"/>
          <w:szCs w:val="18"/>
        </w:rPr>
      </w:pPr>
    </w:p>
    <w:p w14:paraId="756F8161" w14:textId="77777777" w:rsidR="00D97715" w:rsidRPr="008A4A98" w:rsidRDefault="00D97715" w:rsidP="007F3407">
      <w:pPr>
        <w:pStyle w:val="ListParagraph"/>
        <w:numPr>
          <w:ilvl w:val="0"/>
          <w:numId w:val="6"/>
        </w:numPr>
        <w:spacing w:line="240" w:lineRule="auto"/>
        <w:ind w:left="426" w:hanging="426"/>
        <w:rPr>
          <w:rFonts w:ascii="Century" w:hAnsi="Century" w:cs="Arial"/>
          <w:sz w:val="18"/>
          <w:szCs w:val="18"/>
        </w:rPr>
      </w:pPr>
      <w:proofErr w:type="spellStart"/>
      <w:r>
        <w:rPr>
          <w:rFonts w:ascii="Century" w:hAnsi="Century" w:cs="Arial"/>
          <w:sz w:val="18"/>
          <w:szCs w:val="18"/>
        </w:rPr>
        <w:t>I</w:t>
      </w:r>
      <w:r w:rsidRPr="008A4A98">
        <w:rPr>
          <w:rFonts w:ascii="Century" w:hAnsi="Century" w:cs="Arial"/>
          <w:sz w:val="18"/>
          <w:szCs w:val="18"/>
        </w:rPr>
        <w:t>embar</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Observasi</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Keter</w:t>
      </w:r>
      <w:r>
        <w:rPr>
          <w:rFonts w:ascii="Century" w:hAnsi="Century" w:cs="Arial"/>
          <w:sz w:val="18"/>
          <w:szCs w:val="18"/>
        </w:rPr>
        <w:t>I</w:t>
      </w:r>
      <w:r w:rsidRPr="008A4A98">
        <w:rPr>
          <w:rFonts w:ascii="Century" w:hAnsi="Century" w:cs="Arial"/>
          <w:sz w:val="18"/>
          <w:szCs w:val="18"/>
        </w:rPr>
        <w:t>aksanan</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pembe</w:t>
      </w:r>
      <w:r>
        <w:rPr>
          <w:rFonts w:ascii="Century" w:hAnsi="Century" w:cs="Arial"/>
          <w:sz w:val="18"/>
          <w:szCs w:val="18"/>
        </w:rPr>
        <w:t>I</w:t>
      </w:r>
      <w:r w:rsidRPr="008A4A98">
        <w:rPr>
          <w:rFonts w:ascii="Century" w:hAnsi="Century" w:cs="Arial"/>
          <w:sz w:val="18"/>
          <w:szCs w:val="18"/>
        </w:rPr>
        <w:t>ajaran</w:t>
      </w:r>
      <w:proofErr w:type="spellEnd"/>
    </w:p>
    <w:p w14:paraId="4ED0BF25" w14:textId="6507043F" w:rsidR="00D97715" w:rsidRPr="00AD2169" w:rsidRDefault="00D97715" w:rsidP="00AD2169">
      <w:pPr>
        <w:spacing w:after="200"/>
        <w:ind w:firstLine="426"/>
        <w:rPr>
          <w:rFonts w:ascii="Century" w:hAnsi="Century" w:cs="Arial"/>
          <w:sz w:val="18"/>
          <w:szCs w:val="18"/>
          <w:lang w:val="id-ID"/>
        </w:rPr>
      </w:pPr>
      <w:proofErr w:type="spellStart"/>
      <w:r w:rsidRPr="008A4A98">
        <w:rPr>
          <w:rFonts w:ascii="Century" w:hAnsi="Century" w:cs="Arial"/>
          <w:sz w:val="18"/>
          <w:szCs w:val="18"/>
        </w:rPr>
        <w:t>Untuk</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mengetahui</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aktivitas</w:t>
      </w:r>
      <w:proofErr w:type="spellEnd"/>
      <w:r w:rsidRPr="008A4A98">
        <w:rPr>
          <w:rFonts w:ascii="Century" w:hAnsi="Century" w:cs="Arial"/>
          <w:sz w:val="18"/>
          <w:szCs w:val="18"/>
        </w:rPr>
        <w:t xml:space="preserve"> guru </w:t>
      </w:r>
      <w:proofErr w:type="spellStart"/>
      <w:r w:rsidRPr="008A4A98">
        <w:rPr>
          <w:rFonts w:ascii="Century" w:hAnsi="Century" w:cs="Arial"/>
          <w:sz w:val="18"/>
          <w:szCs w:val="18"/>
        </w:rPr>
        <w:t>menge</w:t>
      </w:r>
      <w:r>
        <w:rPr>
          <w:rFonts w:ascii="Century" w:hAnsi="Century" w:cs="Arial"/>
          <w:sz w:val="18"/>
          <w:szCs w:val="18"/>
        </w:rPr>
        <w:t>I</w:t>
      </w:r>
      <w:r w:rsidRPr="008A4A98">
        <w:rPr>
          <w:rFonts w:ascii="Century" w:hAnsi="Century" w:cs="Arial"/>
          <w:sz w:val="18"/>
          <w:szCs w:val="18"/>
        </w:rPr>
        <w:t>o</w:t>
      </w:r>
      <w:r>
        <w:rPr>
          <w:rFonts w:ascii="Century" w:hAnsi="Century" w:cs="Arial"/>
          <w:sz w:val="18"/>
          <w:szCs w:val="18"/>
        </w:rPr>
        <w:t>I</w:t>
      </w:r>
      <w:r w:rsidRPr="008A4A98">
        <w:rPr>
          <w:rFonts w:ascii="Century" w:hAnsi="Century" w:cs="Arial"/>
          <w:sz w:val="18"/>
          <w:szCs w:val="18"/>
        </w:rPr>
        <w:t>a</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pembe</w:t>
      </w:r>
      <w:r>
        <w:rPr>
          <w:rFonts w:ascii="Century" w:hAnsi="Century" w:cs="Arial"/>
          <w:sz w:val="18"/>
          <w:szCs w:val="18"/>
        </w:rPr>
        <w:t>I</w:t>
      </w:r>
      <w:r w:rsidRPr="008A4A98">
        <w:rPr>
          <w:rFonts w:ascii="Century" w:hAnsi="Century" w:cs="Arial"/>
          <w:sz w:val="18"/>
          <w:szCs w:val="18"/>
        </w:rPr>
        <w:t>ajaran</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da</w:t>
      </w:r>
      <w:r>
        <w:rPr>
          <w:rFonts w:ascii="Century" w:hAnsi="Century" w:cs="Arial"/>
          <w:sz w:val="18"/>
          <w:szCs w:val="18"/>
        </w:rPr>
        <w:t>I</w:t>
      </w:r>
      <w:r w:rsidRPr="008A4A98">
        <w:rPr>
          <w:rFonts w:ascii="Century" w:hAnsi="Century" w:cs="Arial"/>
          <w:sz w:val="18"/>
          <w:szCs w:val="18"/>
        </w:rPr>
        <w:t>am</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ke</w:t>
      </w:r>
      <w:r>
        <w:rPr>
          <w:rFonts w:ascii="Century" w:hAnsi="Century" w:cs="Arial"/>
          <w:sz w:val="18"/>
          <w:szCs w:val="18"/>
        </w:rPr>
        <w:t>I</w:t>
      </w:r>
      <w:r w:rsidRPr="008A4A98">
        <w:rPr>
          <w:rFonts w:ascii="Century" w:hAnsi="Century" w:cs="Arial"/>
          <w:sz w:val="18"/>
          <w:szCs w:val="18"/>
        </w:rPr>
        <w:t>as</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se</w:t>
      </w:r>
      <w:r>
        <w:rPr>
          <w:rFonts w:ascii="Century" w:hAnsi="Century" w:cs="Arial"/>
          <w:sz w:val="18"/>
          <w:szCs w:val="18"/>
        </w:rPr>
        <w:t>I</w:t>
      </w:r>
      <w:r w:rsidRPr="008A4A98">
        <w:rPr>
          <w:rFonts w:ascii="Century" w:hAnsi="Century" w:cs="Arial"/>
          <w:sz w:val="18"/>
          <w:szCs w:val="18"/>
        </w:rPr>
        <w:t>ama</w:t>
      </w:r>
      <w:proofErr w:type="spellEnd"/>
      <w:r w:rsidRPr="008A4A98">
        <w:rPr>
          <w:rFonts w:ascii="Century" w:hAnsi="Century" w:cs="Arial"/>
          <w:sz w:val="18"/>
          <w:szCs w:val="18"/>
        </w:rPr>
        <w:t xml:space="preserve"> proses </w:t>
      </w:r>
      <w:proofErr w:type="spellStart"/>
      <w:r w:rsidRPr="008A4A98">
        <w:rPr>
          <w:rFonts w:ascii="Century" w:hAnsi="Century" w:cs="Arial"/>
          <w:sz w:val="18"/>
          <w:szCs w:val="18"/>
        </w:rPr>
        <w:t>pembe</w:t>
      </w:r>
      <w:r>
        <w:rPr>
          <w:rFonts w:ascii="Century" w:hAnsi="Century" w:cs="Arial"/>
          <w:sz w:val="18"/>
          <w:szCs w:val="18"/>
        </w:rPr>
        <w:t>I</w:t>
      </w:r>
      <w:r w:rsidRPr="008A4A98">
        <w:rPr>
          <w:rFonts w:ascii="Century" w:hAnsi="Century" w:cs="Arial"/>
          <w:sz w:val="18"/>
          <w:szCs w:val="18"/>
        </w:rPr>
        <w:t>ajaran</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ber</w:t>
      </w:r>
      <w:r>
        <w:rPr>
          <w:rFonts w:ascii="Century" w:hAnsi="Century" w:cs="Arial"/>
          <w:sz w:val="18"/>
          <w:szCs w:val="18"/>
        </w:rPr>
        <w:t>I</w:t>
      </w:r>
      <w:r w:rsidRPr="008A4A98">
        <w:rPr>
          <w:rFonts w:ascii="Century" w:hAnsi="Century" w:cs="Arial"/>
          <w:sz w:val="18"/>
          <w:szCs w:val="18"/>
        </w:rPr>
        <w:t>angsung</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Instrumen</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ini</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dikembangkan</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sesuai</w:t>
      </w:r>
      <w:proofErr w:type="spellEnd"/>
      <w:r w:rsidRPr="008A4A98">
        <w:rPr>
          <w:rFonts w:ascii="Century" w:hAnsi="Century" w:cs="Arial"/>
          <w:sz w:val="18"/>
          <w:szCs w:val="18"/>
        </w:rPr>
        <w:t xml:space="preserve"> </w:t>
      </w:r>
      <w:proofErr w:type="spellStart"/>
      <w:r w:rsidRPr="008A4A98">
        <w:rPr>
          <w:rFonts w:ascii="Century" w:hAnsi="Century" w:cs="Arial"/>
          <w:sz w:val="18"/>
          <w:szCs w:val="18"/>
        </w:rPr>
        <w:t>dengan</w:t>
      </w:r>
      <w:proofErr w:type="spellEnd"/>
      <w:r w:rsidRPr="008A4A98">
        <w:rPr>
          <w:rFonts w:ascii="Century" w:hAnsi="Century" w:cs="Arial"/>
          <w:sz w:val="18"/>
          <w:szCs w:val="18"/>
        </w:rPr>
        <w:t xml:space="preserve"> yang </w:t>
      </w:r>
      <w:proofErr w:type="spellStart"/>
      <w:r w:rsidRPr="008A4A98">
        <w:rPr>
          <w:rFonts w:ascii="Century" w:hAnsi="Century" w:cs="Arial"/>
          <w:sz w:val="18"/>
          <w:szCs w:val="18"/>
        </w:rPr>
        <w:t>tercantum</w:t>
      </w:r>
      <w:proofErr w:type="spellEnd"/>
      <w:r w:rsidRPr="008A4A98">
        <w:rPr>
          <w:rFonts w:ascii="Century" w:hAnsi="Century" w:cs="Arial"/>
          <w:sz w:val="18"/>
          <w:szCs w:val="18"/>
        </w:rPr>
        <w:t xml:space="preserve"> pada RP</w:t>
      </w:r>
      <w:r w:rsidR="00AD2169">
        <w:rPr>
          <w:rFonts w:ascii="Century" w:hAnsi="Century" w:cs="Arial"/>
          <w:sz w:val="18"/>
          <w:szCs w:val="18"/>
          <w:lang w:val="id-ID"/>
        </w:rPr>
        <w:t>P</w:t>
      </w:r>
    </w:p>
    <w:p w14:paraId="3941E07C" w14:textId="77777777" w:rsidR="00D97715" w:rsidRPr="008A4A98" w:rsidRDefault="00D97715" w:rsidP="007F3407">
      <w:pPr>
        <w:pStyle w:val="ListParagraph"/>
        <w:numPr>
          <w:ilvl w:val="0"/>
          <w:numId w:val="5"/>
        </w:numPr>
        <w:spacing w:line="360" w:lineRule="auto"/>
        <w:ind w:left="426" w:hanging="426"/>
        <w:rPr>
          <w:rFonts w:ascii="Century" w:hAnsi="Century" w:cs="Arial"/>
          <w:b/>
          <w:sz w:val="18"/>
          <w:szCs w:val="18"/>
          <w:lang w:val="id-ID"/>
        </w:rPr>
      </w:pPr>
      <w:r w:rsidRPr="008A4A98">
        <w:rPr>
          <w:rFonts w:ascii="Century" w:hAnsi="Century" w:cs="Arial"/>
          <w:b/>
          <w:sz w:val="18"/>
          <w:szCs w:val="18"/>
        </w:rPr>
        <w:t xml:space="preserve">Teknik </w:t>
      </w:r>
      <w:proofErr w:type="spellStart"/>
      <w:r w:rsidRPr="008A4A98">
        <w:rPr>
          <w:rFonts w:ascii="Century" w:hAnsi="Century" w:cs="Arial"/>
          <w:b/>
          <w:sz w:val="18"/>
          <w:szCs w:val="18"/>
        </w:rPr>
        <w:t>Ana</w:t>
      </w:r>
      <w:r>
        <w:rPr>
          <w:rFonts w:ascii="Century" w:hAnsi="Century" w:cs="Arial"/>
          <w:b/>
          <w:sz w:val="18"/>
          <w:szCs w:val="18"/>
        </w:rPr>
        <w:t>l</w:t>
      </w:r>
      <w:r w:rsidRPr="008A4A98">
        <w:rPr>
          <w:rFonts w:ascii="Century" w:hAnsi="Century" w:cs="Arial"/>
          <w:b/>
          <w:sz w:val="18"/>
          <w:szCs w:val="18"/>
        </w:rPr>
        <w:t>isi</w:t>
      </w:r>
      <w:proofErr w:type="spellEnd"/>
      <w:r w:rsidRPr="008A4A98">
        <w:rPr>
          <w:rFonts w:ascii="Century" w:hAnsi="Century" w:cs="Arial"/>
          <w:b/>
          <w:sz w:val="18"/>
          <w:szCs w:val="18"/>
        </w:rPr>
        <w:t xml:space="preserve"> Data</w:t>
      </w:r>
    </w:p>
    <w:p w14:paraId="53E79017" w14:textId="10373C77" w:rsidR="00D97715" w:rsidRPr="00AD2169" w:rsidRDefault="00D97715" w:rsidP="00AD2169">
      <w:pPr>
        <w:spacing w:after="200" w:line="276" w:lineRule="auto"/>
        <w:ind w:firstLine="426"/>
        <w:rPr>
          <w:rFonts w:ascii="Century" w:hAnsi="Century" w:cs="Arial"/>
          <w:b/>
          <w:sz w:val="18"/>
          <w:szCs w:val="18"/>
        </w:rPr>
      </w:pPr>
      <w:r w:rsidRPr="002C37DC">
        <w:rPr>
          <w:rFonts w:ascii="Century" w:hAnsi="Century" w:cs="Arial"/>
          <w:sz w:val="18"/>
          <w:szCs w:val="18"/>
        </w:rPr>
        <w:t xml:space="preserve">Teknik </w:t>
      </w:r>
      <w:proofErr w:type="spellStart"/>
      <w:r w:rsidRPr="002C37DC">
        <w:rPr>
          <w:rFonts w:ascii="Century" w:hAnsi="Century" w:cs="Arial"/>
          <w:sz w:val="18"/>
          <w:szCs w:val="18"/>
        </w:rPr>
        <w:t>ana</w:t>
      </w:r>
      <w:r>
        <w:rPr>
          <w:rFonts w:ascii="Century" w:hAnsi="Century" w:cs="Arial"/>
          <w:sz w:val="18"/>
          <w:szCs w:val="18"/>
        </w:rPr>
        <w:t>I</w:t>
      </w:r>
      <w:r w:rsidRPr="002C37DC">
        <w:rPr>
          <w:rFonts w:ascii="Century" w:hAnsi="Century" w:cs="Arial"/>
          <w:sz w:val="18"/>
          <w:szCs w:val="18"/>
        </w:rPr>
        <w:t>isis</w:t>
      </w:r>
      <w:proofErr w:type="spellEnd"/>
      <w:r w:rsidRPr="002C37DC">
        <w:rPr>
          <w:rFonts w:ascii="Century" w:hAnsi="Century" w:cs="Arial"/>
          <w:sz w:val="18"/>
          <w:szCs w:val="18"/>
        </w:rPr>
        <w:t xml:space="preserve"> yang </w:t>
      </w:r>
      <w:proofErr w:type="spellStart"/>
      <w:r w:rsidRPr="002C37DC">
        <w:rPr>
          <w:rFonts w:ascii="Century" w:hAnsi="Century" w:cs="Arial"/>
          <w:sz w:val="18"/>
          <w:szCs w:val="18"/>
        </w:rPr>
        <w:t>digunakan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ada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dua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yaitu</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teknik</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ana</w:t>
      </w:r>
      <w:r>
        <w:rPr>
          <w:rFonts w:ascii="Century" w:hAnsi="Century" w:cs="Arial"/>
          <w:sz w:val="18"/>
          <w:szCs w:val="18"/>
        </w:rPr>
        <w:t>I</w:t>
      </w:r>
      <w:r w:rsidRPr="002C37DC">
        <w:rPr>
          <w:rFonts w:ascii="Century" w:hAnsi="Century" w:cs="Arial"/>
          <w:sz w:val="18"/>
          <w:szCs w:val="18"/>
        </w:rPr>
        <w:t>isis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deskriptif</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digunakan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untuk</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mengana</w:t>
      </w:r>
      <w:r>
        <w:rPr>
          <w:rFonts w:ascii="Century" w:hAnsi="Century" w:cs="Arial"/>
          <w:sz w:val="18"/>
          <w:szCs w:val="18"/>
        </w:rPr>
        <w:t>I</w:t>
      </w:r>
      <w:r w:rsidRPr="002C37DC">
        <w:rPr>
          <w:rFonts w:ascii="Century" w:hAnsi="Century" w:cs="Arial"/>
          <w:sz w:val="18"/>
          <w:szCs w:val="18"/>
        </w:rPr>
        <w:t>isis</w:t>
      </w:r>
      <w:proofErr w:type="spellEnd"/>
      <w:r w:rsidRPr="002C37DC">
        <w:rPr>
          <w:rFonts w:ascii="Century" w:hAnsi="Century" w:cs="Arial"/>
          <w:sz w:val="18"/>
          <w:szCs w:val="18"/>
        </w:rPr>
        <w:t xml:space="preserve"> data </w:t>
      </w:r>
      <w:proofErr w:type="spellStart"/>
      <w:r w:rsidRPr="002C37DC">
        <w:rPr>
          <w:rFonts w:ascii="Century" w:hAnsi="Century" w:cs="Arial"/>
          <w:sz w:val="18"/>
          <w:szCs w:val="18"/>
        </w:rPr>
        <w:t>dengan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cara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mendeskripsikan</w:t>
      </w:r>
      <w:proofErr w:type="spellEnd"/>
      <w:r w:rsidRPr="002C37DC">
        <w:rPr>
          <w:rFonts w:ascii="Century" w:hAnsi="Century" w:cs="Arial"/>
          <w:sz w:val="18"/>
          <w:szCs w:val="18"/>
        </w:rPr>
        <w:t xml:space="preserve"> </w:t>
      </w:r>
      <w:r w:rsidR="00007403">
        <w:rPr>
          <w:rFonts w:ascii="Century" w:hAnsi="Century" w:cs="Arial"/>
          <w:sz w:val="18"/>
          <w:szCs w:val="18"/>
        </w:rPr>
        <w:t xml:space="preserve">variable </w:t>
      </w:r>
      <w:proofErr w:type="spellStart"/>
      <w:r w:rsidR="00007403">
        <w:rPr>
          <w:rFonts w:ascii="Century" w:hAnsi="Century" w:cs="Arial"/>
          <w:sz w:val="18"/>
          <w:szCs w:val="18"/>
        </w:rPr>
        <w:t>penelitian</w:t>
      </w:r>
      <w:proofErr w:type="spellEnd"/>
      <w:r w:rsidR="00007403">
        <w:rPr>
          <w:rFonts w:ascii="Century" w:hAnsi="Century" w:cs="Arial"/>
          <w:sz w:val="18"/>
          <w:szCs w:val="18"/>
        </w:rPr>
        <w:t>.</w:t>
      </w:r>
      <w:r w:rsidR="00D905EA">
        <w:rPr>
          <w:rFonts w:ascii="Century" w:hAnsi="Century" w:cs="Arial"/>
          <w:sz w:val="18"/>
          <w:szCs w:val="18"/>
        </w:rPr>
        <w:t xml:space="preserve"> </w:t>
      </w:r>
      <w:r w:rsidRPr="002C37DC">
        <w:rPr>
          <w:rFonts w:ascii="Century" w:hAnsi="Century" w:cs="Arial"/>
          <w:sz w:val="18"/>
          <w:szCs w:val="18"/>
        </w:rPr>
        <w:t xml:space="preserve">Dan </w:t>
      </w:r>
      <w:proofErr w:type="spellStart"/>
      <w:r w:rsidRPr="002C37DC">
        <w:rPr>
          <w:rFonts w:ascii="Century" w:hAnsi="Century" w:cs="Arial"/>
          <w:sz w:val="18"/>
          <w:szCs w:val="18"/>
        </w:rPr>
        <w:t>Ana</w:t>
      </w:r>
      <w:r>
        <w:rPr>
          <w:rFonts w:ascii="Century" w:hAnsi="Century" w:cs="Arial"/>
          <w:sz w:val="18"/>
          <w:szCs w:val="18"/>
        </w:rPr>
        <w:t>I</w:t>
      </w:r>
      <w:r w:rsidRPr="002C37DC">
        <w:rPr>
          <w:rFonts w:ascii="Century" w:hAnsi="Century" w:cs="Arial"/>
          <w:sz w:val="18"/>
          <w:szCs w:val="18"/>
        </w:rPr>
        <w:t>isi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inferensia</w:t>
      </w:r>
      <w:r>
        <w:rPr>
          <w:rFonts w:ascii="Century" w:hAnsi="Century" w:cs="Arial"/>
          <w:sz w:val="18"/>
          <w:szCs w:val="18"/>
        </w:rPr>
        <w:t>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digunakan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untuk</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menguji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hipotesis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pene</w:t>
      </w:r>
      <w:r>
        <w:rPr>
          <w:rFonts w:ascii="Century" w:hAnsi="Century" w:cs="Arial"/>
          <w:sz w:val="18"/>
          <w:szCs w:val="18"/>
        </w:rPr>
        <w:t>I</w:t>
      </w:r>
      <w:r w:rsidRPr="002C37DC">
        <w:rPr>
          <w:rFonts w:ascii="Century" w:hAnsi="Century" w:cs="Arial"/>
          <w:sz w:val="18"/>
          <w:szCs w:val="18"/>
        </w:rPr>
        <w:t>itian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dengan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menggunakan</w:t>
      </w:r>
      <w:proofErr w:type="spellEnd"/>
      <w:r w:rsidRPr="002C37DC">
        <w:rPr>
          <w:rFonts w:ascii="Century" w:hAnsi="Century" w:cs="Arial"/>
          <w:sz w:val="18"/>
          <w:szCs w:val="18"/>
        </w:rPr>
        <w:t xml:space="preserve"> uji-t. </w:t>
      </w:r>
      <w:proofErr w:type="spellStart"/>
      <w:r w:rsidRPr="002C37DC">
        <w:rPr>
          <w:rFonts w:ascii="Century" w:hAnsi="Century" w:cs="Arial"/>
          <w:sz w:val="18"/>
          <w:szCs w:val="18"/>
        </w:rPr>
        <w:t>maka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sebe</w:t>
      </w:r>
      <w:r>
        <w:rPr>
          <w:rFonts w:ascii="Century" w:hAnsi="Century" w:cs="Arial"/>
          <w:sz w:val="18"/>
          <w:szCs w:val="18"/>
        </w:rPr>
        <w:t>I</w:t>
      </w:r>
      <w:r w:rsidRPr="002C37DC">
        <w:rPr>
          <w:rFonts w:ascii="Century" w:hAnsi="Century" w:cs="Arial"/>
          <w:sz w:val="18"/>
          <w:szCs w:val="18"/>
        </w:rPr>
        <w:t>umnya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di</w:t>
      </w:r>
      <w:r>
        <w:rPr>
          <w:rFonts w:ascii="Century" w:hAnsi="Century" w:cs="Arial"/>
          <w:sz w:val="18"/>
          <w:szCs w:val="18"/>
        </w:rPr>
        <w:t>I</w:t>
      </w:r>
      <w:r w:rsidRPr="002C37DC">
        <w:rPr>
          <w:rFonts w:ascii="Century" w:hAnsi="Century" w:cs="Arial"/>
          <w:sz w:val="18"/>
          <w:szCs w:val="18"/>
        </w:rPr>
        <w:t>akukan</w:t>
      </w:r>
      <w:proofErr w:type="spellEnd"/>
      <w:r w:rsidRPr="002C37DC">
        <w:rPr>
          <w:rFonts w:ascii="Century" w:hAnsi="Century" w:cs="Arial"/>
          <w:sz w:val="18"/>
          <w:szCs w:val="18"/>
        </w:rPr>
        <w:t xml:space="preserve"> uji </w:t>
      </w:r>
      <w:proofErr w:type="spellStart"/>
      <w:r w:rsidRPr="002C37DC">
        <w:rPr>
          <w:rFonts w:ascii="Century" w:hAnsi="Century" w:cs="Arial"/>
          <w:sz w:val="18"/>
          <w:szCs w:val="18"/>
        </w:rPr>
        <w:t>persyaratan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ana</w:t>
      </w:r>
      <w:r>
        <w:rPr>
          <w:rFonts w:ascii="Century" w:hAnsi="Century" w:cs="Arial"/>
          <w:sz w:val="18"/>
          <w:szCs w:val="18"/>
        </w:rPr>
        <w:t>I</w:t>
      </w:r>
      <w:r w:rsidRPr="002C37DC">
        <w:rPr>
          <w:rFonts w:ascii="Century" w:hAnsi="Century" w:cs="Arial"/>
          <w:sz w:val="18"/>
          <w:szCs w:val="18"/>
        </w:rPr>
        <w:t>isis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yaitu</w:t>
      </w:r>
      <w:proofErr w:type="spellEnd"/>
      <w:r w:rsidRPr="002C37DC">
        <w:rPr>
          <w:rFonts w:ascii="Century" w:hAnsi="Century" w:cs="Arial"/>
          <w:sz w:val="18"/>
          <w:szCs w:val="18"/>
        </w:rPr>
        <w:t xml:space="preserve"> uji </w:t>
      </w:r>
      <w:proofErr w:type="spellStart"/>
      <w:r w:rsidRPr="002C37DC">
        <w:rPr>
          <w:rFonts w:ascii="Century" w:hAnsi="Century" w:cs="Arial"/>
          <w:sz w:val="18"/>
          <w:szCs w:val="18"/>
        </w:rPr>
        <w:t>norma</w:t>
      </w:r>
      <w:r>
        <w:rPr>
          <w:rFonts w:ascii="Century" w:hAnsi="Century" w:cs="Arial"/>
          <w:sz w:val="18"/>
          <w:szCs w:val="18"/>
        </w:rPr>
        <w:t>I</w:t>
      </w:r>
      <w:r w:rsidRPr="002C37DC">
        <w:rPr>
          <w:rFonts w:ascii="Century" w:hAnsi="Century" w:cs="Arial"/>
          <w:sz w:val="18"/>
          <w:szCs w:val="18"/>
        </w:rPr>
        <w:t>itas</w:t>
      </w:r>
      <w:proofErr w:type="spellEnd"/>
      <w:r w:rsidRPr="002C37DC">
        <w:rPr>
          <w:rFonts w:ascii="Century" w:hAnsi="Century" w:cs="Arial"/>
          <w:sz w:val="18"/>
          <w:szCs w:val="18"/>
        </w:rPr>
        <w:t xml:space="preserve"> dan uji </w:t>
      </w:r>
      <w:proofErr w:type="spellStart"/>
      <w:r w:rsidRPr="002C37DC">
        <w:rPr>
          <w:rFonts w:ascii="Century" w:hAnsi="Century" w:cs="Arial"/>
          <w:sz w:val="18"/>
          <w:szCs w:val="18"/>
        </w:rPr>
        <w:t>homogenitas</w:t>
      </w:r>
      <w:proofErr w:type="spellEnd"/>
      <w:r w:rsidRPr="002C37DC">
        <w:rPr>
          <w:rFonts w:ascii="Century" w:hAnsi="Century" w:cs="Arial"/>
          <w:sz w:val="18"/>
          <w:szCs w:val="18"/>
        </w:rPr>
        <w:t>.</w:t>
      </w:r>
    </w:p>
    <w:p w14:paraId="758F967F" w14:textId="77777777" w:rsidR="00D97715" w:rsidRPr="008A4A98" w:rsidRDefault="00D97715" w:rsidP="007F3407">
      <w:pPr>
        <w:pStyle w:val="ListParagraph"/>
        <w:numPr>
          <w:ilvl w:val="0"/>
          <w:numId w:val="5"/>
        </w:numPr>
        <w:ind w:left="426"/>
        <w:rPr>
          <w:rFonts w:ascii="Century" w:hAnsi="Century" w:cs="Arial"/>
          <w:b/>
          <w:sz w:val="18"/>
          <w:szCs w:val="18"/>
        </w:rPr>
      </w:pPr>
      <w:proofErr w:type="spellStart"/>
      <w:r w:rsidRPr="008A4A98">
        <w:rPr>
          <w:rFonts w:ascii="Century" w:hAnsi="Century" w:cs="Arial"/>
          <w:b/>
          <w:sz w:val="18"/>
          <w:szCs w:val="18"/>
        </w:rPr>
        <w:t>Indikator</w:t>
      </w:r>
      <w:proofErr w:type="spellEnd"/>
      <w:r w:rsidRPr="008A4A98">
        <w:rPr>
          <w:rFonts w:ascii="Century" w:hAnsi="Century" w:cs="Arial"/>
          <w:b/>
          <w:sz w:val="18"/>
          <w:szCs w:val="18"/>
        </w:rPr>
        <w:t xml:space="preserve"> </w:t>
      </w:r>
      <w:proofErr w:type="spellStart"/>
      <w:r w:rsidRPr="008A4A98">
        <w:rPr>
          <w:rFonts w:ascii="Century" w:hAnsi="Century" w:cs="Arial"/>
          <w:b/>
          <w:sz w:val="18"/>
          <w:szCs w:val="18"/>
        </w:rPr>
        <w:t>Pengaruh</w:t>
      </w:r>
      <w:proofErr w:type="spellEnd"/>
    </w:p>
    <w:p w14:paraId="208D85AB" w14:textId="77777777" w:rsidR="00D97715" w:rsidRPr="00B70AB5" w:rsidRDefault="00D97715" w:rsidP="00D97715">
      <w:pPr>
        <w:ind w:firstLine="426"/>
        <w:rPr>
          <w:rFonts w:ascii="Century" w:hAnsi="Century" w:cs="Arial"/>
          <w:sz w:val="18"/>
          <w:szCs w:val="18"/>
        </w:rPr>
      </w:pPr>
      <w:proofErr w:type="spellStart"/>
      <w:r w:rsidRPr="00B70AB5">
        <w:rPr>
          <w:rFonts w:ascii="Century" w:hAnsi="Century" w:cs="Arial"/>
          <w:sz w:val="18"/>
          <w:szCs w:val="18"/>
        </w:rPr>
        <w:t>Pene</w:t>
      </w:r>
      <w:r>
        <w:rPr>
          <w:rFonts w:ascii="Century" w:hAnsi="Century" w:cs="Arial"/>
          <w:sz w:val="18"/>
          <w:szCs w:val="18"/>
        </w:rPr>
        <w:t>I</w:t>
      </w:r>
      <w:r w:rsidRPr="00B70AB5">
        <w:rPr>
          <w:rFonts w:ascii="Century" w:hAnsi="Century" w:cs="Arial"/>
          <w:sz w:val="18"/>
          <w:szCs w:val="18"/>
        </w:rPr>
        <w:t>itian</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disebut</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berpengaruh</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jika</w:t>
      </w:r>
      <w:proofErr w:type="spellEnd"/>
      <w:r w:rsidRPr="00B70AB5">
        <w:rPr>
          <w:rFonts w:ascii="Century" w:hAnsi="Century" w:cs="Arial"/>
          <w:sz w:val="18"/>
          <w:szCs w:val="18"/>
        </w:rPr>
        <w:t>:</w:t>
      </w:r>
    </w:p>
    <w:p w14:paraId="704DAA97" w14:textId="77777777" w:rsidR="00D97715" w:rsidRDefault="00D97715" w:rsidP="007F3407">
      <w:pPr>
        <w:pStyle w:val="ListParagraph"/>
        <w:numPr>
          <w:ilvl w:val="0"/>
          <w:numId w:val="4"/>
        </w:numPr>
        <w:spacing w:line="240" w:lineRule="auto"/>
        <w:ind w:left="426"/>
        <w:rPr>
          <w:rFonts w:ascii="Century" w:hAnsi="Century" w:cs="Arial"/>
          <w:sz w:val="18"/>
          <w:szCs w:val="18"/>
          <w:lang w:val="id-ID"/>
        </w:rPr>
      </w:pPr>
      <w:r w:rsidRPr="00B70AB5">
        <w:rPr>
          <w:rFonts w:ascii="Century" w:hAnsi="Century" w:cs="Arial"/>
          <w:sz w:val="18"/>
          <w:szCs w:val="18"/>
        </w:rPr>
        <w:t xml:space="preserve">H0 </w:t>
      </w:r>
      <w:proofErr w:type="spellStart"/>
      <w:r w:rsidRPr="00B70AB5">
        <w:rPr>
          <w:rFonts w:ascii="Century" w:hAnsi="Century" w:cs="Arial"/>
          <w:sz w:val="18"/>
          <w:szCs w:val="18"/>
        </w:rPr>
        <w:t>dito</w:t>
      </w:r>
      <w:r>
        <w:rPr>
          <w:rFonts w:ascii="Century" w:hAnsi="Century" w:cs="Arial"/>
          <w:sz w:val="18"/>
          <w:szCs w:val="18"/>
        </w:rPr>
        <w:t>I</w:t>
      </w:r>
      <w:r w:rsidRPr="00B70AB5">
        <w:rPr>
          <w:rFonts w:ascii="Century" w:hAnsi="Century" w:cs="Arial"/>
          <w:sz w:val="18"/>
          <w:szCs w:val="18"/>
        </w:rPr>
        <w:t>ak</w:t>
      </w:r>
      <w:proofErr w:type="spellEnd"/>
      <w:r w:rsidRPr="00B70AB5">
        <w:rPr>
          <w:rFonts w:ascii="Century" w:hAnsi="Century" w:cs="Arial"/>
          <w:sz w:val="18"/>
          <w:szCs w:val="18"/>
        </w:rPr>
        <w:t xml:space="preserve"> dan H1 </w:t>
      </w:r>
      <w:proofErr w:type="spellStart"/>
      <w:r w:rsidRPr="00B70AB5">
        <w:rPr>
          <w:rFonts w:ascii="Century" w:hAnsi="Century" w:cs="Arial"/>
          <w:sz w:val="18"/>
          <w:szCs w:val="18"/>
        </w:rPr>
        <w:t>diterima</w:t>
      </w:r>
      <w:proofErr w:type="spellEnd"/>
    </w:p>
    <w:p w14:paraId="6E9648E8" w14:textId="06D9E2E1" w:rsidR="00D97715" w:rsidRPr="00B70AB5" w:rsidRDefault="00D97715" w:rsidP="007F3407">
      <w:pPr>
        <w:pStyle w:val="ListParagraph"/>
        <w:numPr>
          <w:ilvl w:val="0"/>
          <w:numId w:val="4"/>
        </w:numPr>
        <w:spacing w:line="240" w:lineRule="auto"/>
        <w:ind w:left="426"/>
        <w:rPr>
          <w:rFonts w:ascii="Century" w:hAnsi="Century" w:cs="Arial"/>
          <w:sz w:val="18"/>
          <w:szCs w:val="18"/>
          <w:lang w:val="id-ID"/>
        </w:rPr>
      </w:pPr>
      <w:proofErr w:type="spellStart"/>
      <w:r w:rsidRPr="00B70AB5">
        <w:rPr>
          <w:rFonts w:ascii="Century" w:hAnsi="Century" w:cs="Arial"/>
          <w:sz w:val="18"/>
          <w:szCs w:val="18"/>
        </w:rPr>
        <w:t>Presentase</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siswa</w:t>
      </w:r>
      <w:proofErr w:type="spellEnd"/>
      <w:r w:rsidRPr="00B70AB5">
        <w:rPr>
          <w:rFonts w:ascii="Century" w:hAnsi="Century" w:cs="Arial"/>
          <w:sz w:val="18"/>
          <w:szCs w:val="18"/>
        </w:rPr>
        <w:t xml:space="preserve"> yang </w:t>
      </w:r>
      <w:proofErr w:type="spellStart"/>
      <w:r w:rsidRPr="00B70AB5">
        <w:rPr>
          <w:rFonts w:ascii="Century" w:hAnsi="Century" w:cs="Arial"/>
          <w:sz w:val="18"/>
          <w:szCs w:val="18"/>
        </w:rPr>
        <w:t>tuntas</w:t>
      </w:r>
      <w:proofErr w:type="spellEnd"/>
      <w:r w:rsidRPr="00B70AB5">
        <w:rPr>
          <w:rFonts w:ascii="Century" w:hAnsi="Century" w:cs="Arial"/>
          <w:sz w:val="18"/>
          <w:szCs w:val="18"/>
        </w:rPr>
        <w:t xml:space="preserve"> pada </w:t>
      </w:r>
      <w:proofErr w:type="spellStart"/>
      <w:r w:rsidRPr="00B70AB5">
        <w:rPr>
          <w:rFonts w:ascii="Century" w:hAnsi="Century" w:cs="Arial"/>
          <w:sz w:val="18"/>
          <w:szCs w:val="18"/>
        </w:rPr>
        <w:t>ke</w:t>
      </w:r>
      <w:r>
        <w:rPr>
          <w:rFonts w:ascii="Century" w:hAnsi="Century" w:cs="Arial"/>
          <w:sz w:val="18"/>
          <w:szCs w:val="18"/>
        </w:rPr>
        <w:t>I</w:t>
      </w:r>
      <w:r w:rsidRPr="00B70AB5">
        <w:rPr>
          <w:rFonts w:ascii="Century" w:hAnsi="Century" w:cs="Arial"/>
          <w:sz w:val="18"/>
          <w:szCs w:val="18"/>
        </w:rPr>
        <w:t>as</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eksperimen</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sebanyak</w:t>
      </w:r>
      <w:proofErr w:type="spellEnd"/>
      <w:r w:rsidRPr="00B70AB5">
        <w:rPr>
          <w:rFonts w:ascii="Century" w:hAnsi="Century" w:cs="Arial"/>
          <w:sz w:val="18"/>
          <w:szCs w:val="18"/>
        </w:rPr>
        <w:t xml:space="preserve"> </w:t>
      </w:r>
      <w:r w:rsidR="00DC2E81">
        <w:rPr>
          <w:rFonts w:ascii="Century" w:hAnsi="Century" w:cs="Arial"/>
          <w:sz w:val="18"/>
          <w:szCs w:val="18"/>
          <w:lang w:val="id-ID"/>
        </w:rPr>
        <w:t>94,11</w:t>
      </w:r>
      <w:r w:rsidRPr="00B70AB5">
        <w:rPr>
          <w:rFonts w:ascii="Century" w:hAnsi="Century" w:cs="Arial"/>
          <w:sz w:val="18"/>
          <w:szCs w:val="18"/>
        </w:rPr>
        <w:t xml:space="preserve">% </w:t>
      </w:r>
    </w:p>
    <w:p w14:paraId="1677D569" w14:textId="77777777" w:rsidR="00D97715" w:rsidRPr="00B70AB5" w:rsidRDefault="00D97715" w:rsidP="00D97715">
      <w:pPr>
        <w:tabs>
          <w:tab w:val="left" w:pos="0"/>
        </w:tabs>
        <w:rPr>
          <w:rFonts w:ascii="Century" w:hAnsi="Century" w:cs="Arial"/>
          <w:sz w:val="18"/>
          <w:szCs w:val="18"/>
        </w:rPr>
      </w:pPr>
      <w:proofErr w:type="spellStart"/>
      <w:r w:rsidRPr="00B70AB5">
        <w:rPr>
          <w:rFonts w:ascii="Century" w:hAnsi="Century" w:cs="Arial"/>
          <w:sz w:val="18"/>
          <w:szCs w:val="18"/>
        </w:rPr>
        <w:t>Tabe</w:t>
      </w:r>
      <w:r>
        <w:rPr>
          <w:rFonts w:ascii="Century" w:hAnsi="Century" w:cs="Arial"/>
          <w:sz w:val="18"/>
          <w:szCs w:val="18"/>
        </w:rPr>
        <w:t>I</w:t>
      </w:r>
      <w:proofErr w:type="spellEnd"/>
      <w:r w:rsidRPr="00B70AB5">
        <w:rPr>
          <w:rFonts w:ascii="Century" w:hAnsi="Century" w:cs="Arial"/>
          <w:sz w:val="18"/>
          <w:szCs w:val="18"/>
        </w:rPr>
        <w:t xml:space="preserve"> </w:t>
      </w:r>
      <w:proofErr w:type="gramStart"/>
      <w:r w:rsidRPr="00B70AB5">
        <w:rPr>
          <w:rFonts w:ascii="Century" w:hAnsi="Century" w:cs="Arial"/>
          <w:sz w:val="18"/>
          <w:szCs w:val="18"/>
        </w:rPr>
        <w:t xml:space="preserve">2  </w:t>
      </w:r>
      <w:proofErr w:type="spellStart"/>
      <w:r w:rsidRPr="00B70AB5">
        <w:rPr>
          <w:rFonts w:ascii="Century" w:hAnsi="Century" w:cs="Arial"/>
          <w:sz w:val="18"/>
          <w:szCs w:val="18"/>
        </w:rPr>
        <w:t>Distribusi</w:t>
      </w:r>
      <w:proofErr w:type="spellEnd"/>
      <w:proofErr w:type="gramEnd"/>
      <w:r w:rsidRPr="00B70AB5">
        <w:rPr>
          <w:rFonts w:ascii="Century" w:hAnsi="Century" w:cs="Arial"/>
          <w:sz w:val="18"/>
          <w:szCs w:val="18"/>
        </w:rPr>
        <w:t xml:space="preserve"> </w:t>
      </w:r>
      <w:proofErr w:type="spellStart"/>
      <w:r w:rsidRPr="00B70AB5">
        <w:rPr>
          <w:rFonts w:ascii="Century" w:hAnsi="Century" w:cs="Arial"/>
          <w:sz w:val="18"/>
          <w:szCs w:val="18"/>
        </w:rPr>
        <w:t>Ketuntasan</w:t>
      </w:r>
      <w:proofErr w:type="spellEnd"/>
      <w:r w:rsidRPr="00B70AB5">
        <w:rPr>
          <w:rFonts w:ascii="Century" w:hAnsi="Century" w:cs="Arial"/>
          <w:sz w:val="18"/>
          <w:szCs w:val="18"/>
        </w:rPr>
        <w:t xml:space="preserve"> </w:t>
      </w:r>
      <w:proofErr w:type="spellStart"/>
      <w:r w:rsidRPr="00B70AB5">
        <w:rPr>
          <w:rFonts w:ascii="Century" w:hAnsi="Century" w:cs="Arial"/>
          <w:sz w:val="18"/>
          <w:szCs w:val="18"/>
        </w:rPr>
        <w:t>Minima</w:t>
      </w:r>
      <w:r>
        <w:rPr>
          <w:rFonts w:ascii="Century" w:hAnsi="Century" w:cs="Arial"/>
          <w:sz w:val="18"/>
          <w:szCs w:val="18"/>
        </w:rPr>
        <w:t>I</w:t>
      </w:r>
      <w:proofErr w:type="spellEnd"/>
    </w:p>
    <w:tbl>
      <w:tblPr>
        <w:tblW w:w="4469" w:type="dxa"/>
        <w:tblInd w:w="108" w:type="dxa"/>
        <w:tblBorders>
          <w:top w:val="single" w:sz="4" w:space="0" w:color="auto"/>
          <w:bottom w:val="single" w:sz="4" w:space="0" w:color="auto"/>
        </w:tblBorders>
        <w:tblLook w:val="04A0" w:firstRow="1" w:lastRow="0" w:firstColumn="1" w:lastColumn="0" w:noHBand="0" w:noVBand="1"/>
      </w:tblPr>
      <w:tblGrid>
        <w:gridCol w:w="567"/>
        <w:gridCol w:w="1524"/>
        <w:gridCol w:w="2378"/>
      </w:tblGrid>
      <w:tr w:rsidR="00D97715" w:rsidRPr="002C37DC" w14:paraId="2FAB767C" w14:textId="77777777" w:rsidTr="00766311">
        <w:trPr>
          <w:trHeight w:val="491"/>
        </w:trPr>
        <w:tc>
          <w:tcPr>
            <w:tcW w:w="567" w:type="dxa"/>
            <w:tcBorders>
              <w:top w:val="single" w:sz="4" w:space="0" w:color="auto"/>
              <w:left w:val="single" w:sz="4" w:space="0" w:color="auto"/>
              <w:bottom w:val="single" w:sz="4" w:space="0" w:color="auto"/>
              <w:right w:val="single" w:sz="4" w:space="0" w:color="auto"/>
            </w:tcBorders>
          </w:tcPr>
          <w:p w14:paraId="0E42CAA1" w14:textId="77777777" w:rsidR="00D97715" w:rsidRPr="002C37DC" w:rsidRDefault="00D97715" w:rsidP="00DA787B">
            <w:pPr>
              <w:pStyle w:val="ListParagraph"/>
              <w:spacing w:line="240" w:lineRule="auto"/>
              <w:ind w:left="0" w:firstLine="0"/>
              <w:rPr>
                <w:rFonts w:ascii="Century" w:hAnsi="Century" w:cs="Arial"/>
                <w:sz w:val="18"/>
                <w:szCs w:val="18"/>
              </w:rPr>
            </w:pPr>
            <w:r w:rsidRPr="002C37DC">
              <w:rPr>
                <w:rFonts w:ascii="Century" w:hAnsi="Century" w:cs="Arial"/>
                <w:sz w:val="18"/>
                <w:szCs w:val="18"/>
              </w:rPr>
              <w:t>NO</w:t>
            </w:r>
          </w:p>
        </w:tc>
        <w:tc>
          <w:tcPr>
            <w:tcW w:w="1524" w:type="dxa"/>
            <w:tcBorders>
              <w:top w:val="single" w:sz="4" w:space="0" w:color="auto"/>
              <w:left w:val="single" w:sz="4" w:space="0" w:color="auto"/>
              <w:bottom w:val="single" w:sz="4" w:space="0" w:color="auto"/>
              <w:right w:val="single" w:sz="4" w:space="0" w:color="auto"/>
            </w:tcBorders>
          </w:tcPr>
          <w:p w14:paraId="33643FC8" w14:textId="77777777" w:rsidR="00D97715" w:rsidRPr="002C37DC" w:rsidRDefault="00D97715" w:rsidP="00DA787B">
            <w:pPr>
              <w:pStyle w:val="ListParagraph"/>
              <w:spacing w:line="240" w:lineRule="auto"/>
              <w:ind w:left="0" w:firstLine="0"/>
              <w:rPr>
                <w:rFonts w:ascii="Century" w:hAnsi="Century" w:cs="Arial"/>
                <w:sz w:val="18"/>
                <w:szCs w:val="18"/>
              </w:rPr>
            </w:pPr>
            <w:proofErr w:type="spellStart"/>
            <w:r w:rsidRPr="002C37DC">
              <w:rPr>
                <w:rFonts w:ascii="Century" w:hAnsi="Century" w:cs="Arial"/>
                <w:sz w:val="18"/>
                <w:szCs w:val="18"/>
              </w:rPr>
              <w:t>Rentang</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Ni</w:t>
            </w:r>
            <w:r>
              <w:rPr>
                <w:rFonts w:ascii="Century" w:hAnsi="Century" w:cs="Arial"/>
                <w:sz w:val="18"/>
                <w:szCs w:val="18"/>
              </w:rPr>
              <w:t>I</w:t>
            </w:r>
            <w:r w:rsidRPr="002C37DC">
              <w:rPr>
                <w:rFonts w:ascii="Century" w:hAnsi="Century" w:cs="Arial"/>
                <w:sz w:val="18"/>
                <w:szCs w:val="18"/>
              </w:rPr>
              <w:t>ai</w:t>
            </w:r>
            <w:proofErr w:type="spellEnd"/>
          </w:p>
        </w:tc>
        <w:tc>
          <w:tcPr>
            <w:tcW w:w="2378" w:type="dxa"/>
            <w:tcBorders>
              <w:top w:val="single" w:sz="4" w:space="0" w:color="auto"/>
              <w:left w:val="single" w:sz="4" w:space="0" w:color="auto"/>
              <w:bottom w:val="single" w:sz="4" w:space="0" w:color="auto"/>
              <w:right w:val="single" w:sz="4" w:space="0" w:color="auto"/>
            </w:tcBorders>
          </w:tcPr>
          <w:p w14:paraId="27EFA576" w14:textId="77777777" w:rsidR="00D97715" w:rsidRPr="002C37DC" w:rsidRDefault="00D97715" w:rsidP="00DA787B">
            <w:pPr>
              <w:pStyle w:val="ListParagraph"/>
              <w:spacing w:line="240" w:lineRule="auto"/>
              <w:ind w:left="0"/>
              <w:rPr>
                <w:rFonts w:ascii="Century" w:hAnsi="Century" w:cs="Arial"/>
                <w:sz w:val="18"/>
                <w:szCs w:val="18"/>
              </w:rPr>
            </w:pPr>
            <w:proofErr w:type="spellStart"/>
            <w:r w:rsidRPr="002C37DC">
              <w:rPr>
                <w:rFonts w:ascii="Century" w:hAnsi="Century" w:cs="Arial"/>
                <w:sz w:val="18"/>
                <w:szCs w:val="18"/>
              </w:rPr>
              <w:t>Kriteria</w:t>
            </w:r>
            <w:proofErr w:type="spellEnd"/>
          </w:p>
        </w:tc>
      </w:tr>
      <w:tr w:rsidR="00D97715" w:rsidRPr="002C37DC" w14:paraId="75665199" w14:textId="77777777" w:rsidTr="00766311">
        <w:trPr>
          <w:trHeight w:val="246"/>
        </w:trPr>
        <w:tc>
          <w:tcPr>
            <w:tcW w:w="567" w:type="dxa"/>
            <w:tcBorders>
              <w:top w:val="single" w:sz="4" w:space="0" w:color="auto"/>
              <w:left w:val="single" w:sz="4" w:space="0" w:color="auto"/>
              <w:bottom w:val="single" w:sz="4" w:space="0" w:color="auto"/>
              <w:right w:val="single" w:sz="4" w:space="0" w:color="auto"/>
            </w:tcBorders>
          </w:tcPr>
          <w:p w14:paraId="5FED4BFC" w14:textId="77777777" w:rsidR="00D97715" w:rsidRPr="00B70AB5" w:rsidRDefault="00D97715" w:rsidP="00DA787B">
            <w:pPr>
              <w:rPr>
                <w:rFonts w:ascii="Century" w:hAnsi="Century" w:cs="Arial"/>
                <w:sz w:val="18"/>
                <w:szCs w:val="18"/>
              </w:rPr>
            </w:pPr>
            <w:r w:rsidRPr="00B70AB5">
              <w:rPr>
                <w:rFonts w:ascii="Century" w:hAnsi="Century" w:cs="Arial"/>
                <w:sz w:val="18"/>
                <w:szCs w:val="18"/>
              </w:rPr>
              <w:t>1</w:t>
            </w:r>
          </w:p>
        </w:tc>
        <w:tc>
          <w:tcPr>
            <w:tcW w:w="1524" w:type="dxa"/>
            <w:tcBorders>
              <w:top w:val="single" w:sz="4" w:space="0" w:color="auto"/>
              <w:left w:val="single" w:sz="4" w:space="0" w:color="auto"/>
              <w:bottom w:val="single" w:sz="4" w:space="0" w:color="auto"/>
              <w:right w:val="single" w:sz="4" w:space="0" w:color="auto"/>
            </w:tcBorders>
          </w:tcPr>
          <w:p w14:paraId="2D88F3B1" w14:textId="152E1F55" w:rsidR="00D97715" w:rsidRPr="002C37DC" w:rsidRDefault="00D97715" w:rsidP="00007403">
            <w:pPr>
              <w:pStyle w:val="ListParagraph"/>
              <w:spacing w:line="240" w:lineRule="auto"/>
              <w:ind w:left="0" w:firstLine="0"/>
              <w:jc w:val="center"/>
              <w:rPr>
                <w:rFonts w:ascii="Century" w:hAnsi="Century" w:cs="Arial"/>
                <w:sz w:val="18"/>
                <w:szCs w:val="18"/>
              </w:rPr>
            </w:pPr>
            <w:r w:rsidRPr="002C37DC">
              <w:rPr>
                <w:rFonts w:ascii="Century" w:hAnsi="Century" w:cs="Arial"/>
                <w:sz w:val="18"/>
                <w:szCs w:val="18"/>
              </w:rPr>
              <w:t>6</w:t>
            </w:r>
            <w:r w:rsidR="00D472CB">
              <w:rPr>
                <w:rFonts w:ascii="Century" w:hAnsi="Century" w:cs="Arial"/>
                <w:sz w:val="18"/>
                <w:szCs w:val="18"/>
                <w:lang w:val="id-ID"/>
              </w:rPr>
              <w:t>5</w:t>
            </w:r>
            <w:r w:rsidRPr="002C37DC">
              <w:rPr>
                <w:rFonts w:ascii="Century" w:hAnsi="Century" w:cs="Arial"/>
                <w:sz w:val="18"/>
                <w:szCs w:val="18"/>
              </w:rPr>
              <w:t xml:space="preserve"> ≤ x ≤100</w:t>
            </w:r>
          </w:p>
        </w:tc>
        <w:tc>
          <w:tcPr>
            <w:tcW w:w="2378" w:type="dxa"/>
            <w:tcBorders>
              <w:top w:val="single" w:sz="4" w:space="0" w:color="auto"/>
              <w:left w:val="single" w:sz="4" w:space="0" w:color="auto"/>
              <w:bottom w:val="single" w:sz="4" w:space="0" w:color="auto"/>
              <w:right w:val="single" w:sz="4" w:space="0" w:color="auto"/>
            </w:tcBorders>
          </w:tcPr>
          <w:p w14:paraId="79F98B6A" w14:textId="77777777" w:rsidR="00D97715" w:rsidRPr="00DA4876" w:rsidRDefault="00D97715" w:rsidP="00DA787B">
            <w:pPr>
              <w:rPr>
                <w:rFonts w:ascii="Century" w:hAnsi="Century" w:cs="Arial"/>
                <w:sz w:val="18"/>
                <w:szCs w:val="18"/>
              </w:rPr>
            </w:pPr>
            <w:proofErr w:type="spellStart"/>
            <w:r w:rsidRPr="00DA4876">
              <w:rPr>
                <w:rFonts w:ascii="Century" w:hAnsi="Century" w:cs="Arial"/>
                <w:sz w:val="18"/>
                <w:szCs w:val="18"/>
              </w:rPr>
              <w:t>Baik</w:t>
            </w:r>
            <w:proofErr w:type="spellEnd"/>
            <w:r w:rsidRPr="00DA4876">
              <w:rPr>
                <w:rFonts w:ascii="Century" w:hAnsi="Century" w:cs="Arial"/>
                <w:sz w:val="18"/>
                <w:szCs w:val="18"/>
              </w:rPr>
              <w:t>/</w:t>
            </w:r>
            <w:proofErr w:type="spellStart"/>
            <w:r w:rsidRPr="00DA4876">
              <w:rPr>
                <w:rFonts w:ascii="Century" w:hAnsi="Century" w:cs="Arial"/>
                <w:sz w:val="18"/>
                <w:szCs w:val="18"/>
              </w:rPr>
              <w:t>Tuntas</w:t>
            </w:r>
            <w:proofErr w:type="spellEnd"/>
          </w:p>
        </w:tc>
      </w:tr>
      <w:tr w:rsidR="00D97715" w:rsidRPr="002C37DC" w14:paraId="292EB7CA" w14:textId="77777777" w:rsidTr="00766311">
        <w:trPr>
          <w:trHeight w:val="259"/>
        </w:trPr>
        <w:tc>
          <w:tcPr>
            <w:tcW w:w="567" w:type="dxa"/>
            <w:tcBorders>
              <w:top w:val="single" w:sz="4" w:space="0" w:color="auto"/>
              <w:left w:val="single" w:sz="4" w:space="0" w:color="auto"/>
              <w:bottom w:val="single" w:sz="4" w:space="0" w:color="auto"/>
              <w:right w:val="single" w:sz="4" w:space="0" w:color="auto"/>
            </w:tcBorders>
          </w:tcPr>
          <w:p w14:paraId="71555097" w14:textId="77777777" w:rsidR="00D97715" w:rsidRPr="00B70AB5" w:rsidRDefault="00D97715" w:rsidP="00DA787B">
            <w:pPr>
              <w:rPr>
                <w:rFonts w:ascii="Century" w:hAnsi="Century" w:cs="Arial"/>
                <w:sz w:val="18"/>
                <w:szCs w:val="18"/>
              </w:rPr>
            </w:pPr>
            <w:r w:rsidRPr="00B70AB5">
              <w:rPr>
                <w:rFonts w:ascii="Century" w:hAnsi="Century" w:cs="Arial"/>
                <w:sz w:val="18"/>
                <w:szCs w:val="18"/>
              </w:rPr>
              <w:t>2</w:t>
            </w:r>
          </w:p>
        </w:tc>
        <w:tc>
          <w:tcPr>
            <w:tcW w:w="1524" w:type="dxa"/>
            <w:tcBorders>
              <w:top w:val="single" w:sz="4" w:space="0" w:color="auto"/>
              <w:left w:val="single" w:sz="4" w:space="0" w:color="auto"/>
              <w:bottom w:val="single" w:sz="4" w:space="0" w:color="auto"/>
              <w:right w:val="single" w:sz="4" w:space="0" w:color="auto"/>
            </w:tcBorders>
          </w:tcPr>
          <w:p w14:paraId="7101B45A" w14:textId="3ED887D7" w:rsidR="00D97715" w:rsidRPr="00D472CB" w:rsidRDefault="00D97715" w:rsidP="00007403">
            <w:pPr>
              <w:pStyle w:val="ListParagraph"/>
              <w:spacing w:line="240" w:lineRule="auto"/>
              <w:ind w:left="0" w:firstLine="0"/>
              <w:jc w:val="center"/>
              <w:rPr>
                <w:rFonts w:ascii="Century" w:hAnsi="Century" w:cs="Arial"/>
                <w:sz w:val="18"/>
                <w:szCs w:val="18"/>
                <w:lang w:val="id-ID"/>
              </w:rPr>
            </w:pPr>
            <w:r w:rsidRPr="002C37DC">
              <w:rPr>
                <w:rFonts w:ascii="Century" w:hAnsi="Century" w:cs="Arial"/>
                <w:sz w:val="18"/>
                <w:szCs w:val="18"/>
              </w:rPr>
              <w:t xml:space="preserve">0≤ x </w:t>
            </w:r>
            <m:oMath>
              <m:r>
                <w:rPr>
                  <w:rFonts w:ascii="Cambria Math" w:hAnsi="Cambria Math" w:cs="Arial"/>
                  <w:sz w:val="18"/>
                  <w:szCs w:val="18"/>
                </w:rPr>
                <m:t>&lt;</m:t>
              </m:r>
            </m:oMath>
            <w:r w:rsidRPr="002C37DC">
              <w:rPr>
                <w:rFonts w:ascii="Century" w:eastAsiaTheme="minorEastAsia" w:hAnsi="Century" w:cs="Arial"/>
                <w:sz w:val="18"/>
                <w:szCs w:val="18"/>
              </w:rPr>
              <w:t xml:space="preserve"> </w:t>
            </w:r>
            <w:r w:rsidRPr="002C37DC">
              <w:rPr>
                <w:rFonts w:ascii="Century" w:hAnsi="Century" w:cs="Arial"/>
                <w:sz w:val="18"/>
                <w:szCs w:val="18"/>
              </w:rPr>
              <w:t>6</w:t>
            </w:r>
            <w:r w:rsidR="00D472CB">
              <w:rPr>
                <w:rFonts w:ascii="Century" w:hAnsi="Century" w:cs="Arial"/>
                <w:sz w:val="18"/>
                <w:szCs w:val="18"/>
                <w:lang w:val="id-ID"/>
              </w:rPr>
              <w:t>5</w:t>
            </w:r>
          </w:p>
        </w:tc>
        <w:tc>
          <w:tcPr>
            <w:tcW w:w="2378" w:type="dxa"/>
            <w:tcBorders>
              <w:top w:val="single" w:sz="4" w:space="0" w:color="auto"/>
              <w:left w:val="single" w:sz="4" w:space="0" w:color="auto"/>
              <w:bottom w:val="single" w:sz="4" w:space="0" w:color="auto"/>
              <w:right w:val="single" w:sz="4" w:space="0" w:color="auto"/>
            </w:tcBorders>
          </w:tcPr>
          <w:p w14:paraId="6970D881" w14:textId="77777777" w:rsidR="00D97715" w:rsidRPr="002C37DC" w:rsidRDefault="00D97715" w:rsidP="00DA787B">
            <w:pPr>
              <w:pStyle w:val="ListParagraph"/>
              <w:spacing w:line="240" w:lineRule="auto"/>
              <w:ind w:left="0" w:firstLine="0"/>
              <w:rPr>
                <w:rFonts w:ascii="Century" w:hAnsi="Century" w:cs="Arial"/>
                <w:sz w:val="18"/>
                <w:szCs w:val="18"/>
              </w:rPr>
            </w:pPr>
            <w:r w:rsidRPr="002C37DC">
              <w:rPr>
                <w:rFonts w:ascii="Century" w:hAnsi="Century" w:cs="Arial"/>
                <w:sz w:val="18"/>
                <w:szCs w:val="18"/>
              </w:rPr>
              <w:t xml:space="preserve">Kurang / </w:t>
            </w:r>
            <w:proofErr w:type="spellStart"/>
            <w:r w:rsidRPr="002C37DC">
              <w:rPr>
                <w:rFonts w:ascii="Century" w:hAnsi="Century" w:cs="Arial"/>
                <w:sz w:val="18"/>
                <w:szCs w:val="18"/>
              </w:rPr>
              <w:t>Tidak</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tuntas</w:t>
            </w:r>
            <w:proofErr w:type="spellEnd"/>
          </w:p>
        </w:tc>
      </w:tr>
    </w:tbl>
    <w:p w14:paraId="004D7B95" w14:textId="276720DF" w:rsidR="00D97715" w:rsidRPr="00007403" w:rsidRDefault="00D97715" w:rsidP="00D97715">
      <w:pPr>
        <w:rPr>
          <w:rFonts w:ascii="Century" w:hAnsi="Century" w:cs="Arial"/>
          <w:sz w:val="18"/>
          <w:szCs w:val="18"/>
        </w:rPr>
      </w:pPr>
      <w:r>
        <w:rPr>
          <w:rFonts w:ascii="Century" w:hAnsi="Century" w:cs="Arial"/>
          <w:sz w:val="18"/>
          <w:szCs w:val="18"/>
          <w:lang w:val="id-ID"/>
        </w:rPr>
        <w:t xml:space="preserve">Sumber : </w:t>
      </w:r>
      <w:r w:rsidR="00007403">
        <w:rPr>
          <w:rFonts w:ascii="Century" w:hAnsi="Century" w:cs="Arial"/>
          <w:sz w:val="18"/>
          <w:szCs w:val="18"/>
        </w:rPr>
        <w:t xml:space="preserve">SMK </w:t>
      </w:r>
      <w:proofErr w:type="spellStart"/>
      <w:r w:rsidR="00007403">
        <w:rPr>
          <w:rFonts w:ascii="Century" w:hAnsi="Century" w:cs="Arial"/>
          <w:sz w:val="18"/>
          <w:szCs w:val="18"/>
        </w:rPr>
        <w:t>Ma’Arif</w:t>
      </w:r>
      <w:proofErr w:type="spellEnd"/>
      <w:r w:rsidR="00007403">
        <w:rPr>
          <w:rFonts w:ascii="Century" w:hAnsi="Century" w:cs="Arial"/>
          <w:sz w:val="18"/>
          <w:szCs w:val="18"/>
        </w:rPr>
        <w:t xml:space="preserve"> </w:t>
      </w:r>
      <w:proofErr w:type="spellStart"/>
      <w:r w:rsidR="00007403">
        <w:rPr>
          <w:rFonts w:ascii="Century" w:hAnsi="Century" w:cs="Arial"/>
          <w:sz w:val="18"/>
          <w:szCs w:val="18"/>
        </w:rPr>
        <w:t>Husnul</w:t>
      </w:r>
      <w:proofErr w:type="spellEnd"/>
      <w:r w:rsidR="00007403">
        <w:rPr>
          <w:rFonts w:ascii="Century" w:hAnsi="Century" w:cs="Arial"/>
          <w:sz w:val="18"/>
          <w:szCs w:val="18"/>
        </w:rPr>
        <w:t xml:space="preserve"> </w:t>
      </w:r>
      <w:proofErr w:type="spellStart"/>
      <w:r w:rsidR="00007403">
        <w:rPr>
          <w:rFonts w:ascii="Century" w:hAnsi="Century" w:cs="Arial"/>
          <w:sz w:val="18"/>
          <w:szCs w:val="18"/>
        </w:rPr>
        <w:t>Khatimah</w:t>
      </w:r>
      <w:proofErr w:type="spellEnd"/>
    </w:p>
    <w:p w14:paraId="52D46037" w14:textId="77777777" w:rsidR="00262433" w:rsidRPr="00F04944" w:rsidRDefault="00262433" w:rsidP="00D97715">
      <w:pPr>
        <w:rPr>
          <w:rFonts w:ascii="Century" w:hAnsi="Century" w:cs="Arial"/>
          <w:sz w:val="18"/>
          <w:szCs w:val="18"/>
          <w:lang w:val="id-ID"/>
        </w:rPr>
      </w:pPr>
    </w:p>
    <w:p w14:paraId="7C3CB22A" w14:textId="77777777" w:rsidR="00D97715" w:rsidRPr="00B70AB5" w:rsidRDefault="00D97715" w:rsidP="007F3407">
      <w:pPr>
        <w:pStyle w:val="ListParagraph"/>
        <w:numPr>
          <w:ilvl w:val="0"/>
          <w:numId w:val="4"/>
        </w:numPr>
        <w:tabs>
          <w:tab w:val="left" w:pos="426"/>
        </w:tabs>
        <w:spacing w:after="200" w:line="240" w:lineRule="auto"/>
        <w:ind w:left="426" w:hanging="426"/>
        <w:rPr>
          <w:rFonts w:ascii="Century" w:hAnsi="Century" w:cs="Arial"/>
          <w:b/>
          <w:sz w:val="18"/>
          <w:szCs w:val="18"/>
        </w:rPr>
      </w:pPr>
      <w:r w:rsidRPr="00B70AB5">
        <w:rPr>
          <w:rFonts w:ascii="Century" w:hAnsi="Century" w:cs="Arial"/>
          <w:b/>
          <w:sz w:val="18"/>
          <w:szCs w:val="18"/>
        </w:rPr>
        <w:t>HASI</w:t>
      </w:r>
      <w:r>
        <w:rPr>
          <w:rFonts w:ascii="Century" w:hAnsi="Century" w:cs="Arial"/>
          <w:b/>
          <w:sz w:val="18"/>
          <w:szCs w:val="18"/>
        </w:rPr>
        <w:t>L</w:t>
      </w:r>
      <w:r w:rsidRPr="00B70AB5">
        <w:rPr>
          <w:rFonts w:ascii="Century" w:hAnsi="Century" w:cs="Arial"/>
          <w:b/>
          <w:sz w:val="18"/>
          <w:szCs w:val="18"/>
        </w:rPr>
        <w:t xml:space="preserve"> DAN PEMBAHASAN</w:t>
      </w:r>
    </w:p>
    <w:p w14:paraId="3F8BF77C" w14:textId="77777777" w:rsidR="00D97715" w:rsidRPr="002C37DC" w:rsidRDefault="00D97715" w:rsidP="00D97715">
      <w:pPr>
        <w:ind w:firstLine="426"/>
        <w:rPr>
          <w:rFonts w:ascii="Century" w:hAnsi="Century" w:cs="Arial"/>
          <w:sz w:val="18"/>
          <w:szCs w:val="18"/>
        </w:rPr>
      </w:pPr>
      <w:proofErr w:type="spellStart"/>
      <w:r w:rsidRPr="002C37DC">
        <w:rPr>
          <w:rFonts w:ascii="Century" w:hAnsi="Century" w:cs="Arial"/>
          <w:sz w:val="18"/>
          <w:szCs w:val="18"/>
        </w:rPr>
        <w:t>Pene</w:t>
      </w:r>
      <w:r>
        <w:rPr>
          <w:rFonts w:ascii="Century" w:hAnsi="Century" w:cs="Arial"/>
          <w:sz w:val="18"/>
          <w:szCs w:val="18"/>
        </w:rPr>
        <w:t>I</w:t>
      </w:r>
      <w:r w:rsidRPr="002C37DC">
        <w:rPr>
          <w:rFonts w:ascii="Century" w:hAnsi="Century" w:cs="Arial"/>
          <w:sz w:val="18"/>
          <w:szCs w:val="18"/>
        </w:rPr>
        <w:t>itian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ini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di</w:t>
      </w:r>
      <w:r>
        <w:rPr>
          <w:rFonts w:ascii="Century" w:hAnsi="Century" w:cs="Arial"/>
          <w:sz w:val="18"/>
          <w:szCs w:val="18"/>
        </w:rPr>
        <w:t>I</w:t>
      </w:r>
      <w:r w:rsidRPr="002C37DC">
        <w:rPr>
          <w:rFonts w:ascii="Century" w:hAnsi="Century" w:cs="Arial"/>
          <w:sz w:val="18"/>
          <w:szCs w:val="18"/>
        </w:rPr>
        <w:t>akukan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sebanyak</w:t>
      </w:r>
      <w:proofErr w:type="spellEnd"/>
      <w:r w:rsidRPr="002C37DC">
        <w:rPr>
          <w:rFonts w:ascii="Century" w:hAnsi="Century" w:cs="Arial"/>
          <w:sz w:val="18"/>
          <w:szCs w:val="18"/>
        </w:rPr>
        <w:t xml:space="preserve"> 3 </w:t>
      </w:r>
      <w:proofErr w:type="spellStart"/>
      <w:r w:rsidRPr="002C37DC">
        <w:rPr>
          <w:rFonts w:ascii="Century" w:hAnsi="Century" w:cs="Arial"/>
          <w:sz w:val="18"/>
          <w:szCs w:val="18"/>
        </w:rPr>
        <w:t>ka</w:t>
      </w:r>
      <w:r>
        <w:rPr>
          <w:rFonts w:ascii="Century" w:hAnsi="Century" w:cs="Arial"/>
          <w:sz w:val="18"/>
          <w:szCs w:val="18"/>
        </w:rPr>
        <w:t>I</w:t>
      </w:r>
      <w:r w:rsidRPr="002C37DC">
        <w:rPr>
          <w:rFonts w:ascii="Century" w:hAnsi="Century" w:cs="Arial"/>
          <w:sz w:val="18"/>
          <w:szCs w:val="18"/>
        </w:rPr>
        <w:t>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pertemuan</w:t>
      </w:r>
      <w:proofErr w:type="spellEnd"/>
      <w:r w:rsidRPr="002C37DC">
        <w:rPr>
          <w:rFonts w:ascii="Century" w:hAnsi="Century" w:cs="Arial"/>
          <w:sz w:val="18"/>
          <w:szCs w:val="18"/>
        </w:rPr>
        <w:t xml:space="preserve"> per </w:t>
      </w:r>
      <w:proofErr w:type="spellStart"/>
      <w:r w:rsidRPr="002C37DC">
        <w:rPr>
          <w:rFonts w:ascii="Century" w:hAnsi="Century" w:cs="Arial"/>
          <w:sz w:val="18"/>
          <w:szCs w:val="18"/>
        </w:rPr>
        <w:t>ke</w:t>
      </w:r>
      <w:r>
        <w:rPr>
          <w:rFonts w:ascii="Century" w:hAnsi="Century" w:cs="Arial"/>
          <w:sz w:val="18"/>
          <w:szCs w:val="18"/>
        </w:rPr>
        <w:t>I</w:t>
      </w:r>
      <w:r w:rsidRPr="002C37DC">
        <w:rPr>
          <w:rFonts w:ascii="Century" w:hAnsi="Century" w:cs="Arial"/>
          <w:sz w:val="18"/>
          <w:szCs w:val="18"/>
        </w:rPr>
        <w:t>as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maka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menghasi</w:t>
      </w:r>
      <w:r>
        <w:rPr>
          <w:rFonts w:ascii="Century" w:hAnsi="Century" w:cs="Arial"/>
          <w:sz w:val="18"/>
          <w:szCs w:val="18"/>
        </w:rPr>
        <w:t>I</w:t>
      </w:r>
      <w:r w:rsidRPr="002C37DC">
        <w:rPr>
          <w:rFonts w:ascii="Century" w:hAnsi="Century" w:cs="Arial"/>
          <w:sz w:val="18"/>
          <w:szCs w:val="18"/>
        </w:rPr>
        <w:t>kan</w:t>
      </w:r>
      <w:proofErr w:type="spellEnd"/>
      <w:r w:rsidRPr="002C37DC">
        <w:rPr>
          <w:rFonts w:ascii="Century" w:hAnsi="Century" w:cs="Arial"/>
          <w:sz w:val="18"/>
          <w:szCs w:val="18"/>
        </w:rPr>
        <w:t xml:space="preserve"> data </w:t>
      </w:r>
      <w:proofErr w:type="spellStart"/>
      <w:r w:rsidRPr="002C37DC">
        <w:rPr>
          <w:rFonts w:ascii="Century" w:hAnsi="Century" w:cs="Arial"/>
          <w:sz w:val="18"/>
          <w:szCs w:val="18"/>
        </w:rPr>
        <w:t>tersebut</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dio</w:t>
      </w:r>
      <w:r>
        <w:rPr>
          <w:rFonts w:ascii="Century" w:hAnsi="Century" w:cs="Arial"/>
          <w:sz w:val="18"/>
          <w:szCs w:val="18"/>
        </w:rPr>
        <w:t>I</w:t>
      </w:r>
      <w:r w:rsidRPr="002C37DC">
        <w:rPr>
          <w:rFonts w:ascii="Century" w:hAnsi="Century" w:cs="Arial"/>
          <w:sz w:val="18"/>
          <w:szCs w:val="18"/>
        </w:rPr>
        <w:t>ah</w:t>
      </w:r>
      <w:proofErr w:type="spellEnd"/>
      <w:r w:rsidRPr="002C37DC">
        <w:rPr>
          <w:rFonts w:ascii="Century" w:hAnsi="Century" w:cs="Arial"/>
          <w:sz w:val="18"/>
          <w:szCs w:val="18"/>
        </w:rPr>
        <w:t xml:space="preserve"> dan </w:t>
      </w:r>
      <w:proofErr w:type="spellStart"/>
      <w:r w:rsidRPr="002C37DC">
        <w:rPr>
          <w:rFonts w:ascii="Century" w:hAnsi="Century" w:cs="Arial"/>
          <w:sz w:val="18"/>
          <w:szCs w:val="18"/>
        </w:rPr>
        <w:t>diana</w:t>
      </w:r>
      <w:r>
        <w:rPr>
          <w:rFonts w:ascii="Century" w:hAnsi="Century" w:cs="Arial"/>
          <w:sz w:val="18"/>
          <w:szCs w:val="18"/>
        </w:rPr>
        <w:t>I</w:t>
      </w:r>
      <w:r w:rsidRPr="002C37DC">
        <w:rPr>
          <w:rFonts w:ascii="Century" w:hAnsi="Century" w:cs="Arial"/>
          <w:sz w:val="18"/>
          <w:szCs w:val="18"/>
        </w:rPr>
        <w:t>isis</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guna</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mempero</w:t>
      </w:r>
      <w:r>
        <w:rPr>
          <w:rFonts w:ascii="Century" w:hAnsi="Century" w:cs="Arial"/>
          <w:sz w:val="18"/>
          <w:szCs w:val="18"/>
        </w:rPr>
        <w:t>I</w:t>
      </w:r>
      <w:r w:rsidRPr="002C37DC">
        <w:rPr>
          <w:rFonts w:ascii="Century" w:hAnsi="Century" w:cs="Arial"/>
          <w:sz w:val="18"/>
          <w:szCs w:val="18"/>
        </w:rPr>
        <w:t>eh</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kesimpu</w:t>
      </w:r>
      <w:r>
        <w:rPr>
          <w:rFonts w:ascii="Century" w:hAnsi="Century" w:cs="Arial"/>
          <w:sz w:val="18"/>
          <w:szCs w:val="18"/>
        </w:rPr>
        <w:t>I</w:t>
      </w:r>
      <w:r w:rsidRPr="002C37DC">
        <w:rPr>
          <w:rFonts w:ascii="Century" w:hAnsi="Century" w:cs="Arial"/>
          <w:sz w:val="18"/>
          <w:szCs w:val="18"/>
        </w:rPr>
        <w:t>an</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hasi</w:t>
      </w:r>
      <w:r>
        <w:rPr>
          <w:rFonts w:ascii="Century" w:hAnsi="Century" w:cs="Arial"/>
          <w:sz w:val="18"/>
          <w:szCs w:val="18"/>
        </w:rPr>
        <w:t>I</w:t>
      </w:r>
      <w:proofErr w:type="spellEnd"/>
      <w:r w:rsidRPr="002C37DC">
        <w:rPr>
          <w:rFonts w:ascii="Century" w:hAnsi="Century" w:cs="Arial"/>
          <w:sz w:val="18"/>
          <w:szCs w:val="18"/>
        </w:rPr>
        <w:t xml:space="preserve"> </w:t>
      </w:r>
      <w:proofErr w:type="spellStart"/>
      <w:r w:rsidRPr="002C37DC">
        <w:rPr>
          <w:rFonts w:ascii="Century" w:hAnsi="Century" w:cs="Arial"/>
          <w:sz w:val="18"/>
          <w:szCs w:val="18"/>
        </w:rPr>
        <w:t>pene</w:t>
      </w:r>
      <w:r>
        <w:rPr>
          <w:rFonts w:ascii="Century" w:hAnsi="Century" w:cs="Arial"/>
          <w:sz w:val="18"/>
          <w:szCs w:val="18"/>
        </w:rPr>
        <w:t>I</w:t>
      </w:r>
      <w:r w:rsidRPr="002C37DC">
        <w:rPr>
          <w:rFonts w:ascii="Century" w:hAnsi="Century" w:cs="Arial"/>
          <w:sz w:val="18"/>
          <w:szCs w:val="18"/>
        </w:rPr>
        <w:t>itian</w:t>
      </w:r>
      <w:proofErr w:type="spellEnd"/>
      <w:r w:rsidRPr="002C37DC">
        <w:rPr>
          <w:rFonts w:ascii="Century" w:hAnsi="Century" w:cs="Arial"/>
          <w:sz w:val="18"/>
          <w:szCs w:val="18"/>
        </w:rPr>
        <w:t>.</w:t>
      </w:r>
    </w:p>
    <w:tbl>
      <w:tblPr>
        <w:tblpPr w:leftFromText="180" w:rightFromText="180" w:vertAnchor="text" w:horzAnchor="margin" w:tblpY="503"/>
        <w:tblW w:w="4651" w:type="dxa"/>
        <w:tblBorders>
          <w:top w:val="single" w:sz="4" w:space="0" w:color="auto"/>
          <w:bottom w:val="single" w:sz="4" w:space="0" w:color="auto"/>
        </w:tblBorders>
        <w:tblLayout w:type="fixed"/>
        <w:tblLook w:val="0420" w:firstRow="1" w:lastRow="0" w:firstColumn="0" w:lastColumn="0" w:noHBand="0" w:noVBand="1"/>
      </w:tblPr>
      <w:tblGrid>
        <w:gridCol w:w="1413"/>
        <w:gridCol w:w="850"/>
        <w:gridCol w:w="851"/>
        <w:gridCol w:w="709"/>
        <w:gridCol w:w="828"/>
      </w:tblGrid>
      <w:tr w:rsidR="00D34AB4" w:rsidRPr="002C37DC" w14:paraId="63369253" w14:textId="77777777" w:rsidTr="00D34AB4">
        <w:trPr>
          <w:trHeight w:val="274"/>
        </w:trPr>
        <w:tc>
          <w:tcPr>
            <w:tcW w:w="1413" w:type="dxa"/>
            <w:vMerge w:val="restart"/>
            <w:tcBorders>
              <w:top w:val="single" w:sz="4" w:space="0" w:color="auto"/>
              <w:left w:val="single" w:sz="4" w:space="0" w:color="auto"/>
              <w:right w:val="single" w:sz="4" w:space="0" w:color="auto"/>
            </w:tcBorders>
            <w:vAlign w:val="center"/>
            <w:hideMark/>
          </w:tcPr>
          <w:p w14:paraId="7686A342" w14:textId="77777777" w:rsidR="00D34AB4" w:rsidRPr="002C37DC" w:rsidRDefault="00D34AB4" w:rsidP="00D34AB4">
            <w:pPr>
              <w:jc w:val="center"/>
              <w:rPr>
                <w:rFonts w:ascii="Century" w:hAnsi="Century" w:cs="Arial"/>
                <w:sz w:val="18"/>
                <w:szCs w:val="18"/>
                <w:lang w:eastAsia="id-ID"/>
              </w:rPr>
            </w:pPr>
            <w:proofErr w:type="spellStart"/>
            <w:r w:rsidRPr="002C37DC">
              <w:rPr>
                <w:rFonts w:ascii="Century" w:hAnsi="Century" w:cs="Calibri"/>
                <w:color w:val="000000" w:themeColor="dark1"/>
                <w:kern w:val="24"/>
                <w:sz w:val="18"/>
                <w:szCs w:val="18"/>
                <w:lang w:eastAsia="id-ID"/>
              </w:rPr>
              <w:lastRenderedPageBreak/>
              <w:t>Ke</w:t>
            </w:r>
            <w:proofErr w:type="spellEnd"/>
            <w:r>
              <w:rPr>
                <w:rFonts w:ascii="Century" w:hAnsi="Century" w:cs="Calibri"/>
                <w:color w:val="000000" w:themeColor="dark1"/>
                <w:kern w:val="24"/>
                <w:sz w:val="18"/>
                <w:szCs w:val="18"/>
                <w:lang w:val="id-ID" w:eastAsia="id-ID"/>
              </w:rPr>
              <w:t>l</w:t>
            </w:r>
            <w:r w:rsidRPr="002C37DC">
              <w:rPr>
                <w:rFonts w:ascii="Century" w:hAnsi="Century" w:cs="Calibri"/>
                <w:color w:val="000000" w:themeColor="dark1"/>
                <w:kern w:val="24"/>
                <w:sz w:val="18"/>
                <w:szCs w:val="18"/>
                <w:lang w:eastAsia="id-ID"/>
              </w:rPr>
              <w:t>as</w:t>
            </w:r>
          </w:p>
        </w:tc>
        <w:tc>
          <w:tcPr>
            <w:tcW w:w="1701" w:type="dxa"/>
            <w:gridSpan w:val="2"/>
            <w:tcBorders>
              <w:top w:val="single" w:sz="4" w:space="0" w:color="auto"/>
              <w:left w:val="single" w:sz="4" w:space="0" w:color="auto"/>
              <w:bottom w:val="single" w:sz="4" w:space="0" w:color="auto"/>
              <w:right w:val="single" w:sz="4" w:space="0" w:color="auto"/>
            </w:tcBorders>
            <w:hideMark/>
          </w:tcPr>
          <w:p w14:paraId="263212A4" w14:textId="77777777" w:rsidR="00D34AB4" w:rsidRPr="002C37DC" w:rsidRDefault="00D34AB4" w:rsidP="00D34AB4">
            <w:pPr>
              <w:rPr>
                <w:rFonts w:ascii="Century" w:hAnsi="Century" w:cs="Arial"/>
                <w:sz w:val="18"/>
                <w:szCs w:val="18"/>
                <w:lang w:eastAsia="id-ID"/>
              </w:rPr>
            </w:pPr>
            <w:r w:rsidRPr="002C37DC">
              <w:rPr>
                <w:rFonts w:ascii="Century" w:hAnsi="Century" w:cs="Calibri"/>
                <w:bCs/>
                <w:kern w:val="24"/>
                <w:sz w:val="18"/>
                <w:szCs w:val="18"/>
                <w:lang w:eastAsia="id-ID"/>
              </w:rPr>
              <w:t>PRE-TEST</w:t>
            </w:r>
          </w:p>
        </w:tc>
        <w:tc>
          <w:tcPr>
            <w:tcW w:w="1537" w:type="dxa"/>
            <w:gridSpan w:val="2"/>
            <w:tcBorders>
              <w:top w:val="single" w:sz="4" w:space="0" w:color="auto"/>
              <w:left w:val="single" w:sz="4" w:space="0" w:color="auto"/>
              <w:bottom w:val="single" w:sz="4" w:space="0" w:color="auto"/>
              <w:right w:val="single" w:sz="4" w:space="0" w:color="auto"/>
            </w:tcBorders>
            <w:hideMark/>
          </w:tcPr>
          <w:p w14:paraId="6A01D433" w14:textId="77777777" w:rsidR="00D34AB4" w:rsidRPr="002C37DC" w:rsidRDefault="00D34AB4" w:rsidP="00D34AB4">
            <w:pPr>
              <w:rPr>
                <w:rFonts w:ascii="Century" w:hAnsi="Century" w:cs="Arial"/>
                <w:sz w:val="18"/>
                <w:szCs w:val="18"/>
                <w:lang w:eastAsia="id-ID"/>
              </w:rPr>
            </w:pPr>
            <w:r w:rsidRPr="002C37DC">
              <w:rPr>
                <w:rFonts w:ascii="Century" w:hAnsi="Century" w:cs="Calibri"/>
                <w:bCs/>
                <w:kern w:val="24"/>
                <w:sz w:val="18"/>
                <w:szCs w:val="18"/>
                <w:lang w:eastAsia="id-ID"/>
              </w:rPr>
              <w:t>POST-TEST</w:t>
            </w:r>
          </w:p>
        </w:tc>
      </w:tr>
      <w:tr w:rsidR="00D34AB4" w:rsidRPr="002C37DC" w14:paraId="312C0453" w14:textId="77777777" w:rsidTr="00D34AB4">
        <w:trPr>
          <w:trHeight w:val="277"/>
        </w:trPr>
        <w:tc>
          <w:tcPr>
            <w:tcW w:w="1413" w:type="dxa"/>
            <w:vMerge/>
            <w:tcBorders>
              <w:left w:val="single" w:sz="4" w:space="0" w:color="auto"/>
              <w:bottom w:val="single" w:sz="4" w:space="0" w:color="auto"/>
              <w:right w:val="single" w:sz="4" w:space="0" w:color="auto"/>
            </w:tcBorders>
            <w:hideMark/>
          </w:tcPr>
          <w:p w14:paraId="3F986646" w14:textId="77777777" w:rsidR="00D34AB4" w:rsidRPr="002C37DC" w:rsidRDefault="00D34AB4" w:rsidP="00D34AB4">
            <w:pPr>
              <w:rPr>
                <w:rFonts w:ascii="Century" w:hAnsi="Century" w:cs="Arial"/>
                <w:sz w:val="18"/>
                <w:szCs w:val="18"/>
                <w:lang w:eastAsia="id-ID"/>
              </w:rPr>
            </w:pPr>
          </w:p>
        </w:tc>
        <w:tc>
          <w:tcPr>
            <w:tcW w:w="850" w:type="dxa"/>
            <w:tcBorders>
              <w:top w:val="single" w:sz="4" w:space="0" w:color="auto"/>
              <w:left w:val="single" w:sz="4" w:space="0" w:color="auto"/>
              <w:bottom w:val="single" w:sz="4" w:space="0" w:color="auto"/>
              <w:right w:val="single" w:sz="4" w:space="0" w:color="auto"/>
            </w:tcBorders>
            <w:hideMark/>
          </w:tcPr>
          <w:p w14:paraId="54986964" w14:textId="77777777" w:rsidR="00D34AB4" w:rsidRPr="00626CBE" w:rsidRDefault="00D34AB4" w:rsidP="00D34AB4">
            <w:pPr>
              <w:rPr>
                <w:rFonts w:ascii="Century" w:hAnsi="Century" w:cs="Arial"/>
                <w:sz w:val="18"/>
                <w:szCs w:val="18"/>
                <w:lang w:eastAsia="id-ID"/>
              </w:rPr>
            </w:pPr>
            <w:r w:rsidRPr="00626CBE">
              <w:rPr>
                <w:rFonts w:ascii="Century" w:hAnsi="Century" w:cs="Calibri"/>
                <w:color w:val="000000" w:themeColor="dark1"/>
                <w:kern w:val="24"/>
                <w:sz w:val="18"/>
                <w:szCs w:val="18"/>
                <w:lang w:eastAsia="id-ID"/>
              </w:rPr>
              <w:t>X Tb</w:t>
            </w:r>
          </w:p>
        </w:tc>
        <w:tc>
          <w:tcPr>
            <w:tcW w:w="851" w:type="dxa"/>
            <w:tcBorders>
              <w:top w:val="single" w:sz="4" w:space="0" w:color="auto"/>
              <w:left w:val="single" w:sz="4" w:space="0" w:color="auto"/>
              <w:bottom w:val="single" w:sz="4" w:space="0" w:color="auto"/>
              <w:right w:val="single" w:sz="4" w:space="0" w:color="auto"/>
            </w:tcBorders>
            <w:hideMark/>
          </w:tcPr>
          <w:p w14:paraId="760FF29F" w14:textId="77777777" w:rsidR="00D34AB4" w:rsidRPr="00626CBE" w:rsidRDefault="00D34AB4" w:rsidP="00D34AB4">
            <w:pPr>
              <w:rPr>
                <w:rFonts w:ascii="Century" w:hAnsi="Century" w:cs="Arial"/>
                <w:sz w:val="18"/>
                <w:szCs w:val="18"/>
                <w:lang w:eastAsia="id-ID"/>
              </w:rPr>
            </w:pPr>
            <w:r w:rsidRPr="00626CBE">
              <w:rPr>
                <w:rFonts w:ascii="Century" w:hAnsi="Century" w:cs="Calibri"/>
                <w:color w:val="000000" w:themeColor="dark1"/>
                <w:kern w:val="24"/>
                <w:sz w:val="18"/>
                <w:szCs w:val="18"/>
                <w:lang w:eastAsia="id-ID"/>
              </w:rPr>
              <w:t xml:space="preserve">X </w:t>
            </w:r>
            <w:proofErr w:type="spellStart"/>
            <w:r w:rsidRPr="00626CBE">
              <w:rPr>
                <w:rFonts w:ascii="Century" w:hAnsi="Century" w:cs="Calibri"/>
                <w:color w:val="000000" w:themeColor="dark1"/>
                <w:kern w:val="24"/>
                <w:sz w:val="18"/>
                <w:szCs w:val="18"/>
                <w:lang w:eastAsia="id-ID"/>
              </w:rPr>
              <w:t>Adp</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CDBC109" w14:textId="77777777" w:rsidR="00D34AB4" w:rsidRPr="001C243B" w:rsidRDefault="00D34AB4" w:rsidP="00D34AB4">
            <w:pPr>
              <w:rPr>
                <w:rFonts w:ascii="Century" w:hAnsi="Century" w:cs="Arial"/>
                <w:sz w:val="18"/>
                <w:szCs w:val="18"/>
                <w:lang w:eastAsia="id-ID"/>
              </w:rPr>
            </w:pPr>
            <w:r>
              <w:rPr>
                <w:rFonts w:ascii="Century" w:hAnsi="Century" w:cs="Calibri"/>
                <w:color w:val="000000" w:themeColor="dark1"/>
                <w:kern w:val="24"/>
                <w:sz w:val="18"/>
                <w:szCs w:val="18"/>
                <w:lang w:eastAsia="id-ID"/>
              </w:rPr>
              <w:t>X</w:t>
            </w:r>
            <w:r>
              <w:rPr>
                <w:rFonts w:ascii="Century" w:hAnsi="Century" w:cs="Calibri"/>
                <w:color w:val="000000" w:themeColor="dark1"/>
                <w:kern w:val="24"/>
                <w:sz w:val="18"/>
                <w:szCs w:val="18"/>
                <w:lang w:val="id-ID" w:eastAsia="id-ID"/>
              </w:rPr>
              <w:t xml:space="preserve"> </w:t>
            </w:r>
            <w:r>
              <w:rPr>
                <w:rFonts w:ascii="Century" w:hAnsi="Century" w:cs="Calibri"/>
                <w:color w:val="000000" w:themeColor="dark1"/>
                <w:kern w:val="24"/>
                <w:sz w:val="18"/>
                <w:szCs w:val="18"/>
                <w:lang w:eastAsia="id-ID"/>
              </w:rPr>
              <w:t>Tb</w:t>
            </w:r>
          </w:p>
        </w:tc>
        <w:tc>
          <w:tcPr>
            <w:tcW w:w="828" w:type="dxa"/>
            <w:tcBorders>
              <w:top w:val="single" w:sz="4" w:space="0" w:color="auto"/>
              <w:left w:val="single" w:sz="4" w:space="0" w:color="auto"/>
              <w:bottom w:val="single" w:sz="4" w:space="0" w:color="auto"/>
              <w:right w:val="single" w:sz="4" w:space="0" w:color="auto"/>
            </w:tcBorders>
            <w:hideMark/>
          </w:tcPr>
          <w:p w14:paraId="75895919" w14:textId="77777777" w:rsidR="00D34AB4" w:rsidRPr="001C243B" w:rsidRDefault="00D34AB4" w:rsidP="00D34AB4">
            <w:pPr>
              <w:rPr>
                <w:rFonts w:ascii="Century" w:hAnsi="Century" w:cs="Arial"/>
                <w:sz w:val="18"/>
                <w:szCs w:val="18"/>
                <w:lang w:eastAsia="id-ID"/>
              </w:rPr>
            </w:pPr>
            <w:r>
              <w:rPr>
                <w:rFonts w:ascii="Century" w:hAnsi="Century" w:cs="Calibri"/>
                <w:color w:val="000000" w:themeColor="dark1"/>
                <w:kern w:val="24"/>
                <w:sz w:val="18"/>
                <w:szCs w:val="18"/>
                <w:lang w:eastAsia="id-ID"/>
              </w:rPr>
              <w:t xml:space="preserve">X </w:t>
            </w:r>
            <w:proofErr w:type="spellStart"/>
            <w:r>
              <w:rPr>
                <w:rFonts w:ascii="Century" w:hAnsi="Century" w:cs="Calibri"/>
                <w:color w:val="000000" w:themeColor="dark1"/>
                <w:kern w:val="24"/>
                <w:sz w:val="18"/>
                <w:szCs w:val="18"/>
                <w:lang w:eastAsia="id-ID"/>
              </w:rPr>
              <w:t>Adp</w:t>
            </w:r>
            <w:proofErr w:type="spellEnd"/>
          </w:p>
        </w:tc>
      </w:tr>
      <w:tr w:rsidR="00D34AB4" w:rsidRPr="002C37DC" w14:paraId="102A216F" w14:textId="77777777" w:rsidTr="00D34AB4">
        <w:trPr>
          <w:trHeight w:val="267"/>
        </w:trPr>
        <w:tc>
          <w:tcPr>
            <w:tcW w:w="1413" w:type="dxa"/>
            <w:tcBorders>
              <w:top w:val="single" w:sz="4" w:space="0" w:color="auto"/>
              <w:left w:val="single" w:sz="4" w:space="0" w:color="auto"/>
              <w:bottom w:val="single" w:sz="4" w:space="0" w:color="auto"/>
              <w:right w:val="single" w:sz="4" w:space="0" w:color="auto"/>
            </w:tcBorders>
            <w:hideMark/>
          </w:tcPr>
          <w:p w14:paraId="00AEC1E4"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Mean</w:t>
            </w:r>
          </w:p>
        </w:tc>
        <w:tc>
          <w:tcPr>
            <w:tcW w:w="850" w:type="dxa"/>
            <w:tcBorders>
              <w:top w:val="single" w:sz="4" w:space="0" w:color="auto"/>
              <w:left w:val="single" w:sz="4" w:space="0" w:color="auto"/>
              <w:bottom w:val="single" w:sz="4" w:space="0" w:color="auto"/>
              <w:right w:val="single" w:sz="4" w:space="0" w:color="auto"/>
            </w:tcBorders>
            <w:hideMark/>
          </w:tcPr>
          <w:p w14:paraId="4B510438" w14:textId="77777777" w:rsidR="00D34AB4" w:rsidRPr="00C737C2" w:rsidRDefault="00D34AB4" w:rsidP="00D34AB4">
            <w:pPr>
              <w:rPr>
                <w:rFonts w:ascii="Century" w:hAnsi="Century" w:cs="Arial"/>
                <w:sz w:val="18"/>
                <w:szCs w:val="18"/>
                <w:lang w:val="id-ID" w:eastAsia="id-ID"/>
              </w:rPr>
            </w:pPr>
            <w:r w:rsidRPr="00626CBE">
              <w:rPr>
                <w:rFonts w:ascii="Century" w:hAnsi="Century" w:cs="Arial"/>
                <w:sz w:val="18"/>
                <w:szCs w:val="18"/>
              </w:rPr>
              <w:t>4</w:t>
            </w:r>
            <w:r>
              <w:rPr>
                <w:rFonts w:ascii="Century" w:hAnsi="Century" w:cs="Arial"/>
                <w:sz w:val="18"/>
                <w:szCs w:val="18"/>
                <w:lang w:val="id-ID"/>
              </w:rPr>
              <w:t>6</w:t>
            </w:r>
            <w:r w:rsidRPr="00626CBE">
              <w:rPr>
                <w:rFonts w:ascii="Century" w:hAnsi="Century" w:cs="Arial"/>
                <w:sz w:val="18"/>
                <w:szCs w:val="18"/>
              </w:rPr>
              <w:t>,</w:t>
            </w:r>
            <w:r>
              <w:rPr>
                <w:rFonts w:ascii="Century" w:hAnsi="Century" w:cs="Arial"/>
                <w:sz w:val="18"/>
                <w:szCs w:val="18"/>
                <w:lang w:val="id-ID"/>
              </w:rPr>
              <w:t>55</w:t>
            </w:r>
          </w:p>
        </w:tc>
        <w:tc>
          <w:tcPr>
            <w:tcW w:w="851" w:type="dxa"/>
            <w:tcBorders>
              <w:top w:val="single" w:sz="4" w:space="0" w:color="auto"/>
              <w:left w:val="single" w:sz="4" w:space="0" w:color="auto"/>
              <w:bottom w:val="single" w:sz="4" w:space="0" w:color="auto"/>
              <w:right w:val="single" w:sz="4" w:space="0" w:color="auto"/>
            </w:tcBorders>
            <w:hideMark/>
          </w:tcPr>
          <w:p w14:paraId="7E1BC19E" w14:textId="77777777" w:rsidR="00D34AB4" w:rsidRPr="00C737C2" w:rsidRDefault="00D34AB4" w:rsidP="00D34AB4">
            <w:pPr>
              <w:rPr>
                <w:rFonts w:ascii="Century" w:hAnsi="Century" w:cs="Arial"/>
                <w:sz w:val="18"/>
                <w:szCs w:val="18"/>
                <w:lang w:val="id-ID" w:eastAsia="id-ID"/>
              </w:rPr>
            </w:pPr>
            <w:r w:rsidRPr="00626CBE">
              <w:rPr>
                <w:rFonts w:ascii="Century" w:hAnsi="Century" w:cs="Arial"/>
                <w:sz w:val="18"/>
                <w:szCs w:val="18"/>
              </w:rPr>
              <w:t>4</w:t>
            </w:r>
            <w:r>
              <w:rPr>
                <w:rFonts w:ascii="Century" w:hAnsi="Century" w:cs="Arial"/>
                <w:sz w:val="18"/>
                <w:szCs w:val="18"/>
                <w:lang w:val="id-ID"/>
              </w:rPr>
              <w:t>4,70</w:t>
            </w:r>
          </w:p>
        </w:tc>
        <w:tc>
          <w:tcPr>
            <w:tcW w:w="709" w:type="dxa"/>
            <w:tcBorders>
              <w:top w:val="single" w:sz="4" w:space="0" w:color="auto"/>
              <w:left w:val="single" w:sz="4" w:space="0" w:color="auto"/>
              <w:bottom w:val="single" w:sz="4" w:space="0" w:color="auto"/>
              <w:right w:val="single" w:sz="4" w:space="0" w:color="auto"/>
            </w:tcBorders>
            <w:hideMark/>
          </w:tcPr>
          <w:p w14:paraId="09DFB793" w14:textId="77777777" w:rsidR="00D34AB4" w:rsidRPr="00E21633" w:rsidRDefault="00D34AB4" w:rsidP="00D34AB4">
            <w:pPr>
              <w:rPr>
                <w:rFonts w:ascii="Century" w:hAnsi="Century" w:cs="Arial"/>
                <w:sz w:val="18"/>
                <w:szCs w:val="18"/>
                <w:lang w:val="id-ID" w:eastAsia="id-ID"/>
              </w:rPr>
            </w:pPr>
            <w:r w:rsidRPr="00626CBE">
              <w:rPr>
                <w:rFonts w:ascii="Century" w:hAnsi="Century" w:cs="Arial"/>
                <w:sz w:val="18"/>
                <w:szCs w:val="18"/>
              </w:rPr>
              <w:t>8</w:t>
            </w:r>
            <w:r>
              <w:rPr>
                <w:rFonts w:ascii="Century" w:hAnsi="Century" w:cs="Arial"/>
                <w:sz w:val="18"/>
                <w:szCs w:val="18"/>
                <w:lang w:val="id-ID"/>
              </w:rPr>
              <w:t>1</w:t>
            </w:r>
            <w:r w:rsidRPr="00626CBE">
              <w:rPr>
                <w:rFonts w:ascii="Century" w:hAnsi="Century" w:cs="Arial"/>
                <w:sz w:val="18"/>
                <w:szCs w:val="18"/>
              </w:rPr>
              <w:t>,</w:t>
            </w:r>
            <w:r>
              <w:rPr>
                <w:rFonts w:ascii="Century" w:hAnsi="Century" w:cs="Arial"/>
                <w:sz w:val="18"/>
                <w:szCs w:val="18"/>
                <w:lang w:val="id-ID"/>
              </w:rPr>
              <w:t>65</w:t>
            </w:r>
          </w:p>
        </w:tc>
        <w:tc>
          <w:tcPr>
            <w:tcW w:w="828" w:type="dxa"/>
            <w:tcBorders>
              <w:top w:val="single" w:sz="4" w:space="0" w:color="auto"/>
              <w:left w:val="single" w:sz="4" w:space="0" w:color="auto"/>
              <w:bottom w:val="single" w:sz="4" w:space="0" w:color="auto"/>
              <w:right w:val="single" w:sz="4" w:space="0" w:color="auto"/>
            </w:tcBorders>
            <w:hideMark/>
          </w:tcPr>
          <w:p w14:paraId="6692288A" w14:textId="77777777" w:rsidR="00D34AB4" w:rsidRPr="00E21633" w:rsidRDefault="00D34AB4" w:rsidP="00D34AB4">
            <w:pPr>
              <w:rPr>
                <w:rFonts w:ascii="Century" w:hAnsi="Century" w:cs="Arial"/>
                <w:sz w:val="18"/>
                <w:szCs w:val="18"/>
                <w:lang w:val="id-ID" w:eastAsia="id-ID"/>
              </w:rPr>
            </w:pPr>
            <w:r w:rsidRPr="00235E60">
              <w:rPr>
                <w:rFonts w:ascii="Century" w:hAnsi="Century" w:cs="Arial"/>
                <w:sz w:val="18"/>
                <w:szCs w:val="18"/>
              </w:rPr>
              <w:t>76</w:t>
            </w:r>
            <w:r>
              <w:rPr>
                <w:rFonts w:ascii="Century" w:hAnsi="Century" w:cs="Arial"/>
                <w:sz w:val="18"/>
                <w:szCs w:val="18"/>
                <w:lang w:val="id-ID"/>
              </w:rPr>
              <w:t>,23</w:t>
            </w:r>
          </w:p>
        </w:tc>
      </w:tr>
      <w:tr w:rsidR="00D34AB4" w:rsidRPr="002C37DC" w14:paraId="2B28CB8D" w14:textId="77777777" w:rsidTr="00D34AB4">
        <w:trPr>
          <w:trHeight w:val="286"/>
        </w:trPr>
        <w:tc>
          <w:tcPr>
            <w:tcW w:w="1413" w:type="dxa"/>
            <w:tcBorders>
              <w:top w:val="single" w:sz="4" w:space="0" w:color="auto"/>
              <w:left w:val="single" w:sz="4" w:space="0" w:color="auto"/>
              <w:bottom w:val="single" w:sz="4" w:space="0" w:color="auto"/>
              <w:right w:val="single" w:sz="4" w:space="0" w:color="auto"/>
            </w:tcBorders>
            <w:hideMark/>
          </w:tcPr>
          <w:p w14:paraId="3B5156FF"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Median</w:t>
            </w:r>
          </w:p>
        </w:tc>
        <w:tc>
          <w:tcPr>
            <w:tcW w:w="850" w:type="dxa"/>
            <w:tcBorders>
              <w:top w:val="single" w:sz="4" w:space="0" w:color="auto"/>
              <w:left w:val="single" w:sz="4" w:space="0" w:color="auto"/>
              <w:bottom w:val="single" w:sz="4" w:space="0" w:color="auto"/>
              <w:right w:val="single" w:sz="4" w:space="0" w:color="auto"/>
            </w:tcBorders>
            <w:hideMark/>
          </w:tcPr>
          <w:p w14:paraId="3A834CE7" w14:textId="77777777" w:rsidR="00D34AB4" w:rsidRPr="00C737C2" w:rsidRDefault="00D34AB4" w:rsidP="00D34AB4">
            <w:pPr>
              <w:rPr>
                <w:rFonts w:ascii="Century" w:hAnsi="Century" w:cs="Arial"/>
                <w:sz w:val="18"/>
                <w:szCs w:val="18"/>
                <w:lang w:val="id-ID" w:eastAsia="id-ID"/>
              </w:rPr>
            </w:pPr>
            <w:r>
              <w:rPr>
                <w:rFonts w:ascii="Century" w:hAnsi="Century" w:cs="Arial"/>
                <w:sz w:val="18"/>
                <w:szCs w:val="18"/>
                <w:lang w:val="id-ID"/>
              </w:rPr>
              <w:t>46,23</w:t>
            </w:r>
          </w:p>
        </w:tc>
        <w:tc>
          <w:tcPr>
            <w:tcW w:w="851" w:type="dxa"/>
            <w:tcBorders>
              <w:top w:val="single" w:sz="4" w:space="0" w:color="auto"/>
              <w:left w:val="single" w:sz="4" w:space="0" w:color="auto"/>
              <w:bottom w:val="single" w:sz="4" w:space="0" w:color="auto"/>
              <w:right w:val="single" w:sz="4" w:space="0" w:color="auto"/>
            </w:tcBorders>
            <w:hideMark/>
          </w:tcPr>
          <w:p w14:paraId="5A2A12B5" w14:textId="77777777" w:rsidR="00D34AB4" w:rsidRPr="00C737C2" w:rsidRDefault="00D34AB4" w:rsidP="00D34AB4">
            <w:pPr>
              <w:rPr>
                <w:rFonts w:ascii="Century" w:hAnsi="Century" w:cs="Arial"/>
                <w:sz w:val="18"/>
                <w:szCs w:val="18"/>
                <w:lang w:val="id-ID" w:eastAsia="id-ID"/>
              </w:rPr>
            </w:pPr>
            <w:r w:rsidRPr="00626CBE">
              <w:rPr>
                <w:rFonts w:ascii="Century" w:hAnsi="Century" w:cs="Calibri"/>
                <w:color w:val="000000" w:themeColor="dark1"/>
                <w:kern w:val="24"/>
                <w:sz w:val="18"/>
                <w:szCs w:val="18"/>
                <w:lang w:eastAsia="id-ID"/>
              </w:rPr>
              <w:t>4</w:t>
            </w:r>
            <w:r>
              <w:rPr>
                <w:rFonts w:ascii="Century" w:hAnsi="Century" w:cs="Calibri"/>
                <w:color w:val="000000" w:themeColor="dark1"/>
                <w:kern w:val="24"/>
                <w:sz w:val="18"/>
                <w:szCs w:val="18"/>
                <w:lang w:val="id-ID" w:eastAsia="id-ID"/>
              </w:rPr>
              <w:t>5,5</w:t>
            </w:r>
          </w:p>
        </w:tc>
        <w:tc>
          <w:tcPr>
            <w:tcW w:w="709" w:type="dxa"/>
            <w:tcBorders>
              <w:top w:val="single" w:sz="4" w:space="0" w:color="auto"/>
              <w:left w:val="single" w:sz="4" w:space="0" w:color="auto"/>
              <w:bottom w:val="single" w:sz="4" w:space="0" w:color="auto"/>
              <w:right w:val="single" w:sz="4" w:space="0" w:color="auto"/>
            </w:tcBorders>
            <w:hideMark/>
          </w:tcPr>
          <w:p w14:paraId="1B1C8CF6" w14:textId="77777777" w:rsidR="00D34AB4" w:rsidRPr="00E21633"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eastAsia="id-ID"/>
              </w:rPr>
              <w:t>8</w:t>
            </w:r>
            <w:r>
              <w:rPr>
                <w:rFonts w:ascii="Century" w:hAnsi="Century" w:cs="Calibri"/>
                <w:color w:val="000000" w:themeColor="dark1"/>
                <w:kern w:val="24"/>
                <w:sz w:val="18"/>
                <w:szCs w:val="18"/>
                <w:lang w:val="id-ID" w:eastAsia="id-ID"/>
              </w:rPr>
              <w:t>2</w:t>
            </w:r>
            <w:r>
              <w:rPr>
                <w:rFonts w:ascii="Century" w:hAnsi="Century" w:cs="Calibri"/>
                <w:color w:val="000000" w:themeColor="dark1"/>
                <w:kern w:val="24"/>
                <w:sz w:val="18"/>
                <w:szCs w:val="18"/>
                <w:lang w:eastAsia="id-ID"/>
              </w:rPr>
              <w:t>,</w:t>
            </w:r>
            <w:r>
              <w:rPr>
                <w:rFonts w:ascii="Century" w:hAnsi="Century" w:cs="Calibri"/>
                <w:color w:val="000000" w:themeColor="dark1"/>
                <w:kern w:val="24"/>
                <w:sz w:val="18"/>
                <w:szCs w:val="18"/>
                <w:lang w:val="id-ID" w:eastAsia="id-ID"/>
              </w:rPr>
              <w:t>5</w:t>
            </w:r>
          </w:p>
        </w:tc>
        <w:tc>
          <w:tcPr>
            <w:tcW w:w="828" w:type="dxa"/>
            <w:tcBorders>
              <w:top w:val="single" w:sz="4" w:space="0" w:color="auto"/>
              <w:left w:val="single" w:sz="4" w:space="0" w:color="auto"/>
              <w:bottom w:val="single" w:sz="4" w:space="0" w:color="auto"/>
              <w:right w:val="single" w:sz="4" w:space="0" w:color="auto"/>
            </w:tcBorders>
            <w:hideMark/>
          </w:tcPr>
          <w:p w14:paraId="31587FBA" w14:textId="77777777" w:rsidR="00D34AB4" w:rsidRPr="00235E60" w:rsidRDefault="00D34AB4" w:rsidP="00D34AB4">
            <w:pPr>
              <w:rPr>
                <w:rFonts w:ascii="Century" w:hAnsi="Century" w:cs="Arial"/>
                <w:sz w:val="18"/>
                <w:szCs w:val="18"/>
                <w:lang w:eastAsia="id-ID"/>
              </w:rPr>
            </w:pPr>
            <w:r w:rsidRPr="00235E60">
              <w:rPr>
                <w:rFonts w:ascii="Century" w:hAnsi="Century" w:cs="Calibri"/>
                <w:color w:val="000000" w:themeColor="dark1"/>
                <w:kern w:val="24"/>
                <w:sz w:val="18"/>
                <w:szCs w:val="18"/>
                <w:lang w:eastAsia="id-ID"/>
              </w:rPr>
              <w:t>75</w:t>
            </w:r>
          </w:p>
        </w:tc>
      </w:tr>
      <w:tr w:rsidR="00D34AB4" w:rsidRPr="002C37DC" w14:paraId="057C65A4" w14:textId="77777777" w:rsidTr="00D34AB4">
        <w:trPr>
          <w:trHeight w:val="261"/>
        </w:trPr>
        <w:tc>
          <w:tcPr>
            <w:tcW w:w="1413" w:type="dxa"/>
            <w:tcBorders>
              <w:top w:val="single" w:sz="4" w:space="0" w:color="auto"/>
              <w:left w:val="single" w:sz="4" w:space="0" w:color="auto"/>
              <w:bottom w:val="single" w:sz="4" w:space="0" w:color="auto"/>
              <w:right w:val="single" w:sz="4" w:space="0" w:color="auto"/>
            </w:tcBorders>
            <w:hideMark/>
          </w:tcPr>
          <w:p w14:paraId="5715B6EA"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Mode</w:t>
            </w:r>
          </w:p>
        </w:tc>
        <w:tc>
          <w:tcPr>
            <w:tcW w:w="850" w:type="dxa"/>
            <w:tcBorders>
              <w:top w:val="single" w:sz="4" w:space="0" w:color="auto"/>
              <w:left w:val="single" w:sz="4" w:space="0" w:color="auto"/>
              <w:bottom w:val="single" w:sz="4" w:space="0" w:color="auto"/>
              <w:right w:val="single" w:sz="4" w:space="0" w:color="auto"/>
            </w:tcBorders>
            <w:hideMark/>
          </w:tcPr>
          <w:p w14:paraId="77170EEA" w14:textId="77777777" w:rsidR="00D34AB4" w:rsidRPr="00C737C2" w:rsidRDefault="00D34AB4" w:rsidP="00D34AB4">
            <w:pPr>
              <w:rPr>
                <w:rFonts w:ascii="Century" w:hAnsi="Century" w:cs="Arial"/>
                <w:sz w:val="18"/>
                <w:szCs w:val="18"/>
                <w:lang w:val="id-ID" w:eastAsia="id-ID"/>
              </w:rPr>
            </w:pPr>
            <w:r>
              <w:rPr>
                <w:rFonts w:ascii="Century" w:hAnsi="Century" w:cs="Arial"/>
                <w:sz w:val="18"/>
                <w:szCs w:val="18"/>
                <w:lang w:val="id-ID"/>
              </w:rPr>
              <w:t>42</w:t>
            </w:r>
          </w:p>
        </w:tc>
        <w:tc>
          <w:tcPr>
            <w:tcW w:w="851" w:type="dxa"/>
            <w:tcBorders>
              <w:top w:val="single" w:sz="4" w:space="0" w:color="auto"/>
              <w:left w:val="single" w:sz="4" w:space="0" w:color="auto"/>
              <w:bottom w:val="single" w:sz="4" w:space="0" w:color="auto"/>
              <w:right w:val="single" w:sz="4" w:space="0" w:color="auto"/>
            </w:tcBorders>
            <w:hideMark/>
          </w:tcPr>
          <w:p w14:paraId="4AA41407" w14:textId="77777777" w:rsidR="00D34AB4" w:rsidRPr="00626CBE" w:rsidRDefault="00D34AB4" w:rsidP="00D34AB4">
            <w:pPr>
              <w:rPr>
                <w:rFonts w:ascii="Century" w:hAnsi="Century" w:cs="Arial"/>
                <w:sz w:val="18"/>
                <w:szCs w:val="18"/>
                <w:lang w:eastAsia="id-ID"/>
              </w:rPr>
            </w:pPr>
            <w:r w:rsidRPr="00626CBE">
              <w:rPr>
                <w:rFonts w:ascii="Century" w:hAnsi="Century" w:cs="Arial"/>
                <w:sz w:val="18"/>
                <w:szCs w:val="18"/>
              </w:rPr>
              <w:t>42</w:t>
            </w:r>
          </w:p>
        </w:tc>
        <w:tc>
          <w:tcPr>
            <w:tcW w:w="709" w:type="dxa"/>
            <w:tcBorders>
              <w:top w:val="single" w:sz="4" w:space="0" w:color="auto"/>
              <w:left w:val="single" w:sz="4" w:space="0" w:color="auto"/>
              <w:bottom w:val="single" w:sz="4" w:space="0" w:color="auto"/>
              <w:right w:val="single" w:sz="4" w:space="0" w:color="auto"/>
            </w:tcBorders>
            <w:hideMark/>
          </w:tcPr>
          <w:p w14:paraId="13A13579" w14:textId="77777777" w:rsidR="00D34AB4" w:rsidRPr="00E21633" w:rsidRDefault="00D34AB4" w:rsidP="00D34AB4">
            <w:pPr>
              <w:rPr>
                <w:rFonts w:ascii="Century" w:hAnsi="Century" w:cs="Arial"/>
                <w:sz w:val="18"/>
                <w:szCs w:val="18"/>
                <w:lang w:val="id-ID" w:eastAsia="id-ID"/>
              </w:rPr>
            </w:pPr>
            <w:r>
              <w:rPr>
                <w:rFonts w:ascii="Century" w:hAnsi="Century" w:cs="Arial"/>
                <w:sz w:val="18"/>
                <w:szCs w:val="14"/>
                <w:lang w:val="id-ID"/>
              </w:rPr>
              <w:t>76,4</w:t>
            </w:r>
          </w:p>
        </w:tc>
        <w:tc>
          <w:tcPr>
            <w:tcW w:w="828" w:type="dxa"/>
            <w:tcBorders>
              <w:top w:val="single" w:sz="4" w:space="0" w:color="auto"/>
              <w:left w:val="single" w:sz="4" w:space="0" w:color="auto"/>
              <w:bottom w:val="single" w:sz="4" w:space="0" w:color="auto"/>
              <w:right w:val="single" w:sz="4" w:space="0" w:color="auto"/>
            </w:tcBorders>
            <w:hideMark/>
          </w:tcPr>
          <w:p w14:paraId="2A8D3023" w14:textId="77777777" w:rsidR="00D34AB4" w:rsidRPr="00E21633" w:rsidRDefault="00D34AB4" w:rsidP="00D34AB4">
            <w:pPr>
              <w:rPr>
                <w:rFonts w:ascii="Century" w:hAnsi="Century" w:cs="Arial"/>
                <w:sz w:val="18"/>
                <w:szCs w:val="18"/>
                <w:lang w:val="id-ID" w:eastAsia="id-ID"/>
              </w:rPr>
            </w:pPr>
            <w:r>
              <w:rPr>
                <w:rFonts w:ascii="Century" w:hAnsi="Century" w:cs="Arial"/>
                <w:sz w:val="18"/>
                <w:szCs w:val="18"/>
                <w:lang w:val="id-ID"/>
              </w:rPr>
              <w:t>65,20</w:t>
            </w:r>
          </w:p>
        </w:tc>
      </w:tr>
      <w:tr w:rsidR="00D34AB4" w:rsidRPr="002C37DC" w14:paraId="73AD8216" w14:textId="77777777" w:rsidTr="00D34AB4">
        <w:trPr>
          <w:trHeight w:val="280"/>
        </w:trPr>
        <w:tc>
          <w:tcPr>
            <w:tcW w:w="1413" w:type="dxa"/>
            <w:tcBorders>
              <w:top w:val="single" w:sz="4" w:space="0" w:color="auto"/>
              <w:left w:val="single" w:sz="4" w:space="0" w:color="auto"/>
              <w:bottom w:val="single" w:sz="4" w:space="0" w:color="auto"/>
              <w:right w:val="single" w:sz="4" w:space="0" w:color="auto"/>
            </w:tcBorders>
            <w:hideMark/>
          </w:tcPr>
          <w:p w14:paraId="1053FD87"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St. Deviation</w:t>
            </w:r>
          </w:p>
        </w:tc>
        <w:tc>
          <w:tcPr>
            <w:tcW w:w="850" w:type="dxa"/>
            <w:tcBorders>
              <w:top w:val="single" w:sz="4" w:space="0" w:color="auto"/>
              <w:left w:val="single" w:sz="4" w:space="0" w:color="auto"/>
              <w:bottom w:val="single" w:sz="4" w:space="0" w:color="auto"/>
              <w:right w:val="single" w:sz="4" w:space="0" w:color="auto"/>
            </w:tcBorders>
            <w:hideMark/>
          </w:tcPr>
          <w:p w14:paraId="0131D952" w14:textId="77777777" w:rsidR="00D34AB4" w:rsidRPr="00C737C2" w:rsidRDefault="00D34AB4" w:rsidP="00D34AB4">
            <w:pPr>
              <w:rPr>
                <w:rFonts w:ascii="Century" w:hAnsi="Century" w:cs="Arial"/>
                <w:sz w:val="18"/>
                <w:szCs w:val="18"/>
                <w:lang w:val="id-ID" w:eastAsia="id-ID"/>
              </w:rPr>
            </w:pPr>
            <w:r w:rsidRPr="00626CBE">
              <w:rPr>
                <w:rFonts w:ascii="Century" w:hAnsi="Century" w:cs="Calibri"/>
                <w:color w:val="000000" w:themeColor="dark1"/>
                <w:kern w:val="24"/>
                <w:sz w:val="18"/>
                <w:szCs w:val="18"/>
                <w:lang w:eastAsia="id-ID"/>
              </w:rPr>
              <w:t>7</w:t>
            </w:r>
            <w:r>
              <w:rPr>
                <w:rFonts w:ascii="Century" w:hAnsi="Century" w:cs="Calibri"/>
                <w:color w:val="000000" w:themeColor="dark1"/>
                <w:kern w:val="24"/>
                <w:sz w:val="18"/>
                <w:szCs w:val="18"/>
                <w:lang w:val="id-ID" w:eastAsia="id-ID"/>
              </w:rPr>
              <w:t>,65</w:t>
            </w:r>
          </w:p>
        </w:tc>
        <w:tc>
          <w:tcPr>
            <w:tcW w:w="851" w:type="dxa"/>
            <w:tcBorders>
              <w:top w:val="single" w:sz="4" w:space="0" w:color="auto"/>
              <w:left w:val="single" w:sz="4" w:space="0" w:color="auto"/>
              <w:bottom w:val="single" w:sz="4" w:space="0" w:color="auto"/>
              <w:right w:val="single" w:sz="4" w:space="0" w:color="auto"/>
            </w:tcBorders>
            <w:hideMark/>
          </w:tcPr>
          <w:p w14:paraId="706AD7E2" w14:textId="77777777" w:rsidR="00D34AB4" w:rsidRPr="00C737C2"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val="id-ID" w:eastAsia="id-ID"/>
              </w:rPr>
              <w:t>7,55</w:t>
            </w:r>
          </w:p>
        </w:tc>
        <w:tc>
          <w:tcPr>
            <w:tcW w:w="709" w:type="dxa"/>
            <w:tcBorders>
              <w:top w:val="single" w:sz="4" w:space="0" w:color="auto"/>
              <w:left w:val="single" w:sz="4" w:space="0" w:color="auto"/>
              <w:bottom w:val="single" w:sz="4" w:space="0" w:color="auto"/>
              <w:right w:val="single" w:sz="4" w:space="0" w:color="auto"/>
            </w:tcBorders>
            <w:hideMark/>
          </w:tcPr>
          <w:p w14:paraId="4DE8E2AD" w14:textId="77777777" w:rsidR="00D34AB4" w:rsidRPr="00E21633"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val="id-ID" w:eastAsia="id-ID"/>
              </w:rPr>
              <w:t>8,45</w:t>
            </w:r>
          </w:p>
        </w:tc>
        <w:tc>
          <w:tcPr>
            <w:tcW w:w="828" w:type="dxa"/>
            <w:tcBorders>
              <w:top w:val="single" w:sz="4" w:space="0" w:color="auto"/>
              <w:left w:val="single" w:sz="4" w:space="0" w:color="auto"/>
              <w:bottom w:val="single" w:sz="4" w:space="0" w:color="auto"/>
              <w:right w:val="single" w:sz="4" w:space="0" w:color="auto"/>
            </w:tcBorders>
            <w:hideMark/>
          </w:tcPr>
          <w:p w14:paraId="7A4CE9AD" w14:textId="77777777" w:rsidR="00D34AB4" w:rsidRPr="00E21633"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val="id-ID" w:eastAsia="id-ID"/>
              </w:rPr>
              <w:t>11,01</w:t>
            </w:r>
          </w:p>
        </w:tc>
      </w:tr>
      <w:tr w:rsidR="00D34AB4" w:rsidRPr="002C37DC" w14:paraId="4D440E11" w14:textId="77777777" w:rsidTr="00D34AB4">
        <w:trPr>
          <w:trHeight w:val="127"/>
        </w:trPr>
        <w:tc>
          <w:tcPr>
            <w:tcW w:w="1413" w:type="dxa"/>
            <w:tcBorders>
              <w:top w:val="single" w:sz="4" w:space="0" w:color="auto"/>
              <w:left w:val="single" w:sz="4" w:space="0" w:color="auto"/>
              <w:bottom w:val="single" w:sz="4" w:space="0" w:color="auto"/>
              <w:right w:val="single" w:sz="4" w:space="0" w:color="auto"/>
            </w:tcBorders>
            <w:hideMark/>
          </w:tcPr>
          <w:p w14:paraId="62648A17"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Minimum</w:t>
            </w:r>
          </w:p>
        </w:tc>
        <w:tc>
          <w:tcPr>
            <w:tcW w:w="850" w:type="dxa"/>
            <w:tcBorders>
              <w:top w:val="single" w:sz="4" w:space="0" w:color="auto"/>
              <w:left w:val="single" w:sz="4" w:space="0" w:color="auto"/>
              <w:bottom w:val="single" w:sz="4" w:space="0" w:color="auto"/>
              <w:right w:val="single" w:sz="4" w:space="0" w:color="auto"/>
            </w:tcBorders>
            <w:hideMark/>
          </w:tcPr>
          <w:p w14:paraId="46127730" w14:textId="77777777" w:rsidR="00D34AB4" w:rsidRPr="00C737C2" w:rsidRDefault="00D34AB4" w:rsidP="00D34AB4">
            <w:pPr>
              <w:rPr>
                <w:rFonts w:ascii="Century" w:hAnsi="Century" w:cs="Arial"/>
                <w:sz w:val="18"/>
                <w:szCs w:val="18"/>
                <w:lang w:val="id-ID" w:eastAsia="id-ID"/>
              </w:rPr>
            </w:pPr>
            <w:r w:rsidRPr="00626CBE">
              <w:rPr>
                <w:rFonts w:ascii="Century" w:hAnsi="Century" w:cs="Arial"/>
                <w:sz w:val="18"/>
                <w:szCs w:val="18"/>
              </w:rPr>
              <w:t>3</w:t>
            </w:r>
            <w:r>
              <w:rPr>
                <w:rFonts w:ascii="Century" w:hAnsi="Century" w:cs="Arial"/>
                <w:sz w:val="18"/>
                <w:szCs w:val="18"/>
                <w:lang w:val="id-ID"/>
              </w:rPr>
              <w:t>1,10</w:t>
            </w:r>
          </w:p>
        </w:tc>
        <w:tc>
          <w:tcPr>
            <w:tcW w:w="851" w:type="dxa"/>
            <w:tcBorders>
              <w:top w:val="single" w:sz="4" w:space="0" w:color="auto"/>
              <w:left w:val="single" w:sz="4" w:space="0" w:color="auto"/>
              <w:bottom w:val="single" w:sz="4" w:space="0" w:color="auto"/>
              <w:right w:val="single" w:sz="4" w:space="0" w:color="auto"/>
            </w:tcBorders>
            <w:hideMark/>
          </w:tcPr>
          <w:p w14:paraId="4D733651" w14:textId="77777777" w:rsidR="00D34AB4" w:rsidRPr="00C737C2" w:rsidRDefault="00D34AB4" w:rsidP="00D34AB4">
            <w:pPr>
              <w:rPr>
                <w:rFonts w:ascii="Century" w:hAnsi="Century" w:cs="Arial"/>
                <w:sz w:val="18"/>
                <w:szCs w:val="18"/>
                <w:lang w:val="id-ID" w:eastAsia="id-ID"/>
              </w:rPr>
            </w:pPr>
            <w:r>
              <w:rPr>
                <w:rFonts w:ascii="Century" w:hAnsi="Century" w:cs="Arial"/>
                <w:sz w:val="18"/>
                <w:szCs w:val="18"/>
                <w:lang w:val="id-ID"/>
              </w:rPr>
              <w:t>33</w:t>
            </w:r>
          </w:p>
        </w:tc>
        <w:tc>
          <w:tcPr>
            <w:tcW w:w="709" w:type="dxa"/>
            <w:tcBorders>
              <w:top w:val="single" w:sz="4" w:space="0" w:color="auto"/>
              <w:left w:val="single" w:sz="4" w:space="0" w:color="auto"/>
              <w:bottom w:val="single" w:sz="4" w:space="0" w:color="auto"/>
              <w:right w:val="single" w:sz="4" w:space="0" w:color="auto"/>
            </w:tcBorders>
            <w:hideMark/>
          </w:tcPr>
          <w:p w14:paraId="57F79F03" w14:textId="77777777" w:rsidR="00D34AB4" w:rsidRPr="00E21633" w:rsidRDefault="00D34AB4" w:rsidP="00D34AB4">
            <w:pPr>
              <w:rPr>
                <w:rFonts w:ascii="Century" w:hAnsi="Century" w:cs="Arial"/>
                <w:sz w:val="18"/>
                <w:szCs w:val="18"/>
                <w:lang w:val="id-ID" w:eastAsia="id-ID"/>
              </w:rPr>
            </w:pPr>
            <w:r>
              <w:rPr>
                <w:rFonts w:ascii="Century" w:hAnsi="Century" w:cs="Arial"/>
                <w:sz w:val="18"/>
                <w:szCs w:val="14"/>
                <w:lang w:val="id-ID"/>
              </w:rPr>
              <w:t>61,76</w:t>
            </w:r>
          </w:p>
        </w:tc>
        <w:tc>
          <w:tcPr>
            <w:tcW w:w="828" w:type="dxa"/>
            <w:tcBorders>
              <w:top w:val="single" w:sz="4" w:space="0" w:color="auto"/>
              <w:left w:val="single" w:sz="4" w:space="0" w:color="auto"/>
              <w:bottom w:val="single" w:sz="4" w:space="0" w:color="auto"/>
              <w:right w:val="single" w:sz="4" w:space="0" w:color="auto"/>
            </w:tcBorders>
            <w:hideMark/>
          </w:tcPr>
          <w:p w14:paraId="519C0AE8" w14:textId="77777777" w:rsidR="00D34AB4" w:rsidRPr="00E21633" w:rsidRDefault="00D34AB4" w:rsidP="00D34AB4">
            <w:pPr>
              <w:rPr>
                <w:rFonts w:ascii="Century" w:hAnsi="Century" w:cs="Calibri"/>
                <w:color w:val="000000" w:themeColor="dark1"/>
                <w:kern w:val="24"/>
                <w:sz w:val="18"/>
                <w:szCs w:val="18"/>
                <w:lang w:val="id-ID" w:eastAsia="id-ID"/>
              </w:rPr>
            </w:pPr>
            <w:r>
              <w:rPr>
                <w:rFonts w:ascii="Century" w:hAnsi="Century" w:cs="Arial"/>
                <w:sz w:val="18"/>
                <w:szCs w:val="18"/>
                <w:lang w:val="id-ID"/>
              </w:rPr>
              <w:t>52,94</w:t>
            </w:r>
          </w:p>
          <w:p w14:paraId="6A5B57CC" w14:textId="77777777" w:rsidR="00D34AB4" w:rsidRPr="00235E60" w:rsidRDefault="00D34AB4" w:rsidP="00D34AB4">
            <w:pPr>
              <w:rPr>
                <w:rFonts w:ascii="Century" w:hAnsi="Century" w:cs="Arial"/>
                <w:sz w:val="18"/>
                <w:szCs w:val="18"/>
                <w:lang w:eastAsia="id-ID"/>
              </w:rPr>
            </w:pPr>
          </w:p>
        </w:tc>
      </w:tr>
      <w:tr w:rsidR="00D34AB4" w:rsidRPr="002C37DC" w14:paraId="6A0F74A6" w14:textId="77777777" w:rsidTr="00D34AB4">
        <w:trPr>
          <w:trHeight w:val="330"/>
        </w:trPr>
        <w:tc>
          <w:tcPr>
            <w:tcW w:w="1413" w:type="dxa"/>
            <w:tcBorders>
              <w:top w:val="single" w:sz="4" w:space="0" w:color="auto"/>
              <w:left w:val="single" w:sz="4" w:space="0" w:color="auto"/>
              <w:bottom w:val="single" w:sz="4" w:space="0" w:color="auto"/>
              <w:right w:val="single" w:sz="4" w:space="0" w:color="auto"/>
            </w:tcBorders>
            <w:hideMark/>
          </w:tcPr>
          <w:p w14:paraId="46DC7DAA" w14:textId="77777777" w:rsidR="00D34AB4" w:rsidRPr="002C37DC" w:rsidRDefault="00D34AB4" w:rsidP="00D34AB4">
            <w:pPr>
              <w:rPr>
                <w:rFonts w:ascii="Century" w:hAnsi="Century" w:cs="Arial"/>
                <w:sz w:val="18"/>
                <w:szCs w:val="18"/>
                <w:lang w:eastAsia="id-ID"/>
              </w:rPr>
            </w:pPr>
            <w:r w:rsidRPr="002C37DC">
              <w:rPr>
                <w:rFonts w:ascii="Century" w:hAnsi="Century" w:cs="Calibri"/>
                <w:color w:val="000000" w:themeColor="dark1"/>
                <w:kern w:val="24"/>
                <w:sz w:val="18"/>
                <w:szCs w:val="18"/>
                <w:lang w:eastAsia="id-ID"/>
              </w:rPr>
              <w:t>Max</w:t>
            </w:r>
            <w:r>
              <w:rPr>
                <w:rFonts w:ascii="Century" w:hAnsi="Century" w:cs="Calibri"/>
                <w:color w:val="000000" w:themeColor="dark1"/>
                <w:kern w:val="24"/>
                <w:sz w:val="18"/>
                <w:szCs w:val="18"/>
                <w:lang w:eastAsia="id-ID"/>
              </w:rPr>
              <w:t>imum</w:t>
            </w:r>
          </w:p>
        </w:tc>
        <w:tc>
          <w:tcPr>
            <w:tcW w:w="850" w:type="dxa"/>
            <w:tcBorders>
              <w:top w:val="single" w:sz="4" w:space="0" w:color="auto"/>
              <w:left w:val="single" w:sz="4" w:space="0" w:color="auto"/>
              <w:bottom w:val="single" w:sz="4" w:space="0" w:color="auto"/>
              <w:right w:val="single" w:sz="4" w:space="0" w:color="auto"/>
            </w:tcBorders>
            <w:hideMark/>
          </w:tcPr>
          <w:p w14:paraId="13CDB448" w14:textId="77777777" w:rsidR="00D34AB4" w:rsidRPr="00C737C2" w:rsidRDefault="00D34AB4" w:rsidP="00D34AB4">
            <w:pPr>
              <w:rPr>
                <w:rFonts w:ascii="Century" w:hAnsi="Century" w:cs="Arial"/>
                <w:sz w:val="18"/>
                <w:szCs w:val="18"/>
                <w:lang w:val="id-ID" w:eastAsia="id-ID"/>
              </w:rPr>
            </w:pPr>
            <w:r>
              <w:rPr>
                <w:rFonts w:ascii="Century" w:hAnsi="Century" w:cs="Arial"/>
                <w:sz w:val="18"/>
                <w:szCs w:val="18"/>
                <w:lang w:val="id-ID"/>
              </w:rPr>
              <w:t>57,50</w:t>
            </w:r>
          </w:p>
        </w:tc>
        <w:tc>
          <w:tcPr>
            <w:tcW w:w="851" w:type="dxa"/>
            <w:tcBorders>
              <w:top w:val="single" w:sz="4" w:space="0" w:color="auto"/>
              <w:left w:val="single" w:sz="4" w:space="0" w:color="auto"/>
              <w:bottom w:val="single" w:sz="4" w:space="0" w:color="auto"/>
              <w:right w:val="single" w:sz="4" w:space="0" w:color="auto"/>
            </w:tcBorders>
            <w:hideMark/>
          </w:tcPr>
          <w:p w14:paraId="5589F99C" w14:textId="77777777" w:rsidR="00D34AB4" w:rsidRPr="00C737C2"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val="id-ID" w:eastAsia="id-ID"/>
              </w:rPr>
              <w:t>57</w:t>
            </w:r>
          </w:p>
        </w:tc>
        <w:tc>
          <w:tcPr>
            <w:tcW w:w="709" w:type="dxa"/>
            <w:tcBorders>
              <w:top w:val="single" w:sz="4" w:space="0" w:color="auto"/>
              <w:left w:val="single" w:sz="4" w:space="0" w:color="auto"/>
              <w:bottom w:val="single" w:sz="4" w:space="0" w:color="auto"/>
              <w:right w:val="single" w:sz="4" w:space="0" w:color="auto"/>
            </w:tcBorders>
            <w:hideMark/>
          </w:tcPr>
          <w:p w14:paraId="2939AC24" w14:textId="77777777" w:rsidR="00D34AB4" w:rsidRPr="00E21633" w:rsidRDefault="00D34AB4" w:rsidP="00D34AB4">
            <w:pPr>
              <w:rPr>
                <w:rFonts w:ascii="Century" w:hAnsi="Century" w:cs="Arial"/>
                <w:sz w:val="18"/>
                <w:szCs w:val="18"/>
                <w:lang w:val="id-ID" w:eastAsia="id-ID"/>
              </w:rPr>
            </w:pPr>
            <w:r>
              <w:rPr>
                <w:rFonts w:ascii="Century" w:hAnsi="Century" w:cs="Calibri"/>
                <w:color w:val="000000" w:themeColor="dark1"/>
                <w:kern w:val="24"/>
                <w:sz w:val="18"/>
                <w:szCs w:val="18"/>
                <w:lang w:eastAsia="id-ID"/>
              </w:rPr>
              <w:t>9</w:t>
            </w:r>
            <w:r>
              <w:rPr>
                <w:rFonts w:ascii="Century" w:hAnsi="Century" w:cs="Calibri"/>
                <w:color w:val="000000" w:themeColor="dark1"/>
                <w:kern w:val="24"/>
                <w:sz w:val="18"/>
                <w:szCs w:val="18"/>
                <w:lang w:val="id-ID" w:eastAsia="id-ID"/>
              </w:rPr>
              <w:t>4,11</w:t>
            </w:r>
          </w:p>
        </w:tc>
        <w:tc>
          <w:tcPr>
            <w:tcW w:w="828" w:type="dxa"/>
            <w:tcBorders>
              <w:top w:val="single" w:sz="4" w:space="0" w:color="auto"/>
              <w:left w:val="single" w:sz="4" w:space="0" w:color="auto"/>
              <w:bottom w:val="single" w:sz="4" w:space="0" w:color="auto"/>
              <w:right w:val="single" w:sz="4" w:space="0" w:color="auto"/>
            </w:tcBorders>
            <w:hideMark/>
          </w:tcPr>
          <w:p w14:paraId="248DAC15" w14:textId="77777777" w:rsidR="00D34AB4" w:rsidRPr="00E21633" w:rsidRDefault="00D34AB4" w:rsidP="00D34AB4">
            <w:pPr>
              <w:rPr>
                <w:rFonts w:ascii="Century" w:hAnsi="Century" w:cs="Arial"/>
                <w:sz w:val="18"/>
                <w:szCs w:val="18"/>
                <w:lang w:val="id-ID" w:eastAsia="id-ID"/>
              </w:rPr>
            </w:pPr>
            <w:r w:rsidRPr="00235E60">
              <w:rPr>
                <w:rFonts w:ascii="Century" w:hAnsi="Century" w:cs="Arial"/>
                <w:sz w:val="18"/>
                <w:szCs w:val="18"/>
                <w:lang w:eastAsia="id-ID"/>
              </w:rPr>
              <w:t>9</w:t>
            </w:r>
            <w:r>
              <w:rPr>
                <w:rFonts w:ascii="Century" w:hAnsi="Century" w:cs="Arial"/>
                <w:sz w:val="18"/>
                <w:szCs w:val="18"/>
                <w:lang w:val="id-ID" w:eastAsia="id-ID"/>
              </w:rPr>
              <w:t>2,11</w:t>
            </w:r>
          </w:p>
        </w:tc>
      </w:tr>
    </w:tbl>
    <w:p w14:paraId="5071B663" w14:textId="4936CC92" w:rsidR="00D34AB4" w:rsidRPr="00D34AB4" w:rsidRDefault="00D97715" w:rsidP="00D34AB4">
      <w:pPr>
        <w:pStyle w:val="ListParagraph"/>
        <w:numPr>
          <w:ilvl w:val="0"/>
          <w:numId w:val="1"/>
        </w:numPr>
        <w:spacing w:after="200" w:line="240" w:lineRule="auto"/>
        <w:ind w:left="426" w:hanging="426"/>
        <w:rPr>
          <w:rFonts w:ascii="Century" w:hAnsi="Century" w:cs="Arial"/>
          <w:b/>
          <w:sz w:val="18"/>
          <w:szCs w:val="18"/>
        </w:rPr>
      </w:pPr>
      <w:proofErr w:type="spellStart"/>
      <w:r w:rsidRPr="002C37DC">
        <w:rPr>
          <w:rFonts w:ascii="Century" w:hAnsi="Century" w:cs="Arial"/>
          <w:b/>
          <w:sz w:val="18"/>
          <w:szCs w:val="18"/>
        </w:rPr>
        <w:t>Ana</w:t>
      </w:r>
      <w:r>
        <w:rPr>
          <w:rFonts w:ascii="Century" w:hAnsi="Century" w:cs="Arial"/>
          <w:b/>
          <w:sz w:val="18"/>
          <w:szCs w:val="18"/>
        </w:rPr>
        <w:t>l</w:t>
      </w:r>
      <w:r w:rsidRPr="002C37DC">
        <w:rPr>
          <w:rFonts w:ascii="Century" w:hAnsi="Century" w:cs="Arial"/>
          <w:b/>
          <w:sz w:val="18"/>
          <w:szCs w:val="18"/>
        </w:rPr>
        <w:t>isis</w:t>
      </w:r>
      <w:proofErr w:type="spellEnd"/>
      <w:r w:rsidRPr="002C37DC">
        <w:rPr>
          <w:rFonts w:ascii="Century" w:hAnsi="Century" w:cs="Arial"/>
          <w:b/>
          <w:sz w:val="18"/>
          <w:szCs w:val="18"/>
        </w:rPr>
        <w:t xml:space="preserve"> </w:t>
      </w:r>
      <w:proofErr w:type="spellStart"/>
      <w:r w:rsidRPr="002C37DC">
        <w:rPr>
          <w:rFonts w:ascii="Century" w:hAnsi="Century" w:cs="Arial"/>
          <w:b/>
          <w:sz w:val="18"/>
          <w:szCs w:val="18"/>
        </w:rPr>
        <w:t>Statistik</w:t>
      </w:r>
      <w:proofErr w:type="spellEnd"/>
      <w:r w:rsidRPr="002C37DC">
        <w:rPr>
          <w:rFonts w:ascii="Century" w:hAnsi="Century" w:cs="Arial"/>
          <w:b/>
          <w:sz w:val="18"/>
          <w:szCs w:val="18"/>
        </w:rPr>
        <w:t xml:space="preserve"> </w:t>
      </w:r>
      <w:proofErr w:type="spellStart"/>
      <w:r w:rsidRPr="002C37DC">
        <w:rPr>
          <w:rFonts w:ascii="Century" w:hAnsi="Century" w:cs="Arial"/>
          <w:b/>
          <w:sz w:val="18"/>
          <w:szCs w:val="18"/>
        </w:rPr>
        <w:t>deskiptif</w:t>
      </w:r>
      <w:proofErr w:type="spellEnd"/>
      <w:r w:rsidRPr="002C37DC">
        <w:rPr>
          <w:rFonts w:ascii="Century" w:hAnsi="Century" w:cs="Arial"/>
          <w:b/>
          <w:sz w:val="18"/>
          <w:szCs w:val="18"/>
        </w:rPr>
        <w:t xml:space="preserve"> pre-test dan post-test </w:t>
      </w:r>
      <w:proofErr w:type="spellStart"/>
      <w:r w:rsidRPr="002C37DC">
        <w:rPr>
          <w:rFonts w:ascii="Century" w:hAnsi="Century" w:cs="Arial"/>
          <w:b/>
          <w:sz w:val="18"/>
          <w:szCs w:val="18"/>
        </w:rPr>
        <w:t>ke</w:t>
      </w:r>
      <w:r>
        <w:rPr>
          <w:rFonts w:ascii="Century" w:hAnsi="Century" w:cs="Arial"/>
          <w:b/>
          <w:sz w:val="18"/>
          <w:szCs w:val="18"/>
        </w:rPr>
        <w:t>l</w:t>
      </w:r>
      <w:r w:rsidRPr="002C37DC">
        <w:rPr>
          <w:rFonts w:ascii="Century" w:hAnsi="Century" w:cs="Arial"/>
          <w:b/>
          <w:sz w:val="18"/>
          <w:szCs w:val="18"/>
        </w:rPr>
        <w:t>as</w:t>
      </w:r>
      <w:proofErr w:type="spellEnd"/>
      <w:r w:rsidRPr="002C37DC">
        <w:rPr>
          <w:rFonts w:ascii="Century" w:hAnsi="Century" w:cs="Arial"/>
          <w:b/>
          <w:sz w:val="18"/>
          <w:szCs w:val="18"/>
        </w:rPr>
        <w:t xml:space="preserve"> </w:t>
      </w:r>
      <w:proofErr w:type="gramStart"/>
      <w:r w:rsidR="00626CBE">
        <w:rPr>
          <w:rFonts w:ascii="Century" w:hAnsi="Century" w:cs="Arial"/>
          <w:b/>
          <w:sz w:val="18"/>
          <w:szCs w:val="18"/>
        </w:rPr>
        <w:t>X</w:t>
      </w:r>
      <w:r w:rsidR="001432CB">
        <w:rPr>
          <w:rFonts w:ascii="Century" w:hAnsi="Century" w:cs="Arial"/>
          <w:b/>
          <w:sz w:val="18"/>
          <w:szCs w:val="18"/>
          <w:lang w:val="id-ID"/>
        </w:rPr>
        <w:t xml:space="preserve">  </w:t>
      </w:r>
      <w:r w:rsidR="00626CBE">
        <w:rPr>
          <w:rFonts w:ascii="Century" w:hAnsi="Century" w:cs="Arial"/>
          <w:b/>
          <w:sz w:val="18"/>
          <w:szCs w:val="18"/>
        </w:rPr>
        <w:t>TB</w:t>
      </w:r>
      <w:proofErr w:type="gramEnd"/>
      <w:r w:rsidR="00626CBE">
        <w:rPr>
          <w:rFonts w:ascii="Century" w:hAnsi="Century" w:cs="Arial"/>
          <w:b/>
          <w:sz w:val="18"/>
          <w:szCs w:val="18"/>
        </w:rPr>
        <w:t xml:space="preserve"> dan X AD</w:t>
      </w:r>
      <w:r w:rsidR="00D34AB4">
        <w:rPr>
          <w:rFonts w:ascii="Century" w:hAnsi="Century" w:cs="Arial"/>
          <w:b/>
          <w:sz w:val="18"/>
          <w:szCs w:val="18"/>
          <w:lang w:val="id-ID"/>
        </w:rPr>
        <w:t>P</w:t>
      </w:r>
    </w:p>
    <w:p w14:paraId="04AF4526" w14:textId="2168DC57" w:rsidR="00D97715" w:rsidRPr="008645B7" w:rsidRDefault="00D97715" w:rsidP="00D97715">
      <w:pPr>
        <w:rPr>
          <w:rFonts w:ascii="Century" w:hAnsi="Century" w:cs="Arial"/>
          <w:sz w:val="18"/>
          <w:szCs w:val="18"/>
          <w:lang w:val="id-ID"/>
        </w:rPr>
      </w:pPr>
      <w:proofErr w:type="spellStart"/>
      <w:r w:rsidRPr="002C37DC">
        <w:rPr>
          <w:rFonts w:ascii="Century" w:hAnsi="Century" w:cs="Arial"/>
          <w:sz w:val="18"/>
          <w:szCs w:val="18"/>
        </w:rPr>
        <w:t>T</w:t>
      </w:r>
      <w:r>
        <w:rPr>
          <w:rFonts w:ascii="Century" w:hAnsi="Century" w:cs="Arial"/>
          <w:sz w:val="18"/>
          <w:szCs w:val="18"/>
        </w:rPr>
        <w:t>abeI</w:t>
      </w:r>
      <w:proofErr w:type="spellEnd"/>
      <w:r>
        <w:rPr>
          <w:rFonts w:ascii="Century" w:hAnsi="Century" w:cs="Arial"/>
          <w:sz w:val="18"/>
          <w:szCs w:val="18"/>
        </w:rPr>
        <w:t xml:space="preserve"> 3 </w:t>
      </w:r>
      <w:proofErr w:type="spellStart"/>
      <w:r>
        <w:rPr>
          <w:rFonts w:ascii="Century" w:hAnsi="Century" w:cs="Arial"/>
          <w:sz w:val="18"/>
          <w:szCs w:val="18"/>
        </w:rPr>
        <w:t>HasiI</w:t>
      </w:r>
      <w:proofErr w:type="spellEnd"/>
      <w:r>
        <w:rPr>
          <w:rFonts w:ascii="Century" w:hAnsi="Century" w:cs="Arial"/>
          <w:sz w:val="18"/>
          <w:szCs w:val="18"/>
        </w:rPr>
        <w:t xml:space="preserve"> </w:t>
      </w:r>
      <w:proofErr w:type="spellStart"/>
      <w:r>
        <w:rPr>
          <w:rFonts w:ascii="Century" w:hAnsi="Century" w:cs="Arial"/>
          <w:sz w:val="18"/>
          <w:szCs w:val="18"/>
        </w:rPr>
        <w:t>AnaIisis</w:t>
      </w:r>
      <w:proofErr w:type="spellEnd"/>
      <w:r>
        <w:rPr>
          <w:rFonts w:ascii="Century" w:hAnsi="Century" w:cs="Arial"/>
          <w:sz w:val="18"/>
          <w:szCs w:val="18"/>
        </w:rPr>
        <w:t xml:space="preserve"> </w:t>
      </w:r>
      <w:proofErr w:type="spellStart"/>
      <w:r>
        <w:rPr>
          <w:rFonts w:ascii="Century" w:hAnsi="Century" w:cs="Arial"/>
          <w:sz w:val="18"/>
          <w:szCs w:val="18"/>
        </w:rPr>
        <w:t>KeIas</w:t>
      </w:r>
      <w:proofErr w:type="spellEnd"/>
      <w:r w:rsidR="001432CB">
        <w:rPr>
          <w:rFonts w:ascii="Century" w:hAnsi="Century" w:cs="Arial"/>
          <w:sz w:val="18"/>
          <w:szCs w:val="18"/>
          <w:lang w:val="id-ID"/>
        </w:rPr>
        <w:t xml:space="preserve"> X TB</w:t>
      </w:r>
      <w:r w:rsidRPr="002C37DC">
        <w:rPr>
          <w:rFonts w:ascii="Century" w:hAnsi="Century" w:cs="Arial"/>
          <w:sz w:val="18"/>
          <w:szCs w:val="18"/>
        </w:rPr>
        <w:t xml:space="preserve"> dan </w:t>
      </w:r>
      <w:r w:rsidR="008645B7">
        <w:rPr>
          <w:rFonts w:ascii="Century" w:hAnsi="Century" w:cs="Arial"/>
          <w:sz w:val="18"/>
          <w:szCs w:val="18"/>
          <w:lang w:val="id-ID"/>
        </w:rPr>
        <w:t>X ADP</w:t>
      </w:r>
    </w:p>
    <w:p w14:paraId="7A5979AF" w14:textId="51309334" w:rsidR="00D97715" w:rsidRPr="00940B15" w:rsidRDefault="00940B15" w:rsidP="00D97715">
      <w:pPr>
        <w:rPr>
          <w:rFonts w:ascii="Century" w:hAnsi="Century" w:cs="Arial"/>
          <w:sz w:val="18"/>
          <w:szCs w:val="18"/>
        </w:rPr>
      </w:pPr>
      <w:r>
        <w:rPr>
          <w:rFonts w:ascii="Century" w:hAnsi="Century" w:cs="Arial"/>
          <w:sz w:val="18"/>
          <w:szCs w:val="18"/>
          <w:lang w:val="id-ID"/>
        </w:rPr>
        <w:t xml:space="preserve"> </w:t>
      </w:r>
      <w:r w:rsidR="00D97715">
        <w:rPr>
          <w:rFonts w:ascii="Century" w:hAnsi="Century" w:cs="Arial"/>
          <w:sz w:val="18"/>
          <w:szCs w:val="18"/>
          <w:lang w:val="id-ID"/>
        </w:rPr>
        <w:t>Sumber : OIah data SPSS</w:t>
      </w:r>
      <w:r w:rsidR="00235E60">
        <w:rPr>
          <w:rFonts w:ascii="Century" w:hAnsi="Century" w:cs="Arial"/>
          <w:sz w:val="18"/>
          <w:szCs w:val="18"/>
        </w:rPr>
        <w:t xml:space="preserve"> 2021</w:t>
      </w:r>
    </w:p>
    <w:p w14:paraId="559E2243" w14:textId="133064AA" w:rsidR="00D97715" w:rsidRPr="00940B15" w:rsidRDefault="00D97715" w:rsidP="00D97715">
      <w:pPr>
        <w:ind w:firstLine="426"/>
        <w:rPr>
          <w:rFonts w:ascii="Century" w:eastAsiaTheme="minorEastAsia" w:hAnsi="Century" w:cs="Arial"/>
          <w:sz w:val="18"/>
          <w:szCs w:val="18"/>
          <w:lang w:val="id-ID"/>
        </w:rPr>
      </w:pPr>
      <w:proofErr w:type="spellStart"/>
      <w:r w:rsidRPr="00262433">
        <w:rPr>
          <w:rFonts w:ascii="Century" w:eastAsiaTheme="minorEastAsia" w:hAnsi="Century" w:cs="Arial"/>
          <w:sz w:val="18"/>
          <w:szCs w:val="18"/>
        </w:rPr>
        <w:t>Berdasarkan</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tabeI</w:t>
      </w:r>
      <w:proofErr w:type="spellEnd"/>
      <w:r w:rsidRPr="00262433">
        <w:rPr>
          <w:rFonts w:ascii="Century" w:eastAsiaTheme="minorEastAsia" w:hAnsi="Century" w:cs="Arial"/>
          <w:sz w:val="18"/>
          <w:szCs w:val="18"/>
        </w:rPr>
        <w:t xml:space="preserve"> 3 </w:t>
      </w:r>
      <w:proofErr w:type="spellStart"/>
      <w:r w:rsidRPr="00262433">
        <w:rPr>
          <w:rFonts w:ascii="Century" w:eastAsiaTheme="minorEastAsia" w:hAnsi="Century" w:cs="Arial"/>
          <w:sz w:val="18"/>
          <w:szCs w:val="18"/>
        </w:rPr>
        <w:t>menujukkan</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bahwa</w:t>
      </w:r>
      <w:proofErr w:type="spellEnd"/>
      <w:r w:rsidRPr="00262433">
        <w:rPr>
          <w:rFonts w:ascii="Century" w:eastAsiaTheme="minorEastAsia" w:hAnsi="Century" w:cs="Arial"/>
          <w:sz w:val="18"/>
          <w:szCs w:val="18"/>
        </w:rPr>
        <w:t xml:space="preserve"> pada </w:t>
      </w:r>
      <w:proofErr w:type="spellStart"/>
      <w:r w:rsidRPr="00262433">
        <w:rPr>
          <w:rFonts w:ascii="Century" w:eastAsiaTheme="minorEastAsia" w:hAnsi="Century" w:cs="Arial"/>
          <w:sz w:val="18"/>
          <w:szCs w:val="18"/>
        </w:rPr>
        <w:t>keIas</w:t>
      </w:r>
      <w:proofErr w:type="spellEnd"/>
      <w:r w:rsidRPr="00262433">
        <w:rPr>
          <w:rFonts w:ascii="Century" w:eastAsiaTheme="minorEastAsia" w:hAnsi="Century" w:cs="Arial"/>
          <w:sz w:val="18"/>
          <w:szCs w:val="18"/>
        </w:rPr>
        <w:t xml:space="preserve"> </w:t>
      </w:r>
      <w:r w:rsidR="00262433">
        <w:rPr>
          <w:rFonts w:ascii="Century" w:eastAsiaTheme="minorEastAsia" w:hAnsi="Century" w:cs="Arial"/>
          <w:sz w:val="18"/>
          <w:szCs w:val="18"/>
        </w:rPr>
        <w:t>X TB</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untuk</w:t>
      </w:r>
      <w:proofErr w:type="spellEnd"/>
      <w:r w:rsidRPr="00262433">
        <w:rPr>
          <w:rFonts w:ascii="Century" w:eastAsiaTheme="minorEastAsia" w:hAnsi="Century" w:cs="Arial"/>
          <w:sz w:val="18"/>
          <w:szCs w:val="18"/>
        </w:rPr>
        <w:t xml:space="preserve"> pre-test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mean </w:t>
      </w:r>
      <w:proofErr w:type="spellStart"/>
      <w:r w:rsidRPr="00262433">
        <w:rPr>
          <w:rFonts w:ascii="Century" w:eastAsiaTheme="minorEastAsia" w:hAnsi="Century" w:cs="Arial"/>
          <w:sz w:val="18"/>
          <w:szCs w:val="18"/>
        </w:rPr>
        <w:t>atau</w:t>
      </w:r>
      <w:proofErr w:type="spellEnd"/>
      <w:r w:rsidRPr="00262433">
        <w:rPr>
          <w:rFonts w:ascii="Century" w:eastAsiaTheme="minorEastAsia" w:hAnsi="Century" w:cs="Arial"/>
          <w:sz w:val="18"/>
          <w:szCs w:val="18"/>
        </w:rPr>
        <w:t xml:space="preserve"> rata-rata </w:t>
      </w:r>
      <w:proofErr w:type="spellStart"/>
      <w:r w:rsidRPr="00262433">
        <w:rPr>
          <w:rFonts w:ascii="Century" w:eastAsiaTheme="minorEastAsia" w:hAnsi="Century" w:cs="Arial"/>
          <w:sz w:val="18"/>
          <w:szCs w:val="18"/>
        </w:rPr>
        <w:t>sebesar</w:t>
      </w:r>
      <w:proofErr w:type="spellEnd"/>
      <w:r w:rsidRPr="00262433">
        <w:rPr>
          <w:rFonts w:ascii="Century" w:eastAsiaTheme="minorEastAsia" w:hAnsi="Century" w:cs="Arial"/>
          <w:sz w:val="18"/>
          <w:szCs w:val="18"/>
        </w:rPr>
        <w:t xml:space="preserve"> </w:t>
      </w:r>
      <w:r w:rsidR="00262433">
        <w:rPr>
          <w:rFonts w:ascii="Century" w:eastAsiaTheme="minorEastAsia" w:hAnsi="Century" w:cs="Arial"/>
          <w:sz w:val="18"/>
          <w:szCs w:val="18"/>
        </w:rPr>
        <w:t>4</w:t>
      </w:r>
      <w:r w:rsidR="00940B15">
        <w:rPr>
          <w:rFonts w:ascii="Century" w:eastAsiaTheme="minorEastAsia" w:hAnsi="Century" w:cs="Arial"/>
          <w:sz w:val="18"/>
          <w:szCs w:val="18"/>
          <w:lang w:val="id-ID"/>
        </w:rPr>
        <w:t>6</w:t>
      </w:r>
      <w:r w:rsidR="00262433">
        <w:rPr>
          <w:rFonts w:ascii="Century" w:eastAsiaTheme="minorEastAsia" w:hAnsi="Century" w:cs="Arial"/>
          <w:sz w:val="18"/>
          <w:szCs w:val="18"/>
        </w:rPr>
        <w:t>,</w:t>
      </w:r>
      <w:r w:rsidR="00940B15">
        <w:rPr>
          <w:rFonts w:ascii="Century" w:eastAsiaTheme="minorEastAsia" w:hAnsi="Century" w:cs="Arial"/>
          <w:sz w:val="18"/>
          <w:szCs w:val="18"/>
          <w:lang w:val="id-ID"/>
        </w:rPr>
        <w:t>55</w:t>
      </w:r>
      <w:r w:rsidRPr="00262433">
        <w:rPr>
          <w:rFonts w:ascii="Century" w:eastAsiaTheme="minorEastAsia" w:hAnsi="Century" w:cs="Arial"/>
          <w:sz w:val="18"/>
          <w:szCs w:val="18"/>
        </w:rPr>
        <w:t xml:space="preserve">. Median </w:t>
      </w:r>
      <w:proofErr w:type="spellStart"/>
      <w:r w:rsidRPr="00262433">
        <w:rPr>
          <w:rFonts w:ascii="Century" w:eastAsiaTheme="minorEastAsia" w:hAnsi="Century" w:cs="Arial"/>
          <w:sz w:val="18"/>
          <w:szCs w:val="18"/>
        </w:rPr>
        <w:t>atau</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tengah</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sebesar</w:t>
      </w:r>
      <w:proofErr w:type="spellEnd"/>
      <w:r w:rsidRPr="00262433">
        <w:rPr>
          <w:rFonts w:ascii="Century" w:eastAsiaTheme="minorEastAsia" w:hAnsi="Century" w:cs="Arial"/>
          <w:sz w:val="18"/>
          <w:szCs w:val="18"/>
        </w:rPr>
        <w:t xml:space="preserve"> </w:t>
      </w:r>
      <w:r w:rsidR="00940B15">
        <w:rPr>
          <w:rFonts w:ascii="Century" w:eastAsiaTheme="minorEastAsia" w:hAnsi="Century" w:cs="Arial"/>
          <w:sz w:val="18"/>
          <w:szCs w:val="18"/>
          <w:lang w:val="id-ID"/>
        </w:rPr>
        <w:t>46,2</w:t>
      </w:r>
      <w:r w:rsidR="00940B15">
        <w:rPr>
          <w:rFonts w:ascii="Century" w:hAnsi="Century" w:cs="Arial"/>
          <w:sz w:val="18"/>
          <w:szCs w:val="18"/>
          <w:lang w:val="id-ID"/>
        </w:rPr>
        <w:t>3</w:t>
      </w:r>
      <w:r w:rsidRPr="00262433">
        <w:rPr>
          <w:rFonts w:ascii="Century" w:eastAsiaTheme="minorEastAsia" w:hAnsi="Century" w:cs="Arial"/>
          <w:sz w:val="18"/>
          <w:szCs w:val="18"/>
        </w:rPr>
        <w:t xml:space="preserve">. Modus </w:t>
      </w:r>
      <w:proofErr w:type="spellStart"/>
      <w:r w:rsidRPr="00262433">
        <w:rPr>
          <w:rFonts w:ascii="Century" w:eastAsiaTheme="minorEastAsia" w:hAnsi="Century" w:cs="Arial"/>
          <w:sz w:val="18"/>
          <w:szCs w:val="18"/>
        </w:rPr>
        <w:t>sebesar</w:t>
      </w:r>
      <w:proofErr w:type="spellEnd"/>
      <w:r w:rsidRPr="00262433">
        <w:rPr>
          <w:rFonts w:ascii="Century" w:eastAsiaTheme="minorEastAsia" w:hAnsi="Century" w:cs="Arial"/>
          <w:sz w:val="18"/>
          <w:szCs w:val="18"/>
        </w:rPr>
        <w:t xml:space="preserve"> </w:t>
      </w:r>
      <w:r w:rsidR="00940B15">
        <w:rPr>
          <w:rFonts w:ascii="Century" w:eastAsiaTheme="minorEastAsia" w:hAnsi="Century" w:cs="Arial"/>
          <w:sz w:val="18"/>
          <w:szCs w:val="18"/>
          <w:lang w:val="id-ID"/>
        </w:rPr>
        <w:t>4</w:t>
      </w:r>
      <w:r w:rsidR="00262433">
        <w:rPr>
          <w:rFonts w:ascii="Century" w:eastAsiaTheme="minorEastAsia" w:hAnsi="Century" w:cs="Arial"/>
          <w:sz w:val="18"/>
          <w:szCs w:val="18"/>
        </w:rPr>
        <w:t>2</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Standar</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deviasi</w:t>
      </w:r>
      <w:proofErr w:type="spellEnd"/>
      <w:r w:rsidRPr="00262433">
        <w:rPr>
          <w:rFonts w:ascii="Century" w:eastAsiaTheme="minorEastAsia" w:hAnsi="Century" w:cs="Arial"/>
          <w:sz w:val="18"/>
          <w:szCs w:val="18"/>
        </w:rPr>
        <w:t xml:space="preserve"> </w:t>
      </w:r>
      <w:r w:rsidR="00262433">
        <w:rPr>
          <w:rFonts w:ascii="Century" w:eastAsiaTheme="minorEastAsia" w:hAnsi="Century" w:cs="Arial"/>
          <w:sz w:val="18"/>
          <w:szCs w:val="18"/>
        </w:rPr>
        <w:t>7,</w:t>
      </w:r>
      <w:r w:rsidR="00940B15">
        <w:rPr>
          <w:rFonts w:ascii="Century" w:eastAsiaTheme="minorEastAsia" w:hAnsi="Century" w:cs="Arial"/>
          <w:sz w:val="18"/>
          <w:szCs w:val="18"/>
          <w:lang w:val="id-ID"/>
        </w:rPr>
        <w:t>65</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minimum </w:t>
      </w:r>
      <w:proofErr w:type="spellStart"/>
      <w:r w:rsidRPr="00262433">
        <w:rPr>
          <w:rFonts w:ascii="Century" w:eastAsiaTheme="minorEastAsia" w:hAnsi="Century" w:cs="Arial"/>
          <w:sz w:val="18"/>
          <w:szCs w:val="18"/>
        </w:rPr>
        <w:t>atau</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terendah</w:t>
      </w:r>
      <w:proofErr w:type="spellEnd"/>
      <w:r w:rsidRPr="00262433">
        <w:rPr>
          <w:rFonts w:ascii="Century" w:eastAsiaTheme="minorEastAsia" w:hAnsi="Century" w:cs="Arial"/>
          <w:sz w:val="18"/>
          <w:szCs w:val="18"/>
        </w:rPr>
        <w:t xml:space="preserve"> </w:t>
      </w:r>
      <w:r w:rsidR="00262433">
        <w:rPr>
          <w:rFonts w:ascii="Century" w:eastAsiaTheme="minorEastAsia" w:hAnsi="Century" w:cs="Arial"/>
          <w:sz w:val="18"/>
          <w:szCs w:val="18"/>
        </w:rPr>
        <w:t>3</w:t>
      </w:r>
      <w:r w:rsidR="00940B15">
        <w:rPr>
          <w:rFonts w:ascii="Century" w:eastAsiaTheme="minorEastAsia" w:hAnsi="Century" w:cs="Arial"/>
          <w:sz w:val="18"/>
          <w:szCs w:val="18"/>
          <w:lang w:val="id-ID"/>
        </w:rPr>
        <w:t>1,10</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maximaI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atau</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tertinggi</w:t>
      </w:r>
      <w:proofErr w:type="spellEnd"/>
      <w:r w:rsidRPr="00262433">
        <w:rPr>
          <w:rFonts w:ascii="Century" w:eastAsiaTheme="minorEastAsia" w:hAnsi="Century" w:cs="Arial"/>
          <w:sz w:val="18"/>
          <w:szCs w:val="18"/>
        </w:rPr>
        <w:t xml:space="preserve"> </w:t>
      </w:r>
      <w:r w:rsidR="00940B15">
        <w:rPr>
          <w:rFonts w:ascii="Century" w:eastAsiaTheme="minorEastAsia" w:hAnsi="Century" w:cs="Arial"/>
          <w:sz w:val="18"/>
          <w:szCs w:val="18"/>
          <w:lang w:val="id-ID"/>
        </w:rPr>
        <w:t>57,50</w:t>
      </w:r>
      <w:r w:rsidRPr="00262433">
        <w:rPr>
          <w:rFonts w:ascii="Century" w:eastAsiaTheme="minorEastAsia" w:hAnsi="Century" w:cs="Arial"/>
          <w:sz w:val="18"/>
          <w:szCs w:val="18"/>
        </w:rPr>
        <w:t xml:space="preserve"> dan </w:t>
      </w:r>
      <w:proofErr w:type="spellStart"/>
      <w:r w:rsidRPr="00262433">
        <w:rPr>
          <w:rFonts w:ascii="Century" w:eastAsiaTheme="minorEastAsia" w:hAnsi="Century" w:cs="Arial"/>
          <w:sz w:val="18"/>
          <w:szCs w:val="18"/>
        </w:rPr>
        <w:t>untuk</w:t>
      </w:r>
      <w:proofErr w:type="spellEnd"/>
      <w:r w:rsidRPr="00262433">
        <w:rPr>
          <w:rFonts w:ascii="Century" w:eastAsiaTheme="minorEastAsia" w:hAnsi="Century" w:cs="Arial"/>
          <w:sz w:val="18"/>
          <w:szCs w:val="18"/>
        </w:rPr>
        <w:t xml:space="preserve"> Post-test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mean </w:t>
      </w:r>
      <w:proofErr w:type="spellStart"/>
      <w:r w:rsidRPr="00262433">
        <w:rPr>
          <w:rFonts w:ascii="Century" w:eastAsiaTheme="minorEastAsia" w:hAnsi="Century" w:cs="Arial"/>
          <w:sz w:val="18"/>
          <w:szCs w:val="18"/>
        </w:rPr>
        <w:t>atau</w:t>
      </w:r>
      <w:proofErr w:type="spellEnd"/>
      <w:r w:rsidRPr="00262433">
        <w:rPr>
          <w:rFonts w:ascii="Century" w:eastAsiaTheme="minorEastAsia" w:hAnsi="Century" w:cs="Arial"/>
          <w:sz w:val="18"/>
          <w:szCs w:val="18"/>
        </w:rPr>
        <w:t xml:space="preserve"> rata-rata 8</w:t>
      </w:r>
      <w:r w:rsidR="00940B15">
        <w:rPr>
          <w:rFonts w:ascii="Century" w:eastAsiaTheme="minorEastAsia" w:hAnsi="Century" w:cs="Arial"/>
          <w:sz w:val="18"/>
          <w:szCs w:val="18"/>
          <w:lang w:val="id-ID"/>
        </w:rPr>
        <w:t>1,65</w:t>
      </w:r>
      <w:r w:rsidRPr="00262433">
        <w:rPr>
          <w:rFonts w:ascii="Century" w:eastAsiaTheme="minorEastAsia" w:hAnsi="Century" w:cs="Arial"/>
          <w:sz w:val="18"/>
          <w:szCs w:val="18"/>
        </w:rPr>
        <w:t xml:space="preserve">, median </w:t>
      </w:r>
      <w:proofErr w:type="spellStart"/>
      <w:r w:rsidRPr="00262433">
        <w:rPr>
          <w:rFonts w:ascii="Century" w:eastAsiaTheme="minorEastAsia" w:hAnsi="Century" w:cs="Arial"/>
          <w:sz w:val="18"/>
          <w:szCs w:val="18"/>
        </w:rPr>
        <w:t>sebesar</w:t>
      </w:r>
      <w:proofErr w:type="spellEnd"/>
      <w:r w:rsidRPr="00262433">
        <w:rPr>
          <w:rFonts w:ascii="Century" w:eastAsiaTheme="minorEastAsia" w:hAnsi="Century" w:cs="Arial"/>
          <w:sz w:val="18"/>
          <w:szCs w:val="18"/>
        </w:rPr>
        <w:t xml:space="preserve"> 8</w:t>
      </w:r>
      <w:r w:rsidR="00940B15">
        <w:rPr>
          <w:rFonts w:ascii="Century" w:eastAsiaTheme="minorEastAsia" w:hAnsi="Century" w:cs="Arial"/>
          <w:sz w:val="18"/>
          <w:szCs w:val="18"/>
          <w:lang w:val="id-ID"/>
        </w:rPr>
        <w:t>2,5</w:t>
      </w:r>
      <w:r w:rsidRPr="00262433">
        <w:rPr>
          <w:rFonts w:ascii="Century" w:eastAsiaTheme="minorEastAsia" w:hAnsi="Century" w:cs="Arial"/>
          <w:sz w:val="18"/>
          <w:szCs w:val="18"/>
        </w:rPr>
        <w:t xml:space="preserve">, modus </w:t>
      </w:r>
      <w:r w:rsidR="00940B15">
        <w:rPr>
          <w:rFonts w:ascii="Century" w:eastAsiaTheme="minorEastAsia" w:hAnsi="Century" w:cs="Arial"/>
          <w:sz w:val="18"/>
          <w:szCs w:val="18"/>
          <w:lang w:val="id-ID"/>
        </w:rPr>
        <w:t>76,4</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standar</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deviasi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sebesar</w:t>
      </w:r>
      <w:proofErr w:type="spellEnd"/>
      <w:r w:rsidRPr="00262433">
        <w:rPr>
          <w:rFonts w:ascii="Century" w:eastAsiaTheme="minorEastAsia" w:hAnsi="Century" w:cs="Arial"/>
          <w:sz w:val="18"/>
          <w:szCs w:val="18"/>
        </w:rPr>
        <w:t xml:space="preserve"> </w:t>
      </w:r>
      <w:r w:rsidR="00940B15">
        <w:rPr>
          <w:rFonts w:ascii="Century" w:eastAsiaTheme="minorEastAsia" w:hAnsi="Century" w:cs="Arial"/>
          <w:sz w:val="18"/>
          <w:szCs w:val="18"/>
          <w:lang w:val="id-ID"/>
        </w:rPr>
        <w:t>8,45</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minimun</w:t>
      </w:r>
      <w:proofErr w:type="spellEnd"/>
      <w:r w:rsidRPr="00262433">
        <w:rPr>
          <w:rFonts w:ascii="Century" w:eastAsiaTheme="minorEastAsia" w:hAnsi="Century" w:cs="Arial"/>
          <w:sz w:val="18"/>
          <w:szCs w:val="18"/>
        </w:rPr>
        <w:t xml:space="preserve"> 6</w:t>
      </w:r>
      <w:r w:rsidR="00940B15">
        <w:rPr>
          <w:rFonts w:ascii="Century" w:eastAsiaTheme="minorEastAsia" w:hAnsi="Century" w:cs="Arial"/>
          <w:sz w:val="18"/>
          <w:szCs w:val="18"/>
          <w:lang w:val="id-ID"/>
        </w:rPr>
        <w:t>1,76</w:t>
      </w:r>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niIai</w:t>
      </w:r>
      <w:proofErr w:type="spellEnd"/>
      <w:r w:rsidRPr="00262433">
        <w:rPr>
          <w:rFonts w:ascii="Century" w:eastAsiaTheme="minorEastAsia" w:hAnsi="Century" w:cs="Arial"/>
          <w:sz w:val="18"/>
          <w:szCs w:val="18"/>
        </w:rPr>
        <w:t xml:space="preserve"> </w:t>
      </w:r>
      <w:proofErr w:type="spellStart"/>
      <w:r w:rsidRPr="00262433">
        <w:rPr>
          <w:rFonts w:ascii="Century" w:eastAsiaTheme="minorEastAsia" w:hAnsi="Century" w:cs="Arial"/>
          <w:sz w:val="18"/>
          <w:szCs w:val="18"/>
        </w:rPr>
        <w:t>ma</w:t>
      </w:r>
      <w:r w:rsidR="00C423D9">
        <w:rPr>
          <w:rFonts w:ascii="Century" w:eastAsiaTheme="minorEastAsia" w:hAnsi="Century" w:cs="Arial"/>
          <w:sz w:val="18"/>
          <w:szCs w:val="18"/>
        </w:rPr>
        <w:t>x</w:t>
      </w:r>
      <w:r w:rsidRPr="00262433">
        <w:rPr>
          <w:rFonts w:ascii="Century" w:eastAsiaTheme="minorEastAsia" w:hAnsi="Century" w:cs="Arial"/>
          <w:sz w:val="18"/>
          <w:szCs w:val="18"/>
        </w:rPr>
        <w:t>imaI</w:t>
      </w:r>
      <w:proofErr w:type="spellEnd"/>
      <w:r w:rsidRPr="00262433">
        <w:rPr>
          <w:rFonts w:ascii="Century" w:eastAsiaTheme="minorEastAsia" w:hAnsi="Century" w:cs="Arial"/>
          <w:sz w:val="18"/>
          <w:szCs w:val="18"/>
        </w:rPr>
        <w:t xml:space="preserve"> 9</w:t>
      </w:r>
      <w:r w:rsidR="00940B15">
        <w:rPr>
          <w:rFonts w:ascii="Century" w:eastAsiaTheme="minorEastAsia" w:hAnsi="Century" w:cs="Arial"/>
          <w:sz w:val="18"/>
          <w:szCs w:val="18"/>
          <w:lang w:val="id-ID"/>
        </w:rPr>
        <w:t>4,11</w:t>
      </w:r>
    </w:p>
    <w:p w14:paraId="2E954F90" w14:textId="0EE17581" w:rsidR="00D97715" w:rsidRPr="00C423D9" w:rsidRDefault="00D97715" w:rsidP="00D97715">
      <w:pPr>
        <w:ind w:firstLine="426"/>
        <w:rPr>
          <w:rFonts w:ascii="Century" w:eastAsiaTheme="minorEastAsia" w:hAnsi="Century" w:cs="Arial"/>
          <w:sz w:val="18"/>
          <w:szCs w:val="18"/>
        </w:rPr>
      </w:pPr>
      <w:proofErr w:type="spellStart"/>
      <w:r w:rsidRPr="00C423D9">
        <w:rPr>
          <w:rFonts w:ascii="Century" w:eastAsiaTheme="minorEastAsia" w:hAnsi="Century" w:cs="Arial"/>
          <w:sz w:val="18"/>
          <w:szCs w:val="18"/>
        </w:rPr>
        <w:t>SeIanjutnya</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C423D9">
        <w:rPr>
          <w:rFonts w:ascii="Century" w:eastAsiaTheme="minorEastAsia" w:hAnsi="Century" w:cs="Arial"/>
          <w:sz w:val="18"/>
          <w:szCs w:val="18"/>
        </w:rPr>
        <w:t>X ADP</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menghasiIkan</w:t>
      </w:r>
      <w:proofErr w:type="spellEnd"/>
      <w:r w:rsidRPr="00C423D9">
        <w:rPr>
          <w:rFonts w:ascii="Century" w:eastAsiaTheme="minorEastAsia" w:hAnsi="Century" w:cs="Arial"/>
          <w:sz w:val="18"/>
          <w:szCs w:val="18"/>
        </w:rPr>
        <w:t xml:space="preserve"> pre-test mean 4</w:t>
      </w:r>
      <w:r w:rsidR="003A4332">
        <w:rPr>
          <w:rFonts w:ascii="Century" w:eastAsiaTheme="minorEastAsia" w:hAnsi="Century" w:cs="Arial"/>
          <w:sz w:val="18"/>
          <w:szCs w:val="18"/>
          <w:lang w:val="id-ID"/>
        </w:rPr>
        <w:t>4,70</w:t>
      </w:r>
      <w:r w:rsidRPr="00C423D9">
        <w:rPr>
          <w:rFonts w:ascii="Century" w:eastAsiaTheme="minorEastAsia" w:hAnsi="Century" w:cs="Arial"/>
          <w:sz w:val="18"/>
          <w:szCs w:val="18"/>
        </w:rPr>
        <w:t>, median 4</w:t>
      </w:r>
      <w:r w:rsidR="003A4332">
        <w:rPr>
          <w:rFonts w:ascii="Century" w:eastAsiaTheme="minorEastAsia" w:hAnsi="Century" w:cs="Arial"/>
          <w:sz w:val="18"/>
          <w:szCs w:val="18"/>
          <w:lang w:val="id-ID"/>
        </w:rPr>
        <w:t>5,25</w:t>
      </w:r>
      <w:r w:rsidRPr="00C423D9">
        <w:rPr>
          <w:rFonts w:ascii="Century" w:eastAsiaTheme="minorEastAsia" w:hAnsi="Century" w:cs="Arial"/>
          <w:sz w:val="18"/>
          <w:szCs w:val="18"/>
        </w:rPr>
        <w:t xml:space="preserve">, modus </w:t>
      </w:r>
      <w:r w:rsidR="00C423D9">
        <w:rPr>
          <w:rFonts w:ascii="Century" w:eastAsiaTheme="minorEastAsia" w:hAnsi="Century" w:cs="Arial"/>
          <w:sz w:val="18"/>
          <w:szCs w:val="18"/>
        </w:rPr>
        <w:t>42</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standar</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deviasi</w:t>
      </w:r>
      <w:proofErr w:type="spellEnd"/>
      <w:r w:rsidR="00C423D9">
        <w:rPr>
          <w:rFonts w:ascii="Century" w:eastAsiaTheme="minorEastAsia" w:hAnsi="Century" w:cs="Arial"/>
          <w:sz w:val="18"/>
          <w:szCs w:val="18"/>
        </w:rPr>
        <w:t xml:space="preserve"> </w:t>
      </w:r>
      <w:r w:rsidR="00C20D4B">
        <w:rPr>
          <w:rFonts w:ascii="Century" w:eastAsiaTheme="minorEastAsia" w:hAnsi="Century" w:cs="Arial"/>
          <w:sz w:val="18"/>
          <w:szCs w:val="18"/>
          <w:lang w:val="id-ID"/>
        </w:rPr>
        <w:t>7,55</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minimun</w:t>
      </w:r>
      <w:proofErr w:type="spellEnd"/>
      <w:r w:rsidRPr="00C423D9">
        <w:rPr>
          <w:rFonts w:ascii="Century" w:eastAsiaTheme="minorEastAsia" w:hAnsi="Century" w:cs="Arial"/>
          <w:sz w:val="18"/>
          <w:szCs w:val="18"/>
        </w:rPr>
        <w:t xml:space="preserve"> </w:t>
      </w:r>
      <w:r w:rsidR="00C423D9">
        <w:rPr>
          <w:rFonts w:ascii="Century" w:eastAsiaTheme="minorEastAsia" w:hAnsi="Century" w:cs="Arial"/>
          <w:sz w:val="18"/>
          <w:szCs w:val="18"/>
        </w:rPr>
        <w:t>3</w:t>
      </w:r>
      <w:r w:rsidR="00C20D4B">
        <w:rPr>
          <w:rFonts w:ascii="Century" w:eastAsiaTheme="minorEastAsia" w:hAnsi="Century" w:cs="Arial"/>
          <w:sz w:val="18"/>
          <w:szCs w:val="18"/>
          <w:lang w:val="id-ID"/>
        </w:rPr>
        <w:t>3</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ma</w:t>
      </w:r>
      <w:r w:rsidR="00C423D9">
        <w:rPr>
          <w:rFonts w:ascii="Century" w:eastAsiaTheme="minorEastAsia" w:hAnsi="Century" w:cs="Arial"/>
          <w:sz w:val="18"/>
          <w:szCs w:val="18"/>
        </w:rPr>
        <w:t>x</w:t>
      </w:r>
      <w:r w:rsidRPr="00C423D9">
        <w:rPr>
          <w:rFonts w:ascii="Century" w:eastAsiaTheme="minorEastAsia" w:hAnsi="Century" w:cs="Arial"/>
          <w:sz w:val="18"/>
          <w:szCs w:val="18"/>
        </w:rPr>
        <w:t>imaI</w:t>
      </w:r>
      <w:proofErr w:type="spellEnd"/>
      <w:r w:rsidRPr="00C423D9">
        <w:rPr>
          <w:rFonts w:ascii="Century" w:eastAsiaTheme="minorEastAsia" w:hAnsi="Century" w:cs="Arial"/>
          <w:sz w:val="18"/>
          <w:szCs w:val="18"/>
        </w:rPr>
        <w:t xml:space="preserve"> </w:t>
      </w:r>
      <w:r w:rsidR="00C20D4B">
        <w:rPr>
          <w:rFonts w:ascii="Century" w:eastAsiaTheme="minorEastAsia" w:hAnsi="Century" w:cs="Arial"/>
          <w:sz w:val="18"/>
          <w:szCs w:val="18"/>
          <w:lang w:val="id-ID"/>
        </w:rPr>
        <w:t>57</w:t>
      </w:r>
      <w:r w:rsidRPr="00C423D9">
        <w:rPr>
          <w:rFonts w:ascii="Century" w:eastAsiaTheme="minorEastAsia" w:hAnsi="Century" w:cs="Arial"/>
          <w:sz w:val="18"/>
          <w:szCs w:val="18"/>
        </w:rPr>
        <w:t xml:space="preserve">. Dan </w:t>
      </w: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post-test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mean</w:t>
      </w:r>
      <w:r w:rsidR="00C423D9">
        <w:rPr>
          <w:rFonts w:ascii="Century" w:eastAsiaTheme="minorEastAsia" w:hAnsi="Century" w:cs="Arial"/>
          <w:sz w:val="18"/>
          <w:szCs w:val="18"/>
        </w:rPr>
        <w:t xml:space="preserve"> 76,</w:t>
      </w:r>
      <w:r w:rsidR="00A1443D">
        <w:rPr>
          <w:rFonts w:ascii="Century" w:eastAsiaTheme="minorEastAsia" w:hAnsi="Century" w:cs="Arial"/>
          <w:sz w:val="18"/>
          <w:szCs w:val="18"/>
          <w:lang w:val="id-ID"/>
        </w:rPr>
        <w:t>23</w:t>
      </w:r>
      <w:r w:rsidRPr="00C423D9">
        <w:rPr>
          <w:rFonts w:ascii="Century" w:eastAsiaTheme="minorEastAsia" w:hAnsi="Century" w:cs="Arial"/>
          <w:sz w:val="18"/>
          <w:szCs w:val="18"/>
        </w:rPr>
        <w:t xml:space="preserve">, median </w:t>
      </w:r>
      <w:r w:rsidR="00C423D9">
        <w:rPr>
          <w:rFonts w:ascii="Century" w:eastAsiaTheme="minorEastAsia" w:hAnsi="Century" w:cs="Arial"/>
          <w:sz w:val="18"/>
          <w:szCs w:val="18"/>
        </w:rPr>
        <w:t>75</w:t>
      </w:r>
      <w:r w:rsidRPr="00C423D9">
        <w:rPr>
          <w:rFonts w:ascii="Century" w:eastAsiaTheme="minorEastAsia" w:hAnsi="Century" w:cs="Arial"/>
          <w:sz w:val="18"/>
          <w:szCs w:val="18"/>
        </w:rPr>
        <w:t xml:space="preserve">, modus </w:t>
      </w:r>
      <w:r w:rsidR="00D04C72">
        <w:rPr>
          <w:rFonts w:ascii="Century" w:eastAsiaTheme="minorEastAsia" w:hAnsi="Century" w:cs="Arial"/>
          <w:sz w:val="18"/>
          <w:szCs w:val="18"/>
          <w:lang w:val="id-ID"/>
        </w:rPr>
        <w:t>65,20</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standar</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deviasi</w:t>
      </w:r>
      <w:proofErr w:type="spellEnd"/>
      <w:r w:rsidRPr="00C423D9">
        <w:rPr>
          <w:rFonts w:ascii="Century" w:eastAsiaTheme="minorEastAsia" w:hAnsi="Century" w:cs="Arial"/>
          <w:sz w:val="18"/>
          <w:szCs w:val="18"/>
        </w:rPr>
        <w:t xml:space="preserve"> </w:t>
      </w:r>
      <w:r w:rsidR="00D04C72">
        <w:rPr>
          <w:rFonts w:ascii="Century" w:eastAsiaTheme="minorEastAsia" w:hAnsi="Century" w:cs="Arial"/>
          <w:sz w:val="18"/>
          <w:szCs w:val="18"/>
          <w:lang w:val="id-ID"/>
        </w:rPr>
        <w:t>11,015</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minimun</w:t>
      </w:r>
      <w:proofErr w:type="spellEnd"/>
      <w:r w:rsidRPr="00C423D9">
        <w:rPr>
          <w:rFonts w:ascii="Century" w:eastAsiaTheme="minorEastAsia" w:hAnsi="Century" w:cs="Arial"/>
          <w:sz w:val="18"/>
          <w:szCs w:val="18"/>
        </w:rPr>
        <w:t xml:space="preserve"> </w:t>
      </w:r>
      <w:r w:rsidR="00D04C72">
        <w:rPr>
          <w:rFonts w:ascii="Century" w:eastAsiaTheme="minorEastAsia" w:hAnsi="Century" w:cs="Arial"/>
          <w:sz w:val="18"/>
          <w:szCs w:val="18"/>
          <w:lang w:val="id-ID"/>
        </w:rPr>
        <w:t xml:space="preserve">52,94 </w:t>
      </w:r>
      <w:r w:rsidRPr="00C423D9">
        <w:rPr>
          <w:rFonts w:ascii="Century" w:eastAsiaTheme="minorEastAsia" w:hAnsi="Century" w:cs="Arial"/>
          <w:sz w:val="18"/>
          <w:szCs w:val="18"/>
        </w:rPr>
        <w:t xml:space="preserve">dan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maxsimaI</w:t>
      </w:r>
      <w:proofErr w:type="spellEnd"/>
      <w:r w:rsidRPr="00C423D9">
        <w:rPr>
          <w:rFonts w:ascii="Century" w:eastAsiaTheme="minorEastAsia" w:hAnsi="Century" w:cs="Arial"/>
          <w:sz w:val="18"/>
          <w:szCs w:val="18"/>
        </w:rPr>
        <w:t xml:space="preserve"> </w:t>
      </w:r>
      <w:r w:rsidR="00C423D9">
        <w:rPr>
          <w:rFonts w:ascii="Century" w:eastAsiaTheme="minorEastAsia" w:hAnsi="Century" w:cs="Arial"/>
          <w:sz w:val="18"/>
          <w:szCs w:val="18"/>
        </w:rPr>
        <w:t>9</w:t>
      </w:r>
      <w:r w:rsidR="00D04C72">
        <w:rPr>
          <w:rFonts w:ascii="Century" w:eastAsiaTheme="minorEastAsia" w:hAnsi="Century" w:cs="Arial"/>
          <w:sz w:val="18"/>
          <w:szCs w:val="18"/>
          <w:lang w:val="id-ID"/>
        </w:rPr>
        <w:t>2,11</w:t>
      </w:r>
      <w:r w:rsidRPr="00C423D9">
        <w:rPr>
          <w:rFonts w:ascii="Century" w:eastAsiaTheme="minorEastAsia" w:hAnsi="Century" w:cs="Arial"/>
          <w:sz w:val="18"/>
          <w:szCs w:val="18"/>
        </w:rPr>
        <w:t>.</w:t>
      </w:r>
    </w:p>
    <w:p w14:paraId="311A1E61" w14:textId="5652C63E" w:rsidR="00D97715" w:rsidRPr="00C423D9" w:rsidRDefault="00D97715" w:rsidP="00D97715">
      <w:pPr>
        <w:ind w:firstLine="426"/>
        <w:rPr>
          <w:rFonts w:ascii="Century" w:eastAsiaTheme="minorEastAsia" w:hAnsi="Century" w:cs="Arial"/>
          <w:sz w:val="18"/>
          <w:szCs w:val="18"/>
          <w:lang w:val="id-ID"/>
        </w:rPr>
      </w:pP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frekuensi</w:t>
      </w:r>
      <w:proofErr w:type="spellEnd"/>
      <w:r w:rsidRPr="00C423D9">
        <w:rPr>
          <w:rFonts w:ascii="Century" w:eastAsiaTheme="minorEastAsia" w:hAnsi="Century" w:cs="Arial"/>
          <w:sz w:val="18"/>
          <w:szCs w:val="18"/>
        </w:rPr>
        <w:t xml:space="preserve"> dan </w:t>
      </w:r>
      <w:proofErr w:type="spellStart"/>
      <w:r w:rsidRPr="00C423D9">
        <w:rPr>
          <w:rFonts w:ascii="Century" w:eastAsiaTheme="minorEastAsia" w:hAnsi="Century" w:cs="Arial"/>
          <w:sz w:val="18"/>
          <w:szCs w:val="18"/>
        </w:rPr>
        <w:t>presentase</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ketuntasan</w:t>
      </w:r>
      <w:proofErr w:type="spellEnd"/>
      <w:r w:rsidRPr="00C423D9">
        <w:rPr>
          <w:rFonts w:ascii="Century" w:eastAsiaTheme="minorEastAsia" w:hAnsi="Century" w:cs="Arial"/>
          <w:sz w:val="18"/>
          <w:szCs w:val="18"/>
        </w:rPr>
        <w:t xml:space="preserve"> pre-test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C423D9">
        <w:rPr>
          <w:rFonts w:ascii="Century" w:eastAsiaTheme="minorEastAsia" w:hAnsi="Century" w:cs="Arial"/>
          <w:sz w:val="18"/>
          <w:szCs w:val="18"/>
        </w:rPr>
        <w:t>X TB</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t</w:t>
      </w:r>
      <w:r w:rsidR="00C423D9">
        <w:rPr>
          <w:rFonts w:ascii="Century" w:eastAsiaTheme="minorEastAsia" w:hAnsi="Century" w:cs="Arial"/>
          <w:sz w:val="18"/>
          <w:szCs w:val="18"/>
        </w:rPr>
        <w:t>idak</w:t>
      </w:r>
      <w:proofErr w:type="spellEnd"/>
      <w:r w:rsidR="00C423D9">
        <w:rPr>
          <w:rFonts w:ascii="Century" w:eastAsiaTheme="minorEastAsia" w:hAnsi="Century" w:cs="Arial"/>
          <w:sz w:val="18"/>
          <w:szCs w:val="18"/>
        </w:rPr>
        <w:t xml:space="preserve"> </w:t>
      </w:r>
      <w:proofErr w:type="spellStart"/>
      <w:r w:rsidR="00C423D9">
        <w:rPr>
          <w:rFonts w:ascii="Century" w:eastAsiaTheme="minorEastAsia" w:hAnsi="Century" w:cs="Arial"/>
          <w:sz w:val="18"/>
          <w:szCs w:val="18"/>
        </w:rPr>
        <w:t>ada</w:t>
      </w:r>
      <w:proofErr w:type="spellEnd"/>
      <w:r w:rsidR="00C423D9">
        <w:rPr>
          <w:rFonts w:ascii="Century" w:eastAsiaTheme="minorEastAsia" w:hAnsi="Century" w:cs="Arial"/>
          <w:sz w:val="18"/>
          <w:szCs w:val="18"/>
        </w:rPr>
        <w:t xml:space="preserve"> </w:t>
      </w:r>
      <w:proofErr w:type="spellStart"/>
      <w:r w:rsidR="00C423D9">
        <w:rPr>
          <w:rFonts w:ascii="Century" w:eastAsiaTheme="minorEastAsia" w:hAnsi="Century" w:cs="Arial"/>
          <w:sz w:val="18"/>
          <w:szCs w:val="18"/>
        </w:rPr>
        <w:t>siswa</w:t>
      </w:r>
      <w:proofErr w:type="spellEnd"/>
      <w:r w:rsidR="00C423D9">
        <w:rPr>
          <w:rFonts w:ascii="Century" w:eastAsiaTheme="minorEastAsia" w:hAnsi="Century" w:cs="Arial"/>
          <w:sz w:val="18"/>
          <w:szCs w:val="18"/>
        </w:rPr>
        <w:t xml:space="preserve"> yang </w:t>
      </w:r>
      <w:proofErr w:type="spellStart"/>
      <w:r w:rsidR="00C423D9">
        <w:rPr>
          <w:rFonts w:ascii="Century" w:eastAsiaTheme="minorEastAsia" w:hAnsi="Century" w:cs="Arial"/>
          <w:sz w:val="18"/>
          <w:szCs w:val="18"/>
        </w:rPr>
        <w:t>tuntas</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dari</w:t>
      </w:r>
      <w:proofErr w:type="spellEnd"/>
      <w:r w:rsidRPr="00C423D9">
        <w:rPr>
          <w:rFonts w:ascii="Century" w:eastAsiaTheme="minorEastAsia" w:hAnsi="Century" w:cs="Arial"/>
          <w:sz w:val="18"/>
          <w:szCs w:val="18"/>
        </w:rPr>
        <w:t xml:space="preserve"> 3</w:t>
      </w:r>
      <w:r w:rsidR="00596FF8">
        <w:rPr>
          <w:rFonts w:ascii="Century" w:eastAsiaTheme="minorEastAsia" w:hAnsi="Century" w:cs="Arial"/>
          <w:sz w:val="18"/>
          <w:szCs w:val="18"/>
          <w:lang w:val="id-ID"/>
        </w:rPr>
        <w:t>4</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siswa</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dengan</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presentase</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0</w:t>
      </w:r>
      <w:r w:rsidRPr="00C423D9">
        <w:rPr>
          <w:rFonts w:ascii="Century" w:eastAsiaTheme="minorEastAsia" w:hAnsi="Century" w:cs="Arial"/>
          <w:sz w:val="18"/>
          <w:szCs w:val="18"/>
        </w:rPr>
        <w:t xml:space="preserve">% dan </w:t>
      </w:r>
      <w:r w:rsidR="003363E4">
        <w:rPr>
          <w:rFonts w:ascii="Century" w:eastAsiaTheme="minorEastAsia" w:hAnsi="Century" w:cs="Arial"/>
          <w:sz w:val="18"/>
          <w:szCs w:val="18"/>
        </w:rPr>
        <w:t xml:space="preserve">juga </w:t>
      </w: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X ADP</w:t>
      </w:r>
      <w:r w:rsidRPr="00C423D9">
        <w:rPr>
          <w:rFonts w:ascii="Century" w:eastAsiaTheme="minorEastAsia" w:hAnsi="Century" w:cs="Arial"/>
          <w:sz w:val="18"/>
          <w:szCs w:val="18"/>
          <w:lang w:val="id-ID"/>
        </w:rPr>
        <w:t xml:space="preserve"> </w:t>
      </w:r>
      <w:proofErr w:type="spellStart"/>
      <w:r w:rsidRPr="00C423D9">
        <w:rPr>
          <w:rFonts w:ascii="Century" w:eastAsiaTheme="minorEastAsia" w:hAnsi="Century" w:cs="Arial"/>
          <w:sz w:val="18"/>
          <w:szCs w:val="18"/>
        </w:rPr>
        <w:t>t</w:t>
      </w:r>
      <w:r w:rsidR="003363E4">
        <w:rPr>
          <w:rFonts w:ascii="Century" w:eastAsiaTheme="minorEastAsia" w:hAnsi="Century" w:cs="Arial"/>
          <w:sz w:val="18"/>
          <w:szCs w:val="18"/>
        </w:rPr>
        <w:t>idak</w:t>
      </w:r>
      <w:proofErr w:type="spellEnd"/>
      <w:r w:rsidR="003363E4">
        <w:rPr>
          <w:rFonts w:ascii="Century" w:eastAsiaTheme="minorEastAsia" w:hAnsi="Century" w:cs="Arial"/>
          <w:sz w:val="18"/>
          <w:szCs w:val="18"/>
        </w:rPr>
        <w:t xml:space="preserve"> </w:t>
      </w:r>
      <w:proofErr w:type="spellStart"/>
      <w:r w:rsidR="003363E4">
        <w:rPr>
          <w:rFonts w:ascii="Century" w:eastAsiaTheme="minorEastAsia" w:hAnsi="Century" w:cs="Arial"/>
          <w:sz w:val="18"/>
          <w:szCs w:val="18"/>
        </w:rPr>
        <w:t>ada</w:t>
      </w:r>
      <w:proofErr w:type="spellEnd"/>
      <w:r w:rsidR="003363E4">
        <w:rPr>
          <w:rFonts w:ascii="Century" w:eastAsiaTheme="minorEastAsia" w:hAnsi="Century" w:cs="Arial"/>
          <w:sz w:val="18"/>
          <w:szCs w:val="18"/>
        </w:rPr>
        <w:t xml:space="preserve"> </w:t>
      </w:r>
      <w:proofErr w:type="spellStart"/>
      <w:r w:rsidR="003363E4">
        <w:rPr>
          <w:rFonts w:ascii="Century" w:eastAsiaTheme="minorEastAsia" w:hAnsi="Century" w:cs="Arial"/>
          <w:sz w:val="18"/>
          <w:szCs w:val="18"/>
        </w:rPr>
        <w:t>siswa</w:t>
      </w:r>
      <w:proofErr w:type="spellEnd"/>
      <w:r w:rsidR="003363E4">
        <w:rPr>
          <w:rFonts w:ascii="Century" w:eastAsiaTheme="minorEastAsia" w:hAnsi="Century" w:cs="Arial"/>
          <w:sz w:val="18"/>
          <w:szCs w:val="18"/>
        </w:rPr>
        <w:t xml:space="preserve"> yang </w:t>
      </w:r>
      <w:proofErr w:type="spellStart"/>
      <w:r w:rsidR="003363E4">
        <w:rPr>
          <w:rFonts w:ascii="Century" w:eastAsiaTheme="minorEastAsia" w:hAnsi="Century" w:cs="Arial"/>
          <w:sz w:val="18"/>
          <w:szCs w:val="18"/>
        </w:rPr>
        <w:t>tuntas</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dari</w:t>
      </w:r>
      <w:proofErr w:type="spellEnd"/>
      <w:r w:rsidRPr="00C423D9">
        <w:rPr>
          <w:rFonts w:ascii="Century" w:eastAsiaTheme="minorEastAsia" w:hAnsi="Century" w:cs="Arial"/>
          <w:sz w:val="18"/>
          <w:szCs w:val="18"/>
        </w:rPr>
        <w:t xml:space="preserve"> 3</w:t>
      </w:r>
      <w:r w:rsidR="003363E4">
        <w:rPr>
          <w:rFonts w:ascii="Century" w:eastAsiaTheme="minorEastAsia" w:hAnsi="Century" w:cs="Arial"/>
          <w:sz w:val="18"/>
          <w:szCs w:val="18"/>
        </w:rPr>
        <w:t>2</w:t>
      </w:r>
      <w:r w:rsidRPr="00C423D9">
        <w:rPr>
          <w:rFonts w:ascii="Century" w:eastAsiaTheme="minorEastAsia" w:hAnsi="Century" w:cs="Arial"/>
          <w:sz w:val="18"/>
          <w:szCs w:val="18"/>
        </w:rPr>
        <w:t xml:space="preserve"> orang </w:t>
      </w:r>
      <w:proofErr w:type="spellStart"/>
      <w:r w:rsidRPr="00C423D9">
        <w:rPr>
          <w:rFonts w:ascii="Century" w:eastAsiaTheme="minorEastAsia" w:hAnsi="Century" w:cs="Arial"/>
          <w:sz w:val="18"/>
          <w:szCs w:val="18"/>
        </w:rPr>
        <w:t>siswa</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dengan</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presentase</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0</w:t>
      </w:r>
      <w:r w:rsidRPr="00C423D9">
        <w:rPr>
          <w:rFonts w:ascii="Century" w:eastAsiaTheme="minorEastAsia" w:hAnsi="Century" w:cs="Arial"/>
          <w:sz w:val="18"/>
          <w:szCs w:val="18"/>
        </w:rPr>
        <w:t>%</w:t>
      </w:r>
      <w:r w:rsidR="003363E4">
        <w:rPr>
          <w:rFonts w:ascii="Century" w:eastAsiaTheme="minorEastAsia" w:hAnsi="Century" w:cs="Arial"/>
          <w:sz w:val="18"/>
          <w:szCs w:val="18"/>
        </w:rPr>
        <w:t>.</w:t>
      </w:r>
    </w:p>
    <w:p w14:paraId="520C4BA0" w14:textId="237CD2E0" w:rsidR="00D97715" w:rsidRPr="00C423D9" w:rsidRDefault="00D97715" w:rsidP="00D97715">
      <w:pPr>
        <w:ind w:firstLine="426"/>
        <w:rPr>
          <w:rFonts w:ascii="Century" w:eastAsiaTheme="minorEastAsia" w:hAnsi="Century" w:cs="Arial"/>
          <w:sz w:val="18"/>
          <w:szCs w:val="18"/>
          <w:lang w:val="id-ID"/>
        </w:rPr>
      </w:pPr>
      <w:proofErr w:type="spellStart"/>
      <w:r w:rsidRPr="00C423D9">
        <w:rPr>
          <w:rFonts w:ascii="Century" w:eastAsiaTheme="minorEastAsia" w:hAnsi="Century" w:cs="Arial"/>
          <w:sz w:val="18"/>
          <w:szCs w:val="18"/>
        </w:rPr>
        <w:t>SeIanjutnya</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post-test pada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X TB</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terdapat</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3</w:t>
      </w:r>
      <w:r w:rsidR="00596FF8">
        <w:rPr>
          <w:rFonts w:ascii="Century" w:eastAsiaTheme="minorEastAsia" w:hAnsi="Century" w:cs="Arial"/>
          <w:sz w:val="18"/>
          <w:szCs w:val="18"/>
          <w:lang w:val="id-ID"/>
        </w:rPr>
        <w:t>2</w:t>
      </w:r>
      <w:r w:rsidRPr="00C423D9">
        <w:rPr>
          <w:rFonts w:ascii="Century" w:eastAsiaTheme="minorEastAsia" w:hAnsi="Century" w:cs="Arial"/>
          <w:sz w:val="18"/>
          <w:szCs w:val="18"/>
        </w:rPr>
        <w:t xml:space="preserve"> orang </w:t>
      </w:r>
      <w:proofErr w:type="spellStart"/>
      <w:r w:rsidRPr="00C423D9">
        <w:rPr>
          <w:rFonts w:ascii="Century" w:eastAsiaTheme="minorEastAsia" w:hAnsi="Century" w:cs="Arial"/>
          <w:sz w:val="18"/>
          <w:szCs w:val="18"/>
        </w:rPr>
        <w:t>dengan</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presentase</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9</w:t>
      </w:r>
      <w:r w:rsidR="00596FF8">
        <w:rPr>
          <w:rFonts w:ascii="Century" w:eastAsiaTheme="minorEastAsia" w:hAnsi="Century" w:cs="Arial"/>
          <w:sz w:val="18"/>
          <w:szCs w:val="18"/>
          <w:lang w:val="id-ID"/>
        </w:rPr>
        <w:t>4</w:t>
      </w:r>
      <w:r w:rsidR="003363E4">
        <w:rPr>
          <w:rFonts w:ascii="Century" w:eastAsiaTheme="minorEastAsia" w:hAnsi="Century" w:cs="Arial"/>
          <w:sz w:val="18"/>
          <w:szCs w:val="18"/>
        </w:rPr>
        <w:t>,</w:t>
      </w:r>
      <w:r w:rsidR="00596FF8">
        <w:rPr>
          <w:rFonts w:ascii="Century" w:eastAsiaTheme="minorEastAsia" w:hAnsi="Century" w:cs="Arial"/>
          <w:sz w:val="18"/>
          <w:szCs w:val="18"/>
          <w:lang w:val="id-ID"/>
        </w:rPr>
        <w:t>11</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siswa</w:t>
      </w:r>
      <w:proofErr w:type="spellEnd"/>
      <w:r w:rsidRPr="00C423D9">
        <w:rPr>
          <w:rFonts w:ascii="Century" w:eastAsiaTheme="minorEastAsia" w:hAnsi="Century" w:cs="Arial"/>
          <w:sz w:val="18"/>
          <w:szCs w:val="18"/>
        </w:rPr>
        <w:t xml:space="preserve"> yang </w:t>
      </w:r>
      <w:proofErr w:type="spellStart"/>
      <w:r w:rsidRPr="00C423D9">
        <w:rPr>
          <w:rFonts w:ascii="Century" w:eastAsiaTheme="minorEastAsia" w:hAnsi="Century" w:cs="Arial"/>
          <w:sz w:val="18"/>
          <w:szCs w:val="18"/>
        </w:rPr>
        <w:t>tuntas</w:t>
      </w:r>
      <w:proofErr w:type="spellEnd"/>
      <w:r w:rsidRPr="00C423D9">
        <w:rPr>
          <w:rFonts w:ascii="Century" w:eastAsiaTheme="minorEastAsia" w:hAnsi="Century" w:cs="Arial"/>
          <w:sz w:val="18"/>
          <w:szCs w:val="18"/>
        </w:rPr>
        <w:t xml:space="preserve"> dan </w:t>
      </w:r>
      <w:proofErr w:type="spellStart"/>
      <w:r w:rsidRPr="00C423D9">
        <w:rPr>
          <w:rFonts w:ascii="Century" w:eastAsiaTheme="minorEastAsia" w:hAnsi="Century" w:cs="Arial"/>
          <w:sz w:val="18"/>
          <w:szCs w:val="18"/>
        </w:rPr>
        <w:t>untuk</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X ADP</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terdapat</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2</w:t>
      </w:r>
      <w:r w:rsidR="00596FF8">
        <w:rPr>
          <w:rFonts w:ascii="Century" w:eastAsiaTheme="minorEastAsia" w:hAnsi="Century" w:cs="Arial"/>
          <w:sz w:val="18"/>
          <w:szCs w:val="18"/>
          <w:lang w:val="id-ID"/>
        </w:rPr>
        <w:t>4</w:t>
      </w:r>
      <w:r w:rsidRPr="00C423D9">
        <w:rPr>
          <w:rFonts w:ascii="Century" w:eastAsiaTheme="minorEastAsia" w:hAnsi="Century" w:cs="Arial"/>
          <w:sz w:val="18"/>
          <w:szCs w:val="18"/>
        </w:rPr>
        <w:t xml:space="preserve"> orang </w:t>
      </w:r>
      <w:proofErr w:type="spellStart"/>
      <w:r w:rsidRPr="00C423D9">
        <w:rPr>
          <w:rFonts w:ascii="Century" w:eastAsiaTheme="minorEastAsia" w:hAnsi="Century" w:cs="Arial"/>
          <w:sz w:val="18"/>
          <w:szCs w:val="18"/>
        </w:rPr>
        <w:t>dengan</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presentase</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7</w:t>
      </w:r>
      <w:r w:rsidR="00596FF8">
        <w:rPr>
          <w:rFonts w:ascii="Century" w:eastAsiaTheme="minorEastAsia" w:hAnsi="Century" w:cs="Arial"/>
          <w:sz w:val="18"/>
          <w:szCs w:val="18"/>
          <w:lang w:val="id-ID"/>
        </w:rPr>
        <w:t>7</w:t>
      </w:r>
      <w:r w:rsidR="003363E4">
        <w:rPr>
          <w:rFonts w:ascii="Century" w:eastAsiaTheme="minorEastAsia" w:hAnsi="Century" w:cs="Arial"/>
          <w:sz w:val="18"/>
          <w:szCs w:val="18"/>
        </w:rPr>
        <w:t>,</w:t>
      </w:r>
      <w:r w:rsidR="00596FF8">
        <w:rPr>
          <w:rFonts w:ascii="Century" w:eastAsiaTheme="minorEastAsia" w:hAnsi="Century" w:cs="Arial"/>
          <w:sz w:val="18"/>
          <w:szCs w:val="18"/>
          <w:lang w:val="id-ID"/>
        </w:rPr>
        <w:t>41</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siswa</w:t>
      </w:r>
      <w:proofErr w:type="spellEnd"/>
      <w:r w:rsidRPr="00C423D9">
        <w:rPr>
          <w:rFonts w:ascii="Century" w:eastAsiaTheme="minorEastAsia" w:hAnsi="Century" w:cs="Arial"/>
          <w:sz w:val="18"/>
          <w:szCs w:val="18"/>
        </w:rPr>
        <w:t xml:space="preserve"> yang </w:t>
      </w:r>
      <w:proofErr w:type="spellStart"/>
      <w:r w:rsidRPr="00C423D9">
        <w:rPr>
          <w:rFonts w:ascii="Century" w:eastAsiaTheme="minorEastAsia" w:hAnsi="Century" w:cs="Arial"/>
          <w:sz w:val="18"/>
          <w:szCs w:val="18"/>
        </w:rPr>
        <w:t>tuntas</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Maka</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dapat</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disimpuIakan</w:t>
      </w:r>
      <w:proofErr w:type="spellEnd"/>
      <w:r w:rsidRPr="00C423D9">
        <w:rPr>
          <w:rFonts w:ascii="Century" w:eastAsiaTheme="minorEastAsia" w:hAnsi="Century" w:cs="Arial"/>
          <w:sz w:val="18"/>
          <w:szCs w:val="18"/>
        </w:rPr>
        <w:t xml:space="preserve"> pada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r w:rsidR="003363E4">
        <w:rPr>
          <w:rFonts w:ascii="Century" w:eastAsiaTheme="minorEastAsia" w:hAnsi="Century" w:cs="Arial"/>
          <w:sz w:val="18"/>
          <w:szCs w:val="18"/>
        </w:rPr>
        <w:t>X TB</w:t>
      </w:r>
      <w:r w:rsidRPr="00C423D9">
        <w:rPr>
          <w:rFonts w:ascii="Century" w:eastAsiaTheme="minorEastAsia" w:hAnsi="Century" w:cs="Arial"/>
          <w:sz w:val="18"/>
          <w:szCs w:val="18"/>
        </w:rPr>
        <w:t xml:space="preserve"> yang </w:t>
      </w:r>
      <w:proofErr w:type="spellStart"/>
      <w:r w:rsidRPr="00C423D9">
        <w:rPr>
          <w:rFonts w:ascii="Century" w:eastAsiaTheme="minorEastAsia" w:hAnsi="Century" w:cs="Arial"/>
          <w:sz w:val="18"/>
          <w:szCs w:val="18"/>
        </w:rPr>
        <w:t>menjadi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keIas</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eksperimen</w:t>
      </w:r>
      <w:proofErr w:type="spellEnd"/>
      <w:r w:rsidRPr="00C423D9">
        <w:rPr>
          <w:rFonts w:ascii="Century" w:eastAsiaTheme="minorEastAsia" w:hAnsi="Century" w:cs="Arial"/>
          <w:sz w:val="18"/>
          <w:szCs w:val="18"/>
        </w:rPr>
        <w:t xml:space="preserve"> m</w:t>
      </w:r>
      <w:r w:rsidR="00596FF8">
        <w:rPr>
          <w:rFonts w:ascii="Century" w:eastAsiaTheme="minorEastAsia" w:hAnsi="Century" w:cs="Arial"/>
          <w:sz w:val="18"/>
          <w:szCs w:val="18"/>
          <w:lang w:val="id-ID"/>
        </w:rPr>
        <w:t>emenuhi</w:t>
      </w:r>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niIai</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ketuntasan</w:t>
      </w:r>
      <w:proofErr w:type="spellEnd"/>
      <w:r w:rsidRPr="00C423D9">
        <w:rPr>
          <w:rFonts w:ascii="Century" w:eastAsiaTheme="minorEastAsia" w:hAnsi="Century" w:cs="Arial"/>
          <w:sz w:val="18"/>
          <w:szCs w:val="18"/>
        </w:rPr>
        <w:t xml:space="preserve"> </w:t>
      </w:r>
      <w:proofErr w:type="spellStart"/>
      <w:r w:rsidRPr="00C423D9">
        <w:rPr>
          <w:rFonts w:ascii="Century" w:eastAsiaTheme="minorEastAsia" w:hAnsi="Century" w:cs="Arial"/>
          <w:sz w:val="18"/>
          <w:szCs w:val="18"/>
        </w:rPr>
        <w:t>kIasikaI</w:t>
      </w:r>
      <w:proofErr w:type="spellEnd"/>
      <w:r w:rsidR="00596FF8">
        <w:rPr>
          <w:rFonts w:ascii="Century" w:eastAsiaTheme="minorEastAsia" w:hAnsi="Century" w:cs="Arial"/>
          <w:sz w:val="18"/>
          <w:szCs w:val="18"/>
          <w:lang w:val="id-ID"/>
        </w:rPr>
        <w:t xml:space="preserve"> 85%</w:t>
      </w:r>
      <w:r w:rsidRPr="00C423D9">
        <w:rPr>
          <w:rFonts w:ascii="Century" w:eastAsiaTheme="minorEastAsia" w:hAnsi="Century" w:cs="Arial"/>
          <w:sz w:val="18"/>
          <w:szCs w:val="18"/>
        </w:rPr>
        <w:t>.</w:t>
      </w:r>
    </w:p>
    <w:p w14:paraId="3CBE118A" w14:textId="77777777" w:rsidR="00D97715" w:rsidRPr="008A4A98" w:rsidRDefault="00D97715" w:rsidP="00D97715">
      <w:pPr>
        <w:ind w:firstLine="426"/>
        <w:rPr>
          <w:rFonts w:ascii="Century" w:eastAsiaTheme="minorEastAsia" w:hAnsi="Century" w:cs="Arial"/>
          <w:sz w:val="18"/>
          <w:szCs w:val="18"/>
          <w:lang w:val="id-ID"/>
        </w:rPr>
      </w:pPr>
    </w:p>
    <w:p w14:paraId="62B3C1DC" w14:textId="77777777" w:rsidR="00D97715" w:rsidRPr="002C37DC" w:rsidRDefault="00D97715" w:rsidP="007F3407">
      <w:pPr>
        <w:pStyle w:val="ListParagraph"/>
        <w:numPr>
          <w:ilvl w:val="0"/>
          <w:numId w:val="1"/>
        </w:numPr>
        <w:spacing w:after="200" w:line="240" w:lineRule="auto"/>
        <w:ind w:left="426" w:hanging="426"/>
        <w:rPr>
          <w:rFonts w:ascii="Century" w:eastAsiaTheme="minorEastAsia" w:hAnsi="Century" w:cs="Arial"/>
          <w:b/>
          <w:sz w:val="18"/>
          <w:szCs w:val="18"/>
        </w:rPr>
      </w:pPr>
      <w:r w:rsidRPr="002C37DC">
        <w:rPr>
          <w:rFonts w:ascii="Century" w:eastAsiaTheme="minorEastAsia" w:hAnsi="Century" w:cs="Arial"/>
          <w:b/>
          <w:sz w:val="18"/>
          <w:szCs w:val="18"/>
        </w:rPr>
        <w:t>Hasi</w:t>
      </w:r>
      <w:r>
        <w:rPr>
          <w:rFonts w:ascii="Century" w:eastAsiaTheme="minorEastAsia" w:hAnsi="Century" w:cs="Arial"/>
          <w:b/>
          <w:sz w:val="18"/>
          <w:szCs w:val="18"/>
        </w:rPr>
        <w:t>l</w:t>
      </w:r>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statistik</w:t>
      </w:r>
      <w:proofErr w:type="spellEnd"/>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inferensia</w:t>
      </w:r>
      <w:r>
        <w:rPr>
          <w:rFonts w:ascii="Century" w:eastAsiaTheme="minorEastAsia" w:hAnsi="Century" w:cs="Arial"/>
          <w:b/>
          <w:sz w:val="18"/>
          <w:szCs w:val="18"/>
        </w:rPr>
        <w:t>l</w:t>
      </w:r>
      <w:proofErr w:type="spellEnd"/>
    </w:p>
    <w:p w14:paraId="2520EFE3" w14:textId="77777777" w:rsidR="00D97715" w:rsidRDefault="00D97715" w:rsidP="00D97715">
      <w:pPr>
        <w:ind w:firstLine="426"/>
        <w:rPr>
          <w:rFonts w:ascii="Century" w:hAnsi="Century"/>
          <w:sz w:val="18"/>
          <w:szCs w:val="18"/>
          <w:lang w:val="id-ID"/>
        </w:rPr>
      </w:pPr>
      <w:proofErr w:type="spellStart"/>
      <w:r w:rsidRPr="002C37DC">
        <w:rPr>
          <w:rFonts w:ascii="Century" w:hAnsi="Century"/>
          <w:sz w:val="18"/>
          <w:szCs w:val="18"/>
        </w:rPr>
        <w:t>Pengujian</w:t>
      </w:r>
      <w:proofErr w:type="spellEnd"/>
      <w:r w:rsidRPr="002C37DC">
        <w:rPr>
          <w:rFonts w:ascii="Century" w:hAnsi="Century"/>
          <w:sz w:val="18"/>
          <w:szCs w:val="18"/>
        </w:rPr>
        <w:t xml:space="preserve"> </w:t>
      </w:r>
      <w:proofErr w:type="spellStart"/>
      <w:r w:rsidRPr="002C37DC">
        <w:rPr>
          <w:rFonts w:ascii="Century" w:hAnsi="Century"/>
          <w:sz w:val="18"/>
          <w:szCs w:val="18"/>
        </w:rPr>
        <w:t>hipotesis</w:t>
      </w:r>
      <w:proofErr w:type="spellEnd"/>
      <w:r w:rsidRPr="002C37DC">
        <w:rPr>
          <w:rFonts w:ascii="Century" w:hAnsi="Century"/>
          <w:sz w:val="18"/>
          <w:szCs w:val="18"/>
        </w:rPr>
        <w:t xml:space="preserve"> </w:t>
      </w:r>
      <w:proofErr w:type="spellStart"/>
      <w:r w:rsidRPr="002C37DC">
        <w:rPr>
          <w:rFonts w:ascii="Century" w:hAnsi="Century"/>
          <w:sz w:val="18"/>
          <w:szCs w:val="18"/>
        </w:rPr>
        <w:t>di</w:t>
      </w:r>
      <w:r>
        <w:rPr>
          <w:rFonts w:ascii="Century" w:hAnsi="Century"/>
          <w:sz w:val="18"/>
          <w:szCs w:val="18"/>
        </w:rPr>
        <w:t>I</w:t>
      </w:r>
      <w:r w:rsidRPr="002C37DC">
        <w:rPr>
          <w:rFonts w:ascii="Century" w:hAnsi="Century"/>
          <w:sz w:val="18"/>
          <w:szCs w:val="18"/>
        </w:rPr>
        <w:t>akukan</w:t>
      </w:r>
      <w:proofErr w:type="spellEnd"/>
      <w:r w:rsidRPr="002C37DC">
        <w:rPr>
          <w:rFonts w:ascii="Century" w:hAnsi="Century"/>
          <w:sz w:val="18"/>
          <w:szCs w:val="18"/>
        </w:rPr>
        <w:t xml:space="preserve"> </w:t>
      </w:r>
      <w:proofErr w:type="spellStart"/>
      <w:r w:rsidRPr="002C37DC">
        <w:rPr>
          <w:rFonts w:ascii="Century" w:hAnsi="Century"/>
          <w:sz w:val="18"/>
          <w:szCs w:val="18"/>
        </w:rPr>
        <w:t>dengan</w:t>
      </w:r>
      <w:proofErr w:type="spellEnd"/>
      <w:r w:rsidRPr="002C37DC">
        <w:rPr>
          <w:rFonts w:ascii="Century" w:hAnsi="Century"/>
          <w:sz w:val="18"/>
          <w:szCs w:val="18"/>
        </w:rPr>
        <w:t xml:space="preserve"> </w:t>
      </w:r>
      <w:proofErr w:type="spellStart"/>
      <w:r w:rsidRPr="002C37DC">
        <w:rPr>
          <w:rFonts w:ascii="Century" w:hAnsi="Century"/>
          <w:sz w:val="18"/>
          <w:szCs w:val="18"/>
        </w:rPr>
        <w:t>menggunakan</w:t>
      </w:r>
      <w:proofErr w:type="spellEnd"/>
      <w:r w:rsidRPr="002C37DC">
        <w:rPr>
          <w:rFonts w:ascii="Century" w:hAnsi="Century"/>
          <w:sz w:val="18"/>
          <w:szCs w:val="18"/>
        </w:rPr>
        <w:t xml:space="preserve"> </w:t>
      </w:r>
      <w:proofErr w:type="spellStart"/>
      <w:r w:rsidRPr="002C37DC">
        <w:rPr>
          <w:rFonts w:ascii="Century" w:hAnsi="Century"/>
          <w:sz w:val="18"/>
          <w:szCs w:val="18"/>
        </w:rPr>
        <w:t>ana</w:t>
      </w:r>
      <w:r>
        <w:rPr>
          <w:rFonts w:ascii="Century" w:hAnsi="Century"/>
          <w:sz w:val="18"/>
          <w:szCs w:val="18"/>
        </w:rPr>
        <w:t>I</w:t>
      </w:r>
      <w:r w:rsidRPr="002C37DC">
        <w:rPr>
          <w:rFonts w:ascii="Century" w:hAnsi="Century"/>
          <w:sz w:val="18"/>
          <w:szCs w:val="18"/>
        </w:rPr>
        <w:t>isis</w:t>
      </w:r>
      <w:proofErr w:type="spellEnd"/>
      <w:r w:rsidRPr="002C37DC">
        <w:rPr>
          <w:rFonts w:ascii="Century" w:hAnsi="Century"/>
          <w:sz w:val="18"/>
          <w:szCs w:val="18"/>
        </w:rPr>
        <w:t xml:space="preserve"> </w:t>
      </w:r>
      <w:proofErr w:type="spellStart"/>
      <w:r w:rsidRPr="002C37DC">
        <w:rPr>
          <w:rFonts w:ascii="Century" w:hAnsi="Century"/>
          <w:sz w:val="18"/>
          <w:szCs w:val="18"/>
        </w:rPr>
        <w:t>varian</w:t>
      </w:r>
      <w:proofErr w:type="spellEnd"/>
      <w:r w:rsidRPr="002C37DC">
        <w:rPr>
          <w:rFonts w:ascii="Century" w:hAnsi="Century"/>
          <w:sz w:val="18"/>
          <w:szCs w:val="18"/>
        </w:rPr>
        <w:t xml:space="preserve"> </w:t>
      </w:r>
      <w:proofErr w:type="spellStart"/>
      <w:r w:rsidRPr="002C37DC">
        <w:rPr>
          <w:rFonts w:ascii="Century" w:hAnsi="Century"/>
          <w:sz w:val="18"/>
          <w:szCs w:val="18"/>
        </w:rPr>
        <w:t>dua</w:t>
      </w:r>
      <w:proofErr w:type="spellEnd"/>
      <w:r w:rsidRPr="002C37DC">
        <w:rPr>
          <w:rFonts w:ascii="Century" w:hAnsi="Century"/>
          <w:sz w:val="18"/>
          <w:szCs w:val="18"/>
        </w:rPr>
        <w:t xml:space="preserve"> </w:t>
      </w:r>
      <w:proofErr w:type="spellStart"/>
      <w:r w:rsidRPr="002C37DC">
        <w:rPr>
          <w:rFonts w:ascii="Century" w:hAnsi="Century"/>
          <w:sz w:val="18"/>
          <w:szCs w:val="18"/>
        </w:rPr>
        <w:t>ja</w:t>
      </w:r>
      <w:r>
        <w:rPr>
          <w:rFonts w:ascii="Century" w:hAnsi="Century"/>
          <w:sz w:val="18"/>
          <w:szCs w:val="18"/>
        </w:rPr>
        <w:t>I</w:t>
      </w:r>
      <w:r w:rsidRPr="002C37DC">
        <w:rPr>
          <w:rFonts w:ascii="Century" w:hAnsi="Century"/>
          <w:sz w:val="18"/>
          <w:szCs w:val="18"/>
        </w:rPr>
        <w:t>ur</w:t>
      </w:r>
      <w:proofErr w:type="spellEnd"/>
      <w:r w:rsidRPr="002C37DC">
        <w:rPr>
          <w:rFonts w:ascii="Century" w:hAnsi="Century"/>
          <w:sz w:val="18"/>
          <w:szCs w:val="18"/>
        </w:rPr>
        <w:t xml:space="preserve"> (</w:t>
      </w:r>
      <w:r w:rsidRPr="002C37DC">
        <w:rPr>
          <w:rFonts w:ascii="Century" w:hAnsi="Century"/>
          <w:i/>
          <w:iCs/>
          <w:sz w:val="18"/>
          <w:szCs w:val="18"/>
        </w:rPr>
        <w:t>Two-Way ANOVA</w:t>
      </w:r>
      <w:r w:rsidRPr="002C37DC">
        <w:rPr>
          <w:rFonts w:ascii="Century" w:hAnsi="Century"/>
          <w:sz w:val="18"/>
          <w:szCs w:val="18"/>
        </w:rPr>
        <w:t xml:space="preserve">), yang </w:t>
      </w:r>
      <w:proofErr w:type="spellStart"/>
      <w:r w:rsidRPr="002C37DC">
        <w:rPr>
          <w:rFonts w:ascii="Century" w:hAnsi="Century"/>
          <w:sz w:val="18"/>
          <w:szCs w:val="18"/>
        </w:rPr>
        <w:t>ter</w:t>
      </w:r>
      <w:r>
        <w:rPr>
          <w:rFonts w:ascii="Century" w:hAnsi="Century"/>
          <w:sz w:val="18"/>
          <w:szCs w:val="18"/>
        </w:rPr>
        <w:t>I</w:t>
      </w:r>
      <w:r w:rsidRPr="002C37DC">
        <w:rPr>
          <w:rFonts w:ascii="Century" w:hAnsi="Century"/>
          <w:sz w:val="18"/>
          <w:szCs w:val="18"/>
        </w:rPr>
        <w:t>ebih</w:t>
      </w:r>
      <w:proofErr w:type="spellEnd"/>
      <w:r w:rsidRPr="002C37DC">
        <w:rPr>
          <w:rFonts w:ascii="Century" w:hAnsi="Century"/>
          <w:sz w:val="18"/>
          <w:szCs w:val="18"/>
        </w:rPr>
        <w:t xml:space="preserve"> </w:t>
      </w:r>
      <w:proofErr w:type="spellStart"/>
      <w:r w:rsidRPr="002C37DC">
        <w:rPr>
          <w:rFonts w:ascii="Century" w:hAnsi="Century"/>
          <w:sz w:val="18"/>
          <w:szCs w:val="18"/>
        </w:rPr>
        <w:t>dahu</w:t>
      </w:r>
      <w:r>
        <w:rPr>
          <w:rFonts w:ascii="Century" w:hAnsi="Century"/>
          <w:sz w:val="18"/>
          <w:szCs w:val="18"/>
        </w:rPr>
        <w:t>I</w:t>
      </w:r>
      <w:r w:rsidRPr="002C37DC">
        <w:rPr>
          <w:rFonts w:ascii="Century" w:hAnsi="Century"/>
          <w:sz w:val="18"/>
          <w:szCs w:val="18"/>
        </w:rPr>
        <w:t>u</w:t>
      </w:r>
      <w:proofErr w:type="spellEnd"/>
      <w:r w:rsidRPr="002C37DC">
        <w:rPr>
          <w:rFonts w:ascii="Century" w:hAnsi="Century"/>
          <w:sz w:val="18"/>
          <w:szCs w:val="18"/>
        </w:rPr>
        <w:t xml:space="preserve"> </w:t>
      </w:r>
      <w:proofErr w:type="spellStart"/>
      <w:r w:rsidRPr="002C37DC">
        <w:rPr>
          <w:rFonts w:ascii="Century" w:hAnsi="Century"/>
          <w:sz w:val="18"/>
          <w:szCs w:val="18"/>
        </w:rPr>
        <w:t>diadakan</w:t>
      </w:r>
      <w:proofErr w:type="spellEnd"/>
      <w:r w:rsidRPr="002C37DC">
        <w:rPr>
          <w:rFonts w:ascii="Century" w:hAnsi="Century"/>
          <w:sz w:val="18"/>
          <w:szCs w:val="18"/>
        </w:rPr>
        <w:t xml:space="preserve"> </w:t>
      </w:r>
      <w:proofErr w:type="spellStart"/>
      <w:r w:rsidRPr="002C37DC">
        <w:rPr>
          <w:rFonts w:ascii="Century" w:hAnsi="Century"/>
          <w:sz w:val="18"/>
          <w:szCs w:val="18"/>
        </w:rPr>
        <w:t>pengujian</w:t>
      </w:r>
      <w:proofErr w:type="spellEnd"/>
      <w:r w:rsidRPr="002C37DC">
        <w:rPr>
          <w:rFonts w:ascii="Century" w:hAnsi="Century"/>
          <w:sz w:val="18"/>
          <w:szCs w:val="18"/>
        </w:rPr>
        <w:t xml:space="preserve"> </w:t>
      </w:r>
      <w:proofErr w:type="spellStart"/>
      <w:r w:rsidRPr="002C37DC">
        <w:rPr>
          <w:rFonts w:ascii="Century" w:hAnsi="Century"/>
          <w:sz w:val="18"/>
          <w:szCs w:val="18"/>
        </w:rPr>
        <w:t>persyaratan</w:t>
      </w:r>
      <w:proofErr w:type="spellEnd"/>
      <w:r w:rsidRPr="002C37DC">
        <w:rPr>
          <w:rFonts w:ascii="Century" w:hAnsi="Century"/>
          <w:sz w:val="18"/>
          <w:szCs w:val="18"/>
        </w:rPr>
        <w:t xml:space="preserve"> </w:t>
      </w:r>
      <w:proofErr w:type="spellStart"/>
      <w:r w:rsidRPr="002C37DC">
        <w:rPr>
          <w:rFonts w:ascii="Century" w:hAnsi="Century"/>
          <w:sz w:val="18"/>
          <w:szCs w:val="18"/>
        </w:rPr>
        <w:t>yaitu</w:t>
      </w:r>
      <w:proofErr w:type="spellEnd"/>
      <w:r w:rsidRPr="002C37DC">
        <w:rPr>
          <w:rFonts w:ascii="Century" w:hAnsi="Century"/>
          <w:sz w:val="18"/>
          <w:szCs w:val="18"/>
        </w:rPr>
        <w:t xml:space="preserve"> uji </w:t>
      </w:r>
      <w:proofErr w:type="spellStart"/>
      <w:r w:rsidRPr="002C37DC">
        <w:rPr>
          <w:rFonts w:ascii="Century" w:hAnsi="Century"/>
          <w:sz w:val="18"/>
          <w:szCs w:val="18"/>
        </w:rPr>
        <w:t>homogenitas</w:t>
      </w:r>
      <w:proofErr w:type="spellEnd"/>
      <w:r w:rsidRPr="002C37DC">
        <w:rPr>
          <w:rFonts w:ascii="Century" w:hAnsi="Century"/>
          <w:sz w:val="18"/>
          <w:szCs w:val="18"/>
        </w:rPr>
        <w:t xml:space="preserve"> dan </w:t>
      </w:r>
      <w:proofErr w:type="spellStart"/>
      <w:r w:rsidRPr="002C37DC">
        <w:rPr>
          <w:rFonts w:ascii="Century" w:hAnsi="Century"/>
          <w:sz w:val="18"/>
          <w:szCs w:val="18"/>
        </w:rPr>
        <w:t>norma</w:t>
      </w:r>
      <w:r>
        <w:rPr>
          <w:rFonts w:ascii="Century" w:hAnsi="Century"/>
          <w:sz w:val="18"/>
          <w:szCs w:val="18"/>
        </w:rPr>
        <w:t>I</w:t>
      </w:r>
      <w:r w:rsidRPr="002C37DC">
        <w:rPr>
          <w:rFonts w:ascii="Century" w:hAnsi="Century"/>
          <w:sz w:val="18"/>
          <w:szCs w:val="18"/>
        </w:rPr>
        <w:t>itas</w:t>
      </w:r>
      <w:proofErr w:type="spellEnd"/>
      <w:r w:rsidRPr="002C37DC">
        <w:rPr>
          <w:rFonts w:ascii="Century" w:hAnsi="Century"/>
          <w:sz w:val="18"/>
          <w:szCs w:val="18"/>
        </w:rPr>
        <w:t xml:space="preserve"> data.</w:t>
      </w:r>
    </w:p>
    <w:p w14:paraId="7B9F9E92" w14:textId="77777777" w:rsidR="00D97715" w:rsidRPr="008A4A98" w:rsidRDefault="00D97715" w:rsidP="00D97715">
      <w:pPr>
        <w:rPr>
          <w:rFonts w:ascii="Century" w:hAnsi="Century"/>
          <w:sz w:val="18"/>
          <w:szCs w:val="18"/>
          <w:lang w:val="id-ID"/>
        </w:rPr>
      </w:pPr>
    </w:p>
    <w:p w14:paraId="35932F57" w14:textId="77777777" w:rsidR="00D97715" w:rsidRPr="002C37DC" w:rsidRDefault="00D97715" w:rsidP="007F3407">
      <w:pPr>
        <w:pStyle w:val="ListParagraph"/>
        <w:numPr>
          <w:ilvl w:val="0"/>
          <w:numId w:val="2"/>
        </w:numPr>
        <w:spacing w:after="200" w:line="240" w:lineRule="auto"/>
        <w:ind w:left="426" w:hanging="426"/>
        <w:rPr>
          <w:rFonts w:ascii="Century" w:eastAsiaTheme="minorEastAsia" w:hAnsi="Century" w:cs="Arial"/>
          <w:sz w:val="18"/>
          <w:szCs w:val="18"/>
        </w:rPr>
      </w:pPr>
      <w:r w:rsidRPr="002C37DC">
        <w:rPr>
          <w:rFonts w:ascii="Century" w:eastAsiaTheme="minorEastAsia" w:hAnsi="Century" w:cs="Arial"/>
          <w:sz w:val="18"/>
          <w:szCs w:val="18"/>
        </w:rPr>
        <w:t xml:space="preserve">Uji </w:t>
      </w:r>
      <w:proofErr w:type="spellStart"/>
      <w:r w:rsidRPr="002C37DC">
        <w:rPr>
          <w:rFonts w:ascii="Century" w:eastAsiaTheme="minorEastAsia" w:hAnsi="Century" w:cs="Arial"/>
          <w:sz w:val="18"/>
          <w:szCs w:val="18"/>
        </w:rPr>
        <w:t>Norma</w:t>
      </w:r>
      <w:r>
        <w:rPr>
          <w:rFonts w:ascii="Century" w:eastAsiaTheme="minorEastAsia" w:hAnsi="Century" w:cs="Arial"/>
          <w:sz w:val="18"/>
          <w:szCs w:val="18"/>
        </w:rPr>
        <w:t>l</w:t>
      </w:r>
      <w:r w:rsidRPr="002C37DC">
        <w:rPr>
          <w:rFonts w:ascii="Century" w:eastAsiaTheme="minorEastAsia" w:hAnsi="Century" w:cs="Arial"/>
          <w:sz w:val="18"/>
          <w:szCs w:val="18"/>
        </w:rPr>
        <w:t>itis</w:t>
      </w:r>
      <w:proofErr w:type="spellEnd"/>
    </w:p>
    <w:p w14:paraId="6A8BF073" w14:textId="77777777" w:rsidR="00D97715" w:rsidRDefault="00D97715" w:rsidP="00D97715">
      <w:pPr>
        <w:ind w:firstLine="426"/>
        <w:rPr>
          <w:rFonts w:ascii="Century" w:eastAsiaTheme="minorEastAsia" w:hAnsi="Century" w:cs="Arial"/>
          <w:sz w:val="18"/>
          <w:szCs w:val="18"/>
          <w:lang w:val="id-ID"/>
        </w:rPr>
      </w:pPr>
      <w:proofErr w:type="spellStart"/>
      <w:r w:rsidRPr="002C37DC">
        <w:rPr>
          <w:rFonts w:ascii="Century" w:eastAsiaTheme="minorEastAsia" w:hAnsi="Century" w:cs="Arial"/>
          <w:sz w:val="18"/>
          <w:szCs w:val="18"/>
        </w:rPr>
        <w:t>Untuk</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mengetahui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apakah</w:t>
      </w:r>
      <w:proofErr w:type="spellEnd"/>
      <w:r w:rsidRPr="002C37DC">
        <w:rPr>
          <w:rFonts w:ascii="Century" w:eastAsiaTheme="minorEastAsia" w:hAnsi="Century" w:cs="Arial"/>
          <w:sz w:val="18"/>
          <w:szCs w:val="18"/>
        </w:rPr>
        <w:t xml:space="preserve"> data yang </w:t>
      </w:r>
      <w:proofErr w:type="spellStart"/>
      <w:r w:rsidRPr="002C37DC">
        <w:rPr>
          <w:rFonts w:ascii="Century" w:eastAsiaTheme="minorEastAsia" w:hAnsi="Century" w:cs="Arial"/>
          <w:sz w:val="18"/>
          <w:szCs w:val="18"/>
        </w:rPr>
        <w:t>dite</w:t>
      </w:r>
      <w:r>
        <w:rPr>
          <w:rFonts w:ascii="Century" w:eastAsiaTheme="minorEastAsia" w:hAnsi="Century" w:cs="Arial"/>
          <w:sz w:val="18"/>
          <w:szCs w:val="18"/>
        </w:rPr>
        <w:t>I</w:t>
      </w:r>
      <w:r w:rsidRPr="002C37DC">
        <w:rPr>
          <w:rFonts w:ascii="Century" w:eastAsiaTheme="minorEastAsia" w:hAnsi="Century" w:cs="Arial"/>
          <w:sz w:val="18"/>
          <w:szCs w:val="18"/>
        </w:rPr>
        <w:t>iti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berdistribusi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norma</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Dengan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syarat</w:t>
      </w:r>
      <w:proofErr w:type="spellEnd"/>
      <w:r w:rsidRPr="002C37DC">
        <w:rPr>
          <w:rFonts w:ascii="Century" w:eastAsiaTheme="minorEastAsia" w:hAnsi="Century" w:cs="Arial"/>
          <w:sz w:val="18"/>
          <w:szCs w:val="18"/>
        </w:rPr>
        <w:t xml:space="preserve"> sig &gt; 0,05.</w:t>
      </w:r>
    </w:p>
    <w:p w14:paraId="15944F6F" w14:textId="77777777" w:rsidR="00D97715" w:rsidRDefault="00D97715" w:rsidP="00D97715">
      <w:pPr>
        <w:ind w:left="1134" w:hanging="1134"/>
        <w:rPr>
          <w:rFonts w:ascii="Century" w:eastAsiaTheme="minorEastAsia" w:hAnsi="Century" w:cs="Arial"/>
          <w:sz w:val="18"/>
          <w:szCs w:val="18"/>
          <w:lang w:val="id-ID"/>
        </w:rPr>
      </w:pPr>
    </w:p>
    <w:p w14:paraId="75B81F20" w14:textId="77777777" w:rsidR="00D97715" w:rsidRPr="00BC16D0" w:rsidRDefault="00D97715" w:rsidP="00D97715">
      <w:pPr>
        <w:ind w:left="709" w:hanging="709"/>
        <w:rPr>
          <w:rFonts w:ascii="Century" w:eastAsiaTheme="minorEastAsia" w:hAnsi="Century" w:cs="Arial"/>
          <w:sz w:val="18"/>
          <w:szCs w:val="18"/>
        </w:rPr>
      </w:pPr>
      <w:r>
        <w:rPr>
          <w:rFonts w:ascii="Century" w:eastAsiaTheme="minorEastAsia" w:hAnsi="Century" w:cs="Arial"/>
          <w:sz w:val="18"/>
          <w:szCs w:val="18"/>
          <w:lang w:val="id-ID"/>
        </w:rPr>
        <w:t xml:space="preserve">TabeI 4 </w:t>
      </w:r>
      <w:r w:rsidRPr="00BC16D0">
        <w:rPr>
          <w:rFonts w:ascii="Century" w:eastAsiaTheme="minorEastAsia" w:hAnsi="Century" w:cs="Arial"/>
          <w:sz w:val="18"/>
          <w:szCs w:val="18"/>
        </w:rPr>
        <w:t xml:space="preserve">Uji </w:t>
      </w:r>
      <w:proofErr w:type="spellStart"/>
      <w:r w:rsidRPr="00BC16D0">
        <w:rPr>
          <w:rFonts w:ascii="Century" w:eastAsiaTheme="minorEastAsia" w:hAnsi="Century" w:cs="Arial"/>
          <w:sz w:val="18"/>
          <w:szCs w:val="18"/>
        </w:rPr>
        <w:t>N</w:t>
      </w:r>
      <w:r>
        <w:rPr>
          <w:rFonts w:ascii="Century" w:eastAsiaTheme="minorEastAsia" w:hAnsi="Century" w:cs="Arial"/>
          <w:sz w:val="18"/>
          <w:szCs w:val="18"/>
        </w:rPr>
        <w:t>ormaIitas</w:t>
      </w:r>
      <w:proofErr w:type="spellEnd"/>
      <w:r>
        <w:rPr>
          <w:rFonts w:ascii="Century" w:eastAsiaTheme="minorEastAsia" w:hAnsi="Century" w:cs="Arial"/>
          <w:sz w:val="18"/>
          <w:szCs w:val="18"/>
        </w:rPr>
        <w:t xml:space="preserve"> Pada </w:t>
      </w:r>
      <w:proofErr w:type="spellStart"/>
      <w:r>
        <w:rPr>
          <w:rFonts w:ascii="Century" w:eastAsiaTheme="minorEastAsia" w:hAnsi="Century" w:cs="Arial"/>
          <w:sz w:val="18"/>
          <w:szCs w:val="18"/>
        </w:rPr>
        <w:t>KeIas</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Eksperimen</w:t>
      </w:r>
      <w:proofErr w:type="spellEnd"/>
      <w:r>
        <w:rPr>
          <w:rFonts w:ascii="Century" w:eastAsiaTheme="minorEastAsia" w:hAnsi="Century" w:cs="Arial"/>
          <w:sz w:val="18"/>
          <w:szCs w:val="18"/>
          <w:lang w:val="id-ID"/>
        </w:rPr>
        <w:t xml:space="preserve"> </w:t>
      </w:r>
      <w:r w:rsidRPr="00BC16D0">
        <w:rPr>
          <w:rFonts w:ascii="Century" w:eastAsiaTheme="minorEastAsia" w:hAnsi="Century" w:cs="Arial"/>
          <w:sz w:val="18"/>
          <w:szCs w:val="18"/>
        </w:rPr>
        <w:t xml:space="preserve">Dan </w:t>
      </w:r>
      <w:proofErr w:type="spellStart"/>
      <w:r w:rsidRPr="00BC16D0">
        <w:rPr>
          <w:rFonts w:ascii="Century" w:eastAsiaTheme="minorEastAsia" w:hAnsi="Century" w:cs="Arial"/>
          <w:sz w:val="18"/>
          <w:szCs w:val="18"/>
        </w:rPr>
        <w:t>Ke</w:t>
      </w:r>
      <w:r>
        <w:rPr>
          <w:rFonts w:ascii="Century" w:eastAsiaTheme="minorEastAsia" w:hAnsi="Century" w:cs="Arial"/>
          <w:sz w:val="18"/>
          <w:szCs w:val="18"/>
        </w:rPr>
        <w:t>I</w:t>
      </w:r>
      <w:r w:rsidRPr="00BC16D0">
        <w:rPr>
          <w:rFonts w:ascii="Century" w:eastAsiaTheme="minorEastAsia" w:hAnsi="Century" w:cs="Arial"/>
          <w:sz w:val="18"/>
          <w:szCs w:val="18"/>
        </w:rPr>
        <w:t>as</w:t>
      </w:r>
      <w:proofErr w:type="spell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Kontro</w:t>
      </w:r>
      <w:r>
        <w:rPr>
          <w:rFonts w:ascii="Century" w:eastAsiaTheme="minorEastAsia" w:hAnsi="Century" w:cs="Arial"/>
          <w:sz w:val="18"/>
          <w:szCs w:val="18"/>
        </w:rPr>
        <w:t>I</w:t>
      </w:r>
      <w:proofErr w:type="spell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untuk</w:t>
      </w:r>
      <w:proofErr w:type="spellEnd"/>
      <w:r w:rsidRPr="00BC16D0">
        <w:rPr>
          <w:rFonts w:ascii="Century" w:eastAsiaTheme="minorEastAsia" w:hAnsi="Century" w:cs="Arial"/>
          <w:sz w:val="18"/>
          <w:szCs w:val="18"/>
        </w:rPr>
        <w:t xml:space="preserve"> </w:t>
      </w:r>
      <w:r>
        <w:rPr>
          <w:rFonts w:ascii="Century" w:eastAsiaTheme="minorEastAsia" w:hAnsi="Century" w:cs="Arial"/>
          <w:sz w:val="18"/>
          <w:szCs w:val="18"/>
        </w:rPr>
        <w:t>pretest dan posttest</w:t>
      </w:r>
    </w:p>
    <w:tbl>
      <w:tblPr>
        <w:tblW w:w="43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10"/>
        <w:gridCol w:w="1350"/>
        <w:gridCol w:w="900"/>
        <w:gridCol w:w="630"/>
        <w:gridCol w:w="630"/>
      </w:tblGrid>
      <w:tr w:rsidR="00D97715" w:rsidRPr="00BC16D0" w14:paraId="3678AD06" w14:textId="77777777" w:rsidTr="00766311">
        <w:trPr>
          <w:cantSplit/>
          <w:trHeight w:val="335"/>
        </w:trPr>
        <w:tc>
          <w:tcPr>
            <w:tcW w:w="810" w:type="dxa"/>
            <w:vMerge w:val="restart"/>
            <w:tcBorders>
              <w:top w:val="single" w:sz="4" w:space="0" w:color="auto"/>
              <w:left w:val="single" w:sz="4" w:space="0" w:color="auto"/>
              <w:bottom w:val="nil"/>
              <w:right w:val="single" w:sz="4" w:space="0" w:color="auto"/>
            </w:tcBorders>
            <w:shd w:val="clear" w:color="auto" w:fill="FFFFFF"/>
          </w:tcPr>
          <w:p w14:paraId="338F0B9B" w14:textId="77777777" w:rsidR="00D97715" w:rsidRPr="00BC16D0" w:rsidRDefault="00D97715" w:rsidP="00DA787B">
            <w:pPr>
              <w:rPr>
                <w:rFonts w:ascii="Century" w:hAnsi="Century" w:cs="Arial"/>
                <w:sz w:val="18"/>
                <w:szCs w:val="18"/>
              </w:rPr>
            </w:pPr>
          </w:p>
        </w:tc>
        <w:tc>
          <w:tcPr>
            <w:tcW w:w="1350" w:type="dxa"/>
            <w:vMerge w:val="restart"/>
            <w:tcBorders>
              <w:top w:val="single" w:sz="4" w:space="0" w:color="auto"/>
              <w:left w:val="single" w:sz="4" w:space="0" w:color="auto"/>
              <w:bottom w:val="nil"/>
              <w:right w:val="single" w:sz="4" w:space="0" w:color="auto"/>
            </w:tcBorders>
            <w:shd w:val="clear" w:color="auto" w:fill="FFFFFF"/>
          </w:tcPr>
          <w:p w14:paraId="11BD1240" w14:textId="77777777" w:rsidR="00D97715" w:rsidRPr="00BC16D0" w:rsidRDefault="00D97715" w:rsidP="00DA787B">
            <w:pPr>
              <w:ind w:left="60" w:right="60"/>
              <w:rPr>
                <w:rFonts w:ascii="Century" w:hAnsi="Century" w:cs="Arial"/>
                <w:sz w:val="18"/>
                <w:szCs w:val="18"/>
              </w:rPr>
            </w:pPr>
            <w:proofErr w:type="spellStart"/>
            <w:r w:rsidRPr="00BC16D0">
              <w:rPr>
                <w:rFonts w:ascii="Century" w:hAnsi="Century" w:cs="Arial"/>
                <w:sz w:val="18"/>
                <w:szCs w:val="18"/>
              </w:rPr>
              <w:t>Keterangan</w:t>
            </w:r>
            <w:proofErr w:type="spellEnd"/>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tcPr>
          <w:p w14:paraId="1D71EC08" w14:textId="77777777" w:rsidR="00D97715" w:rsidRPr="00BC16D0" w:rsidRDefault="00D97715" w:rsidP="00DA787B">
            <w:pPr>
              <w:ind w:left="60" w:right="60"/>
              <w:jc w:val="center"/>
              <w:rPr>
                <w:rFonts w:ascii="Century" w:hAnsi="Century" w:cs="Arial"/>
                <w:sz w:val="18"/>
                <w:szCs w:val="18"/>
              </w:rPr>
            </w:pPr>
            <w:proofErr w:type="spellStart"/>
            <w:r w:rsidRPr="00BC16D0">
              <w:rPr>
                <w:rFonts w:ascii="Century" w:hAnsi="Century" w:cs="Arial"/>
                <w:sz w:val="18"/>
                <w:szCs w:val="18"/>
              </w:rPr>
              <w:t>Ko</w:t>
            </w:r>
            <w:r>
              <w:rPr>
                <w:rFonts w:ascii="Century" w:hAnsi="Century" w:cs="Arial"/>
                <w:sz w:val="18"/>
                <w:szCs w:val="18"/>
              </w:rPr>
              <w:t>I</w:t>
            </w:r>
            <w:r w:rsidRPr="00BC16D0">
              <w:rPr>
                <w:rFonts w:ascii="Century" w:hAnsi="Century" w:cs="Arial"/>
                <w:sz w:val="18"/>
                <w:szCs w:val="18"/>
              </w:rPr>
              <w:t>mogorov</w:t>
            </w:r>
            <w:proofErr w:type="spellEnd"/>
            <w:r w:rsidRPr="00BC16D0">
              <w:rPr>
                <w:rFonts w:ascii="Century" w:hAnsi="Century" w:cs="Arial"/>
                <w:sz w:val="18"/>
                <w:szCs w:val="18"/>
              </w:rPr>
              <w:t>-Smirnov</w:t>
            </w:r>
            <w:r w:rsidRPr="00BC16D0">
              <w:rPr>
                <w:rFonts w:ascii="Century" w:hAnsi="Century" w:cs="Arial"/>
                <w:sz w:val="18"/>
                <w:szCs w:val="18"/>
                <w:vertAlign w:val="superscript"/>
              </w:rPr>
              <w:t>a</w:t>
            </w:r>
          </w:p>
        </w:tc>
      </w:tr>
      <w:tr w:rsidR="00D97715" w:rsidRPr="00BC16D0" w14:paraId="3BF719C0" w14:textId="77777777" w:rsidTr="00766311">
        <w:trPr>
          <w:cantSplit/>
          <w:trHeight w:val="367"/>
        </w:trPr>
        <w:tc>
          <w:tcPr>
            <w:tcW w:w="810" w:type="dxa"/>
            <w:vMerge/>
            <w:tcBorders>
              <w:top w:val="nil"/>
              <w:left w:val="single" w:sz="4" w:space="0" w:color="auto"/>
              <w:bottom w:val="single" w:sz="4" w:space="0" w:color="auto"/>
              <w:right w:val="single" w:sz="4" w:space="0" w:color="auto"/>
            </w:tcBorders>
            <w:shd w:val="clear" w:color="auto" w:fill="FFFFFF"/>
          </w:tcPr>
          <w:p w14:paraId="4E9288E9" w14:textId="77777777" w:rsidR="00D97715" w:rsidRPr="00BC16D0" w:rsidRDefault="00D97715" w:rsidP="00DA787B">
            <w:pPr>
              <w:rPr>
                <w:rFonts w:ascii="Century" w:hAnsi="Century" w:cs="Arial"/>
                <w:sz w:val="18"/>
                <w:szCs w:val="18"/>
              </w:rPr>
            </w:pPr>
          </w:p>
        </w:tc>
        <w:tc>
          <w:tcPr>
            <w:tcW w:w="1350" w:type="dxa"/>
            <w:vMerge/>
            <w:tcBorders>
              <w:top w:val="nil"/>
              <w:left w:val="single" w:sz="4" w:space="0" w:color="auto"/>
              <w:bottom w:val="single" w:sz="4" w:space="0" w:color="auto"/>
              <w:right w:val="single" w:sz="4" w:space="0" w:color="auto"/>
            </w:tcBorders>
            <w:shd w:val="clear" w:color="auto" w:fill="FFFFFF"/>
          </w:tcPr>
          <w:p w14:paraId="669B224B" w14:textId="77777777" w:rsidR="00D97715" w:rsidRPr="00BC16D0" w:rsidRDefault="00D97715" w:rsidP="00DA787B">
            <w:pPr>
              <w:rPr>
                <w:rFonts w:ascii="Century" w:hAnsi="Century"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87F744E"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Statistic</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C9DC51A"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Df</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B9F5E72"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Sig.</w:t>
            </w:r>
          </w:p>
        </w:tc>
      </w:tr>
      <w:tr w:rsidR="00D97715" w:rsidRPr="00BC16D0" w14:paraId="77DAF502" w14:textId="77777777" w:rsidTr="00766311">
        <w:trPr>
          <w:cantSplit/>
          <w:trHeight w:val="192"/>
        </w:trPr>
        <w:tc>
          <w:tcPr>
            <w:tcW w:w="810" w:type="dxa"/>
            <w:vMerge w:val="restart"/>
            <w:tcBorders>
              <w:top w:val="single" w:sz="4" w:space="0" w:color="auto"/>
              <w:left w:val="single" w:sz="4" w:space="0" w:color="auto"/>
              <w:right w:val="single" w:sz="4" w:space="0" w:color="auto"/>
            </w:tcBorders>
            <w:shd w:val="clear" w:color="auto" w:fill="FFFFFF"/>
            <w:vAlign w:val="center"/>
          </w:tcPr>
          <w:p w14:paraId="11A3A887" w14:textId="77777777" w:rsidR="00D97715" w:rsidRPr="00BC16D0" w:rsidRDefault="00D97715" w:rsidP="00DA787B">
            <w:pPr>
              <w:ind w:left="60" w:right="60"/>
              <w:rPr>
                <w:rFonts w:ascii="Century" w:hAnsi="Century" w:cs="Arial"/>
                <w:sz w:val="18"/>
                <w:szCs w:val="18"/>
              </w:rPr>
            </w:pPr>
            <w:proofErr w:type="spellStart"/>
            <w:r w:rsidRPr="00BC16D0">
              <w:rPr>
                <w:rFonts w:ascii="Century" w:hAnsi="Century" w:cs="Arial"/>
                <w:sz w:val="18"/>
                <w:szCs w:val="18"/>
              </w:rPr>
              <w:t>Prettest</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4E850B59" w14:textId="3C7642C9" w:rsidR="00D97715" w:rsidRPr="003363E4" w:rsidRDefault="00D97715" w:rsidP="00DA787B">
            <w:pPr>
              <w:ind w:left="60" w:right="60"/>
              <w:rPr>
                <w:rFonts w:ascii="Century" w:hAnsi="Century" w:cs="Arial"/>
                <w:sz w:val="18"/>
                <w:szCs w:val="18"/>
              </w:rPr>
            </w:pPr>
            <w:proofErr w:type="spellStart"/>
            <w:r w:rsidRPr="00BC16D0">
              <w:rPr>
                <w:rFonts w:ascii="Century" w:hAnsi="Century" w:cs="Arial"/>
                <w:sz w:val="18"/>
                <w:szCs w:val="18"/>
              </w:rPr>
              <w:t>Ke</w:t>
            </w:r>
            <w:r>
              <w:rPr>
                <w:rFonts w:ascii="Century" w:hAnsi="Century" w:cs="Arial"/>
                <w:sz w:val="18"/>
                <w:szCs w:val="18"/>
              </w:rPr>
              <w:t>I</w:t>
            </w:r>
            <w:r w:rsidRPr="00BC16D0">
              <w:rPr>
                <w:rFonts w:ascii="Century" w:hAnsi="Century" w:cs="Arial"/>
                <w:sz w:val="18"/>
                <w:szCs w:val="18"/>
              </w:rPr>
              <w:t>as</w:t>
            </w:r>
            <w:proofErr w:type="spellEnd"/>
            <w:r w:rsidRPr="00BC16D0">
              <w:rPr>
                <w:rFonts w:ascii="Century" w:hAnsi="Century" w:cs="Arial"/>
                <w:sz w:val="18"/>
                <w:szCs w:val="18"/>
              </w:rPr>
              <w:t xml:space="preserve"> </w:t>
            </w:r>
            <w:r w:rsidR="003363E4">
              <w:rPr>
                <w:rFonts w:ascii="Century" w:hAnsi="Century" w:cs="Arial"/>
                <w:sz w:val="18"/>
                <w:szCs w:val="18"/>
              </w:rPr>
              <w:t>X TB</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1113A09" w14:textId="1444B530" w:rsidR="00D97715" w:rsidRPr="00581D3E" w:rsidRDefault="00D97715" w:rsidP="00DA787B">
            <w:pPr>
              <w:ind w:left="60" w:right="60"/>
              <w:jc w:val="right"/>
              <w:rPr>
                <w:rFonts w:ascii="Century" w:hAnsi="Century" w:cs="Arial"/>
                <w:sz w:val="18"/>
                <w:szCs w:val="18"/>
                <w:lang w:val="id-ID"/>
              </w:rPr>
            </w:pPr>
            <w:r>
              <w:rPr>
                <w:rFonts w:ascii="Century" w:hAnsi="Century" w:cs="Arial"/>
                <w:sz w:val="18"/>
                <w:szCs w:val="18"/>
              </w:rPr>
              <w:t>,</w:t>
            </w:r>
            <w:r w:rsidR="003363E4">
              <w:rPr>
                <w:rFonts w:ascii="Century" w:hAnsi="Century" w:cs="Arial"/>
                <w:sz w:val="18"/>
                <w:szCs w:val="18"/>
              </w:rPr>
              <w:t>1</w:t>
            </w:r>
            <w:r w:rsidR="00581D3E">
              <w:rPr>
                <w:rFonts w:ascii="Century" w:hAnsi="Century" w:cs="Arial"/>
                <w:sz w:val="18"/>
                <w:szCs w:val="18"/>
                <w:lang w:val="id-ID"/>
              </w:rPr>
              <w:t>03</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CEC49E7" w14:textId="1697F3DE" w:rsidR="00D97715" w:rsidRPr="00581D3E" w:rsidRDefault="003363E4" w:rsidP="00DA787B">
            <w:pPr>
              <w:ind w:left="60" w:right="60"/>
              <w:jc w:val="right"/>
              <w:rPr>
                <w:rFonts w:ascii="Century" w:hAnsi="Century" w:cs="Arial"/>
                <w:sz w:val="18"/>
                <w:szCs w:val="18"/>
                <w:lang w:val="id-ID"/>
              </w:rPr>
            </w:pPr>
            <w:r>
              <w:rPr>
                <w:rFonts w:ascii="Century" w:hAnsi="Century" w:cs="Arial"/>
                <w:sz w:val="18"/>
                <w:szCs w:val="18"/>
              </w:rPr>
              <w:t>3</w:t>
            </w:r>
            <w:r w:rsidR="00581D3E">
              <w:rPr>
                <w:rFonts w:ascii="Century" w:hAnsi="Century" w:cs="Arial"/>
                <w:sz w:val="18"/>
                <w:szCs w:val="18"/>
                <w:lang w:val="id-ID"/>
              </w:rPr>
              <w:t>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FDC0C91" w14:textId="11315440"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581D3E">
              <w:rPr>
                <w:rFonts w:ascii="Century" w:hAnsi="Century" w:cs="Arial"/>
                <w:sz w:val="18"/>
                <w:szCs w:val="18"/>
                <w:lang w:val="id-ID"/>
              </w:rPr>
              <w:t>124</w:t>
            </w:r>
          </w:p>
        </w:tc>
      </w:tr>
      <w:tr w:rsidR="00D97715" w:rsidRPr="00BC16D0" w14:paraId="2AE230CC" w14:textId="77777777" w:rsidTr="00766311">
        <w:trPr>
          <w:cantSplit/>
          <w:trHeight w:val="130"/>
        </w:trPr>
        <w:tc>
          <w:tcPr>
            <w:tcW w:w="810" w:type="dxa"/>
            <w:vMerge/>
            <w:tcBorders>
              <w:left w:val="single" w:sz="4" w:space="0" w:color="auto"/>
              <w:bottom w:val="single" w:sz="4" w:space="0" w:color="auto"/>
              <w:right w:val="single" w:sz="4" w:space="0" w:color="auto"/>
            </w:tcBorders>
            <w:shd w:val="clear" w:color="auto" w:fill="FFFFFF"/>
            <w:vAlign w:val="center"/>
          </w:tcPr>
          <w:p w14:paraId="25F641DE" w14:textId="77777777" w:rsidR="00D97715" w:rsidRPr="00BC16D0" w:rsidRDefault="00D97715" w:rsidP="00DA787B">
            <w:pPr>
              <w:rPr>
                <w:rFonts w:ascii="Century" w:hAnsi="Century"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7349AA1A" w14:textId="1FECDDCE" w:rsidR="00D97715" w:rsidRPr="003363E4" w:rsidRDefault="00D97715" w:rsidP="00DA787B">
            <w:pPr>
              <w:ind w:left="60" w:right="60"/>
              <w:rPr>
                <w:rFonts w:ascii="Century" w:hAnsi="Century" w:cs="Arial"/>
                <w:sz w:val="18"/>
                <w:szCs w:val="18"/>
              </w:rPr>
            </w:pPr>
            <w:proofErr w:type="spellStart"/>
            <w:r w:rsidRPr="00BC16D0">
              <w:rPr>
                <w:rFonts w:ascii="Century" w:hAnsi="Century" w:cs="Arial"/>
                <w:sz w:val="18"/>
                <w:szCs w:val="18"/>
              </w:rPr>
              <w:t>Ke</w:t>
            </w:r>
            <w:r>
              <w:rPr>
                <w:rFonts w:ascii="Century" w:hAnsi="Century" w:cs="Arial"/>
                <w:sz w:val="18"/>
                <w:szCs w:val="18"/>
              </w:rPr>
              <w:t>I</w:t>
            </w:r>
            <w:r w:rsidRPr="00BC16D0">
              <w:rPr>
                <w:rFonts w:ascii="Century" w:hAnsi="Century" w:cs="Arial"/>
                <w:sz w:val="18"/>
                <w:szCs w:val="18"/>
              </w:rPr>
              <w:t>as</w:t>
            </w:r>
            <w:proofErr w:type="spellEnd"/>
            <w:r w:rsidRPr="00BC16D0">
              <w:rPr>
                <w:rFonts w:ascii="Century" w:hAnsi="Century" w:cs="Arial"/>
                <w:sz w:val="18"/>
                <w:szCs w:val="18"/>
              </w:rPr>
              <w:t xml:space="preserve"> </w:t>
            </w:r>
            <w:r w:rsidR="003363E4">
              <w:rPr>
                <w:rFonts w:ascii="Century" w:hAnsi="Century" w:cs="Arial"/>
                <w:sz w:val="18"/>
                <w:szCs w:val="18"/>
              </w:rPr>
              <w:t>X ADP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0F9A15" w14:textId="6B342AC2" w:rsidR="00D97715" w:rsidRPr="00581D3E" w:rsidRDefault="00D97715" w:rsidP="00DA787B">
            <w:pPr>
              <w:ind w:left="60" w:right="60"/>
              <w:jc w:val="right"/>
              <w:rPr>
                <w:rFonts w:ascii="Century" w:hAnsi="Century" w:cs="Arial"/>
                <w:sz w:val="18"/>
                <w:szCs w:val="18"/>
                <w:lang w:val="id-ID"/>
              </w:rPr>
            </w:pPr>
            <w:r>
              <w:rPr>
                <w:rFonts w:ascii="Century" w:hAnsi="Century" w:cs="Arial"/>
                <w:sz w:val="18"/>
                <w:szCs w:val="18"/>
              </w:rPr>
              <w:t>,</w:t>
            </w:r>
            <w:r w:rsidR="003363E4">
              <w:rPr>
                <w:rFonts w:ascii="Century" w:hAnsi="Century" w:cs="Arial"/>
                <w:sz w:val="18"/>
                <w:szCs w:val="18"/>
              </w:rPr>
              <w:t>1</w:t>
            </w:r>
            <w:r w:rsidR="00581D3E">
              <w:rPr>
                <w:rFonts w:ascii="Century" w:hAnsi="Century" w:cs="Arial"/>
                <w:sz w:val="18"/>
                <w:szCs w:val="18"/>
                <w:lang w:val="id-ID"/>
              </w:rPr>
              <w:t>27</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D971489" w14:textId="09855B0E"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3</w:t>
            </w:r>
            <w:r w:rsidR="00581D3E">
              <w:rPr>
                <w:rFonts w:ascii="Century" w:hAnsi="Century" w:cs="Arial"/>
                <w:sz w:val="18"/>
                <w:szCs w:val="18"/>
                <w:lang w:val="id-ID"/>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7FB9DD2" w14:textId="25BA3D3E"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581D3E">
              <w:rPr>
                <w:rFonts w:ascii="Century" w:hAnsi="Century" w:cs="Arial"/>
                <w:sz w:val="18"/>
                <w:szCs w:val="18"/>
                <w:lang w:val="id-ID"/>
              </w:rPr>
              <w:t>063</w:t>
            </w:r>
          </w:p>
        </w:tc>
      </w:tr>
      <w:tr w:rsidR="00D97715" w:rsidRPr="00BC16D0" w14:paraId="4551A733" w14:textId="77777777" w:rsidTr="00766311">
        <w:trPr>
          <w:cantSplit/>
          <w:trHeight w:val="209"/>
        </w:trPr>
        <w:tc>
          <w:tcPr>
            <w:tcW w:w="810" w:type="dxa"/>
            <w:tcBorders>
              <w:top w:val="single" w:sz="4" w:space="0" w:color="auto"/>
              <w:left w:val="single" w:sz="4" w:space="0" w:color="auto"/>
              <w:right w:val="single" w:sz="4" w:space="0" w:color="auto"/>
            </w:tcBorders>
            <w:shd w:val="clear" w:color="auto" w:fill="FFFFFF"/>
            <w:vAlign w:val="center"/>
          </w:tcPr>
          <w:p w14:paraId="4276BBBB" w14:textId="77777777" w:rsidR="00D97715" w:rsidRPr="00BC16D0" w:rsidRDefault="00D97715" w:rsidP="00DA787B">
            <w:pPr>
              <w:ind w:left="60" w:right="60"/>
              <w:rPr>
                <w:rFonts w:ascii="Century" w:hAnsi="Century" w:cs="Arial"/>
                <w:sz w:val="18"/>
                <w:szCs w:val="18"/>
              </w:rPr>
            </w:pPr>
            <w:r w:rsidRPr="00BC16D0">
              <w:rPr>
                <w:rFonts w:ascii="Century" w:hAnsi="Century" w:cs="Arial"/>
                <w:sz w:val="18"/>
                <w:szCs w:val="18"/>
              </w:rPr>
              <w:t>Posttest</w:t>
            </w:r>
          </w:p>
        </w:tc>
        <w:tc>
          <w:tcPr>
            <w:tcW w:w="1350" w:type="dxa"/>
            <w:tcBorders>
              <w:left w:val="single" w:sz="4" w:space="0" w:color="auto"/>
              <w:bottom w:val="single" w:sz="4" w:space="0" w:color="auto"/>
              <w:right w:val="single" w:sz="4" w:space="0" w:color="auto"/>
            </w:tcBorders>
            <w:shd w:val="clear" w:color="auto" w:fill="FFFFFF"/>
            <w:vAlign w:val="center"/>
          </w:tcPr>
          <w:p w14:paraId="600CC28F" w14:textId="7019D0EB" w:rsidR="00D97715" w:rsidRPr="003363E4" w:rsidRDefault="00D97715" w:rsidP="00DA787B">
            <w:pPr>
              <w:ind w:left="60" w:right="60"/>
              <w:rPr>
                <w:rFonts w:ascii="Century" w:hAnsi="Century" w:cs="Arial"/>
                <w:sz w:val="18"/>
                <w:szCs w:val="18"/>
              </w:rPr>
            </w:pPr>
            <w:proofErr w:type="spellStart"/>
            <w:r w:rsidRPr="00BC16D0">
              <w:rPr>
                <w:rFonts w:ascii="Century" w:hAnsi="Century" w:cs="Arial"/>
                <w:sz w:val="18"/>
                <w:szCs w:val="18"/>
              </w:rPr>
              <w:t>Ke</w:t>
            </w:r>
            <w:r>
              <w:rPr>
                <w:rFonts w:ascii="Century" w:hAnsi="Century" w:cs="Arial"/>
                <w:sz w:val="18"/>
                <w:szCs w:val="18"/>
              </w:rPr>
              <w:t>I</w:t>
            </w:r>
            <w:r w:rsidRPr="00BC16D0">
              <w:rPr>
                <w:rFonts w:ascii="Century" w:hAnsi="Century" w:cs="Arial"/>
                <w:sz w:val="18"/>
                <w:szCs w:val="18"/>
              </w:rPr>
              <w:t>as</w:t>
            </w:r>
            <w:proofErr w:type="spellEnd"/>
            <w:r w:rsidRPr="00BC16D0">
              <w:rPr>
                <w:rFonts w:ascii="Century" w:hAnsi="Century" w:cs="Arial"/>
                <w:sz w:val="18"/>
                <w:szCs w:val="18"/>
              </w:rPr>
              <w:t xml:space="preserve"> </w:t>
            </w:r>
            <w:r w:rsidR="003363E4">
              <w:rPr>
                <w:rFonts w:ascii="Century" w:hAnsi="Century" w:cs="Arial"/>
                <w:sz w:val="18"/>
                <w:szCs w:val="18"/>
              </w:rPr>
              <w:t>X</w:t>
            </w:r>
            <w:r w:rsidR="00CB0BFE">
              <w:rPr>
                <w:rFonts w:ascii="Century" w:hAnsi="Century" w:cs="Arial"/>
                <w:sz w:val="18"/>
                <w:szCs w:val="18"/>
                <w:lang w:val="id-ID"/>
              </w:rPr>
              <w:t xml:space="preserve"> </w:t>
            </w:r>
            <w:r w:rsidR="003363E4">
              <w:rPr>
                <w:rFonts w:ascii="Century" w:hAnsi="Century" w:cs="Arial"/>
                <w:sz w:val="18"/>
                <w:szCs w:val="18"/>
              </w:rPr>
              <w:t>TB</w:t>
            </w:r>
          </w:p>
        </w:tc>
        <w:tc>
          <w:tcPr>
            <w:tcW w:w="900" w:type="dxa"/>
            <w:tcBorders>
              <w:left w:val="single" w:sz="4" w:space="0" w:color="auto"/>
              <w:bottom w:val="single" w:sz="4" w:space="0" w:color="auto"/>
              <w:right w:val="single" w:sz="4" w:space="0" w:color="auto"/>
            </w:tcBorders>
            <w:shd w:val="clear" w:color="auto" w:fill="FFFFFF"/>
            <w:vAlign w:val="center"/>
          </w:tcPr>
          <w:p w14:paraId="6490C8AE" w14:textId="337ABBBE"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303CAD">
              <w:rPr>
                <w:rFonts w:ascii="Century" w:hAnsi="Century" w:cs="Arial"/>
                <w:sz w:val="18"/>
                <w:szCs w:val="18"/>
              </w:rPr>
              <w:t>1</w:t>
            </w:r>
            <w:r w:rsidR="00581D3E">
              <w:rPr>
                <w:rFonts w:ascii="Century" w:hAnsi="Century" w:cs="Arial"/>
                <w:sz w:val="18"/>
                <w:szCs w:val="18"/>
                <w:lang w:val="id-ID"/>
              </w:rPr>
              <w:t>21</w:t>
            </w:r>
          </w:p>
        </w:tc>
        <w:tc>
          <w:tcPr>
            <w:tcW w:w="630" w:type="dxa"/>
            <w:tcBorders>
              <w:left w:val="single" w:sz="4" w:space="0" w:color="auto"/>
              <w:bottom w:val="single" w:sz="4" w:space="0" w:color="auto"/>
              <w:right w:val="single" w:sz="4" w:space="0" w:color="auto"/>
            </w:tcBorders>
            <w:shd w:val="clear" w:color="auto" w:fill="FFFFFF"/>
            <w:vAlign w:val="center"/>
          </w:tcPr>
          <w:p w14:paraId="216FA829" w14:textId="57642E18"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3</w:t>
            </w:r>
            <w:r w:rsidR="00581D3E">
              <w:rPr>
                <w:rFonts w:ascii="Century" w:hAnsi="Century" w:cs="Arial"/>
                <w:sz w:val="18"/>
                <w:szCs w:val="18"/>
                <w:lang w:val="id-ID"/>
              </w:rPr>
              <w:t>4</w:t>
            </w:r>
          </w:p>
        </w:tc>
        <w:tc>
          <w:tcPr>
            <w:tcW w:w="630" w:type="dxa"/>
            <w:tcBorders>
              <w:left w:val="single" w:sz="4" w:space="0" w:color="auto"/>
              <w:bottom w:val="single" w:sz="4" w:space="0" w:color="auto"/>
              <w:right w:val="single" w:sz="4" w:space="0" w:color="auto"/>
            </w:tcBorders>
            <w:shd w:val="clear" w:color="auto" w:fill="FFFFFF"/>
            <w:vAlign w:val="center"/>
          </w:tcPr>
          <w:p w14:paraId="5392E46A" w14:textId="0E9B70D9" w:rsidR="00D97715" w:rsidRPr="00BC16D0" w:rsidRDefault="00D97715" w:rsidP="00DA787B">
            <w:pPr>
              <w:ind w:left="60" w:right="60"/>
              <w:jc w:val="right"/>
              <w:rPr>
                <w:rFonts w:ascii="Century" w:hAnsi="Century" w:cs="Arial"/>
                <w:sz w:val="18"/>
                <w:szCs w:val="18"/>
              </w:rPr>
            </w:pPr>
            <w:r w:rsidRPr="00BC16D0">
              <w:rPr>
                <w:rFonts w:ascii="Century" w:hAnsi="Century" w:cs="Arial"/>
                <w:sz w:val="18"/>
                <w:szCs w:val="18"/>
              </w:rPr>
              <w:t>,</w:t>
            </w:r>
            <w:r w:rsidR="00581D3E">
              <w:rPr>
                <w:rFonts w:ascii="Century" w:hAnsi="Century" w:cs="Arial"/>
                <w:sz w:val="18"/>
                <w:szCs w:val="18"/>
                <w:lang w:val="id-ID"/>
              </w:rPr>
              <w:t>200</w:t>
            </w:r>
            <w:r w:rsidRPr="00BC16D0">
              <w:rPr>
                <w:rFonts w:ascii="Century" w:hAnsi="Century" w:cs="Arial"/>
                <w:sz w:val="18"/>
                <w:szCs w:val="18"/>
                <w:vertAlign w:val="superscript"/>
              </w:rPr>
              <w:t>*</w:t>
            </w:r>
          </w:p>
        </w:tc>
      </w:tr>
      <w:tr w:rsidR="00D97715" w:rsidRPr="00BC16D0" w14:paraId="4408601F" w14:textId="77777777" w:rsidTr="00766311">
        <w:trPr>
          <w:cantSplit/>
          <w:trHeight w:val="192"/>
        </w:trPr>
        <w:tc>
          <w:tcPr>
            <w:tcW w:w="810" w:type="dxa"/>
            <w:tcBorders>
              <w:left w:val="single" w:sz="4" w:space="0" w:color="auto"/>
              <w:right w:val="single" w:sz="4" w:space="0" w:color="auto"/>
            </w:tcBorders>
            <w:shd w:val="clear" w:color="auto" w:fill="FFFFFF"/>
            <w:vAlign w:val="center"/>
          </w:tcPr>
          <w:p w14:paraId="6888308F" w14:textId="77777777" w:rsidR="00D97715" w:rsidRPr="00BC16D0" w:rsidRDefault="00D97715" w:rsidP="00DA787B">
            <w:pPr>
              <w:rPr>
                <w:rFonts w:ascii="Century" w:hAnsi="Century" w:cs="Arial"/>
                <w:sz w:val="18"/>
                <w:szCs w:val="18"/>
              </w:rPr>
            </w:pPr>
          </w:p>
        </w:tc>
        <w:tc>
          <w:tcPr>
            <w:tcW w:w="1350" w:type="dxa"/>
            <w:tcBorders>
              <w:top w:val="single" w:sz="4" w:space="0" w:color="auto"/>
              <w:left w:val="single" w:sz="4" w:space="0" w:color="auto"/>
              <w:right w:val="single" w:sz="4" w:space="0" w:color="auto"/>
            </w:tcBorders>
            <w:shd w:val="clear" w:color="auto" w:fill="FFFFFF"/>
            <w:vAlign w:val="center"/>
          </w:tcPr>
          <w:p w14:paraId="4BBBC068" w14:textId="635AEA1D" w:rsidR="00D97715" w:rsidRPr="003363E4" w:rsidRDefault="00D97715" w:rsidP="00DA787B">
            <w:pPr>
              <w:ind w:left="60" w:right="60"/>
              <w:rPr>
                <w:rFonts w:ascii="Century" w:hAnsi="Century" w:cs="Arial"/>
                <w:sz w:val="18"/>
                <w:szCs w:val="18"/>
              </w:rPr>
            </w:pPr>
            <w:proofErr w:type="spellStart"/>
            <w:r w:rsidRPr="00BC16D0">
              <w:rPr>
                <w:rFonts w:ascii="Century" w:hAnsi="Century" w:cs="Arial"/>
                <w:sz w:val="18"/>
                <w:szCs w:val="18"/>
              </w:rPr>
              <w:t>Ke</w:t>
            </w:r>
            <w:r>
              <w:rPr>
                <w:rFonts w:ascii="Century" w:hAnsi="Century" w:cs="Arial"/>
                <w:sz w:val="18"/>
                <w:szCs w:val="18"/>
              </w:rPr>
              <w:t>I</w:t>
            </w:r>
            <w:r w:rsidRPr="00BC16D0">
              <w:rPr>
                <w:rFonts w:ascii="Century" w:hAnsi="Century" w:cs="Arial"/>
                <w:sz w:val="18"/>
                <w:szCs w:val="18"/>
              </w:rPr>
              <w:t>as</w:t>
            </w:r>
            <w:proofErr w:type="spellEnd"/>
            <w:r w:rsidRPr="00BC16D0">
              <w:rPr>
                <w:rFonts w:ascii="Century" w:hAnsi="Century" w:cs="Arial"/>
                <w:sz w:val="18"/>
                <w:szCs w:val="18"/>
              </w:rPr>
              <w:t xml:space="preserve"> </w:t>
            </w:r>
            <w:proofErr w:type="gramStart"/>
            <w:r w:rsidR="003363E4">
              <w:rPr>
                <w:rFonts w:ascii="Century" w:hAnsi="Century" w:cs="Arial"/>
                <w:sz w:val="18"/>
                <w:szCs w:val="18"/>
              </w:rPr>
              <w:t>X</w:t>
            </w:r>
            <w:r w:rsidR="00CB0BFE">
              <w:rPr>
                <w:rFonts w:ascii="Century" w:hAnsi="Century" w:cs="Arial"/>
                <w:sz w:val="18"/>
                <w:szCs w:val="18"/>
                <w:lang w:val="id-ID"/>
              </w:rPr>
              <w:t xml:space="preserve"> </w:t>
            </w:r>
            <w:r w:rsidR="003363E4">
              <w:rPr>
                <w:rFonts w:ascii="Century" w:hAnsi="Century" w:cs="Arial"/>
                <w:sz w:val="18"/>
                <w:szCs w:val="18"/>
              </w:rPr>
              <w:t xml:space="preserve"> ADP</w:t>
            </w:r>
            <w:proofErr w:type="gramEnd"/>
          </w:p>
        </w:tc>
        <w:tc>
          <w:tcPr>
            <w:tcW w:w="900" w:type="dxa"/>
            <w:tcBorders>
              <w:top w:val="single" w:sz="4" w:space="0" w:color="auto"/>
              <w:left w:val="single" w:sz="4" w:space="0" w:color="auto"/>
              <w:right w:val="single" w:sz="4" w:space="0" w:color="auto"/>
            </w:tcBorders>
            <w:shd w:val="clear" w:color="auto" w:fill="FFFFFF"/>
            <w:vAlign w:val="center"/>
          </w:tcPr>
          <w:p w14:paraId="7CD1232E" w14:textId="2353604D" w:rsidR="00D97715" w:rsidRPr="00581D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303CAD">
              <w:rPr>
                <w:rFonts w:ascii="Century" w:hAnsi="Century" w:cs="Arial"/>
                <w:sz w:val="18"/>
                <w:szCs w:val="18"/>
              </w:rPr>
              <w:t>14</w:t>
            </w:r>
            <w:r w:rsidR="00581D3E">
              <w:rPr>
                <w:rFonts w:ascii="Century" w:hAnsi="Century" w:cs="Arial"/>
                <w:sz w:val="18"/>
                <w:szCs w:val="18"/>
                <w:lang w:val="id-ID"/>
              </w:rPr>
              <w:t>1</w:t>
            </w:r>
          </w:p>
        </w:tc>
        <w:tc>
          <w:tcPr>
            <w:tcW w:w="630" w:type="dxa"/>
            <w:tcBorders>
              <w:top w:val="single" w:sz="4" w:space="0" w:color="auto"/>
              <w:left w:val="single" w:sz="4" w:space="0" w:color="auto"/>
              <w:right w:val="single" w:sz="4" w:space="0" w:color="auto"/>
            </w:tcBorders>
            <w:shd w:val="clear" w:color="auto" w:fill="FFFFFF"/>
            <w:vAlign w:val="center"/>
          </w:tcPr>
          <w:p w14:paraId="7E3F8DE6" w14:textId="4A90FA7C" w:rsidR="00D97715" w:rsidRPr="00581D3E" w:rsidRDefault="00D97715" w:rsidP="00DA787B">
            <w:pPr>
              <w:ind w:left="60" w:right="60"/>
              <w:jc w:val="right"/>
              <w:rPr>
                <w:rFonts w:ascii="Century" w:hAnsi="Century" w:cs="Arial"/>
                <w:sz w:val="18"/>
                <w:szCs w:val="18"/>
                <w:lang w:val="id-ID"/>
              </w:rPr>
            </w:pPr>
            <w:r>
              <w:rPr>
                <w:rFonts w:ascii="Century" w:hAnsi="Century" w:cs="Arial"/>
                <w:sz w:val="18"/>
                <w:szCs w:val="18"/>
              </w:rPr>
              <w:t>3</w:t>
            </w:r>
            <w:r w:rsidR="00581D3E">
              <w:rPr>
                <w:rFonts w:ascii="Century" w:hAnsi="Century" w:cs="Arial"/>
                <w:sz w:val="18"/>
                <w:szCs w:val="18"/>
                <w:lang w:val="id-ID"/>
              </w:rPr>
              <w:t>1</w:t>
            </w:r>
          </w:p>
        </w:tc>
        <w:tc>
          <w:tcPr>
            <w:tcW w:w="630" w:type="dxa"/>
            <w:tcBorders>
              <w:top w:val="single" w:sz="4" w:space="0" w:color="auto"/>
              <w:left w:val="single" w:sz="4" w:space="0" w:color="auto"/>
              <w:right w:val="single" w:sz="4" w:space="0" w:color="auto"/>
            </w:tcBorders>
            <w:shd w:val="clear" w:color="auto" w:fill="FFFFFF"/>
            <w:vAlign w:val="center"/>
          </w:tcPr>
          <w:p w14:paraId="6733A9DD" w14:textId="60CD6FC5" w:rsidR="00D97715" w:rsidRPr="00BC16D0" w:rsidRDefault="00D97715" w:rsidP="00DA787B">
            <w:pPr>
              <w:ind w:left="60" w:right="60"/>
              <w:jc w:val="right"/>
              <w:rPr>
                <w:rFonts w:ascii="Century" w:hAnsi="Century" w:cs="Arial"/>
                <w:sz w:val="18"/>
                <w:szCs w:val="18"/>
              </w:rPr>
            </w:pPr>
            <w:r w:rsidRPr="00BC16D0">
              <w:rPr>
                <w:rFonts w:ascii="Century" w:hAnsi="Century" w:cs="Arial"/>
                <w:sz w:val="18"/>
                <w:szCs w:val="18"/>
              </w:rPr>
              <w:t>,</w:t>
            </w:r>
            <w:r w:rsidR="00581D3E">
              <w:rPr>
                <w:rFonts w:ascii="Century" w:hAnsi="Century" w:cs="Arial"/>
                <w:sz w:val="18"/>
                <w:szCs w:val="18"/>
                <w:lang w:val="id-ID"/>
              </w:rPr>
              <w:t>118</w:t>
            </w:r>
            <w:r w:rsidRPr="00BC16D0">
              <w:rPr>
                <w:rFonts w:ascii="Century" w:hAnsi="Century" w:cs="Arial"/>
                <w:sz w:val="18"/>
                <w:szCs w:val="18"/>
                <w:vertAlign w:val="superscript"/>
              </w:rPr>
              <w:t>*</w:t>
            </w:r>
          </w:p>
        </w:tc>
      </w:tr>
    </w:tbl>
    <w:p w14:paraId="4306D6A0" w14:textId="557B3F2F" w:rsidR="00D97715" w:rsidRPr="00BE16BC" w:rsidRDefault="00D97715" w:rsidP="00BE16BC">
      <w:pPr>
        <w:spacing w:line="480" w:lineRule="auto"/>
        <w:rPr>
          <w:rFonts w:ascii="Century" w:eastAsiaTheme="minorEastAsia" w:hAnsi="Century" w:cs="Arial"/>
          <w:sz w:val="18"/>
          <w:szCs w:val="18"/>
        </w:rPr>
      </w:pPr>
      <w:proofErr w:type="spellStart"/>
      <w:proofErr w:type="gramStart"/>
      <w:r w:rsidRPr="00BC16D0">
        <w:rPr>
          <w:rFonts w:ascii="Century" w:eastAsiaTheme="minorEastAsia" w:hAnsi="Century" w:cs="Arial"/>
          <w:sz w:val="18"/>
          <w:szCs w:val="18"/>
        </w:rPr>
        <w:t>Sumber</w:t>
      </w:r>
      <w:proofErr w:type="spellEnd"/>
      <w:r w:rsidRPr="00BC16D0">
        <w:rPr>
          <w:rFonts w:ascii="Century" w:eastAsiaTheme="minorEastAsia" w:hAnsi="Century" w:cs="Arial"/>
          <w:sz w:val="18"/>
          <w:szCs w:val="18"/>
        </w:rPr>
        <w:t xml:space="preserve"> :</w:t>
      </w:r>
      <w:proofErr w:type="gram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Hasi</w:t>
      </w:r>
      <w:r>
        <w:rPr>
          <w:rFonts w:ascii="Century" w:eastAsiaTheme="minorEastAsia" w:hAnsi="Century" w:cs="Arial"/>
          <w:sz w:val="18"/>
          <w:szCs w:val="18"/>
        </w:rPr>
        <w:t>I</w:t>
      </w:r>
      <w:proofErr w:type="spell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O</w:t>
      </w:r>
      <w:r>
        <w:rPr>
          <w:rFonts w:ascii="Century" w:eastAsiaTheme="minorEastAsia" w:hAnsi="Century" w:cs="Arial"/>
          <w:sz w:val="18"/>
          <w:szCs w:val="18"/>
        </w:rPr>
        <w:t>I</w:t>
      </w:r>
      <w:r w:rsidRPr="00BC16D0">
        <w:rPr>
          <w:rFonts w:ascii="Century" w:eastAsiaTheme="minorEastAsia" w:hAnsi="Century" w:cs="Arial"/>
          <w:sz w:val="18"/>
          <w:szCs w:val="18"/>
        </w:rPr>
        <w:t>ah</w:t>
      </w:r>
      <w:proofErr w:type="spellEnd"/>
      <w:r w:rsidRPr="00BC16D0">
        <w:rPr>
          <w:rFonts w:ascii="Century" w:eastAsiaTheme="minorEastAsia" w:hAnsi="Century" w:cs="Arial"/>
          <w:sz w:val="18"/>
          <w:szCs w:val="18"/>
        </w:rPr>
        <w:t xml:space="preserve"> Data SPSS</w:t>
      </w:r>
      <w:r w:rsidR="003363E4">
        <w:rPr>
          <w:rFonts w:ascii="Century" w:eastAsiaTheme="minorEastAsia" w:hAnsi="Century" w:cs="Arial"/>
          <w:sz w:val="18"/>
          <w:szCs w:val="18"/>
        </w:rPr>
        <w:t xml:space="preserve"> 2021</w:t>
      </w:r>
    </w:p>
    <w:p w14:paraId="45C1DC95" w14:textId="55F9ACFE" w:rsidR="00D97715" w:rsidRPr="00D34AB4" w:rsidRDefault="00D97715" w:rsidP="00D34AB4">
      <w:pPr>
        <w:ind w:firstLine="426"/>
        <w:rPr>
          <w:rFonts w:ascii="Century" w:eastAsiaTheme="minorEastAsia" w:hAnsi="Century" w:cs="Arial"/>
          <w:sz w:val="18"/>
          <w:szCs w:val="18"/>
        </w:rPr>
      </w:pPr>
      <w:r>
        <w:rPr>
          <w:rFonts w:ascii="Century" w:eastAsiaTheme="minorEastAsia" w:hAnsi="Century" w:cs="Arial"/>
          <w:sz w:val="18"/>
          <w:szCs w:val="18"/>
          <w:lang w:val="id-ID"/>
        </w:rPr>
        <w:t>Besdasarkan tabeI 4 u</w:t>
      </w:r>
      <w:proofErr w:type="spellStart"/>
      <w:r w:rsidRPr="002C37DC">
        <w:rPr>
          <w:rFonts w:ascii="Century" w:eastAsiaTheme="minorEastAsia" w:hAnsi="Century" w:cs="Arial"/>
          <w:sz w:val="18"/>
          <w:szCs w:val="18"/>
        </w:rPr>
        <w:t>ntuk</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r w:rsidR="003363E4">
        <w:rPr>
          <w:rFonts w:ascii="Century" w:eastAsiaTheme="minorEastAsia" w:hAnsi="Century" w:cs="Arial"/>
          <w:sz w:val="18"/>
          <w:szCs w:val="18"/>
        </w:rPr>
        <w:t>X TB</w:t>
      </w:r>
      <w:r>
        <w:rPr>
          <w:rFonts w:ascii="Century" w:eastAsiaTheme="minorEastAsia" w:hAnsi="Century" w:cs="Arial"/>
          <w:sz w:val="18"/>
          <w:szCs w:val="18"/>
        </w:rPr>
        <w:t xml:space="preserve"> pre-test </w:t>
      </w:r>
      <w:proofErr w:type="spellStart"/>
      <w:r>
        <w:rPr>
          <w:rFonts w:ascii="Century" w:eastAsiaTheme="minorEastAsia" w:hAnsi="Century" w:cs="Arial"/>
          <w:sz w:val="18"/>
          <w:szCs w:val="18"/>
        </w:rPr>
        <w:t>menghasiIkan</w:t>
      </w:r>
      <w:proofErr w:type="spellEnd"/>
      <w:r>
        <w:rPr>
          <w:rFonts w:ascii="Century" w:eastAsiaTheme="minorEastAsia" w:hAnsi="Century" w:cs="Arial"/>
          <w:sz w:val="18"/>
          <w:szCs w:val="18"/>
        </w:rPr>
        <w:t xml:space="preserve"> 0,</w:t>
      </w:r>
      <w:r w:rsidR="00BE16BC">
        <w:rPr>
          <w:rFonts w:ascii="Century" w:eastAsiaTheme="minorEastAsia" w:hAnsi="Century" w:cs="Arial"/>
          <w:sz w:val="18"/>
          <w:szCs w:val="18"/>
          <w:lang w:val="id-ID"/>
        </w:rPr>
        <w:t>124</w:t>
      </w:r>
      <w:r w:rsidRPr="002C37DC">
        <w:rPr>
          <w:rFonts w:ascii="Century" w:eastAsiaTheme="minorEastAsia" w:hAnsi="Century" w:cs="Arial"/>
          <w:sz w:val="18"/>
          <w:szCs w:val="18"/>
        </w:rPr>
        <w:t xml:space="preserve"> &gt;</w:t>
      </w:r>
      <w:r>
        <w:rPr>
          <w:rFonts w:ascii="Century" w:eastAsiaTheme="minorEastAsia" w:hAnsi="Century" w:cs="Arial"/>
          <w:sz w:val="18"/>
          <w:szCs w:val="18"/>
          <w:lang w:val="id-ID"/>
        </w:rPr>
        <w:t xml:space="preserve"> </w:t>
      </w:r>
      <w:r w:rsidRPr="002C37DC">
        <w:rPr>
          <w:rFonts w:ascii="Century" w:eastAsiaTheme="minorEastAsia" w:hAnsi="Century" w:cs="Arial"/>
          <w:sz w:val="18"/>
          <w:szCs w:val="18"/>
        </w:rPr>
        <w:t xml:space="preserve">0,05. post-test </w:t>
      </w:r>
      <w:r w:rsidR="00303CAD">
        <w:rPr>
          <w:rFonts w:ascii="Century" w:eastAsiaTheme="minorEastAsia" w:hAnsi="Century" w:cs="Arial"/>
          <w:sz w:val="18"/>
          <w:szCs w:val="18"/>
        </w:rPr>
        <w:t>0,</w:t>
      </w:r>
      <w:r w:rsidR="00BE16BC">
        <w:rPr>
          <w:rFonts w:ascii="Century" w:eastAsiaTheme="minorEastAsia" w:hAnsi="Century" w:cs="Arial"/>
          <w:sz w:val="18"/>
          <w:szCs w:val="18"/>
          <w:lang w:val="id-ID"/>
        </w:rPr>
        <w:t>200</w:t>
      </w:r>
      <w:r w:rsidRPr="002C37DC">
        <w:rPr>
          <w:rFonts w:ascii="Century" w:eastAsiaTheme="minorEastAsia" w:hAnsi="Century" w:cs="Arial"/>
          <w:sz w:val="18"/>
          <w:szCs w:val="18"/>
        </w:rPr>
        <w:t xml:space="preserve"> &gt; 0,</w:t>
      </w:r>
      <w:r>
        <w:rPr>
          <w:rFonts w:ascii="Century" w:eastAsiaTheme="minorEastAsia" w:hAnsi="Century" w:cs="Arial"/>
          <w:sz w:val="18"/>
          <w:szCs w:val="18"/>
        </w:rPr>
        <w:t xml:space="preserve">05. </w:t>
      </w:r>
      <w:proofErr w:type="spellStart"/>
      <w:r>
        <w:rPr>
          <w:rFonts w:ascii="Century" w:eastAsiaTheme="minorEastAsia" w:hAnsi="Century" w:cs="Arial"/>
          <w:sz w:val="18"/>
          <w:szCs w:val="18"/>
        </w:rPr>
        <w:t>SeIanjutnya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untuk</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keIas</w:t>
      </w:r>
      <w:proofErr w:type="spellEnd"/>
      <w:r>
        <w:rPr>
          <w:rFonts w:ascii="Century" w:eastAsiaTheme="minorEastAsia" w:hAnsi="Century" w:cs="Arial"/>
          <w:sz w:val="18"/>
          <w:szCs w:val="18"/>
        </w:rPr>
        <w:t xml:space="preserve"> </w:t>
      </w:r>
      <w:r w:rsidR="00303CAD">
        <w:rPr>
          <w:rFonts w:ascii="Century" w:eastAsiaTheme="minorEastAsia" w:hAnsi="Century" w:cs="Arial"/>
          <w:sz w:val="18"/>
          <w:szCs w:val="18"/>
        </w:rPr>
        <w:t>X</w:t>
      </w:r>
      <w:r w:rsidR="00BE16BC">
        <w:rPr>
          <w:rFonts w:ascii="Century" w:eastAsiaTheme="minorEastAsia" w:hAnsi="Century" w:cs="Arial"/>
          <w:sz w:val="18"/>
          <w:szCs w:val="18"/>
          <w:lang w:val="id-ID"/>
        </w:rPr>
        <w:t xml:space="preserve"> </w:t>
      </w:r>
      <w:r w:rsidR="00303CAD">
        <w:rPr>
          <w:rFonts w:ascii="Century" w:eastAsiaTheme="minorEastAsia" w:hAnsi="Century" w:cs="Arial"/>
          <w:sz w:val="18"/>
          <w:szCs w:val="18"/>
        </w:rPr>
        <w:t>ADP</w:t>
      </w:r>
      <w:r w:rsidRPr="002C37DC">
        <w:rPr>
          <w:rFonts w:ascii="Century" w:eastAsiaTheme="minorEastAsia" w:hAnsi="Century" w:cs="Arial"/>
          <w:sz w:val="18"/>
          <w:szCs w:val="18"/>
        </w:rPr>
        <w:t xml:space="preserve"> pre-test </w:t>
      </w:r>
      <w:proofErr w:type="spellStart"/>
      <w:r w:rsidRPr="002C37DC">
        <w:rPr>
          <w:rFonts w:ascii="Century" w:eastAsiaTheme="minorEastAsia" w:hAnsi="Century" w:cs="Arial"/>
          <w:sz w:val="18"/>
          <w:szCs w:val="18"/>
        </w:rPr>
        <w:t>menghasi</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w:t>
      </w:r>
      <w:r w:rsidR="00303CAD">
        <w:rPr>
          <w:rFonts w:ascii="Century" w:eastAsiaTheme="minorEastAsia" w:hAnsi="Century" w:cs="Arial"/>
          <w:sz w:val="18"/>
          <w:szCs w:val="18"/>
        </w:rPr>
        <w:t>0,</w:t>
      </w:r>
      <w:r w:rsidR="00BE16BC">
        <w:rPr>
          <w:rFonts w:ascii="Century" w:eastAsiaTheme="minorEastAsia" w:hAnsi="Century" w:cs="Arial"/>
          <w:sz w:val="18"/>
          <w:szCs w:val="18"/>
          <w:lang w:val="id-ID"/>
        </w:rPr>
        <w:t>063</w:t>
      </w:r>
      <w:r w:rsidRPr="002C37DC">
        <w:rPr>
          <w:rFonts w:ascii="Century" w:eastAsiaTheme="minorEastAsia" w:hAnsi="Century" w:cs="Arial"/>
          <w:sz w:val="18"/>
          <w:szCs w:val="18"/>
        </w:rPr>
        <w:t xml:space="preserve"> &gt; 0,05 dan post-test 0,</w:t>
      </w:r>
      <w:r w:rsidR="00BE16BC">
        <w:rPr>
          <w:rFonts w:ascii="Century" w:eastAsiaTheme="minorEastAsia" w:hAnsi="Century" w:cs="Arial"/>
          <w:sz w:val="18"/>
          <w:szCs w:val="18"/>
          <w:lang w:val="id-ID"/>
        </w:rPr>
        <w:t>118</w:t>
      </w:r>
      <w:r w:rsidRPr="002C37DC">
        <w:rPr>
          <w:rFonts w:ascii="Century" w:eastAsiaTheme="minorEastAsia" w:hAnsi="Century" w:cs="Arial"/>
          <w:sz w:val="18"/>
          <w:szCs w:val="18"/>
        </w:rPr>
        <w:t xml:space="preserve"> &gt; 0,05. </w:t>
      </w:r>
      <w:proofErr w:type="spellStart"/>
      <w:r w:rsidRPr="002C37DC">
        <w:rPr>
          <w:rFonts w:ascii="Century" w:eastAsiaTheme="minorEastAsia" w:hAnsi="Century" w:cs="Arial"/>
          <w:sz w:val="18"/>
          <w:szCs w:val="18"/>
        </w:rPr>
        <w:t>Maka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dapat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disimpu</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dari</w:t>
      </w:r>
      <w:proofErr w:type="spellEnd"/>
      <w:r w:rsidRPr="002C37DC">
        <w:rPr>
          <w:rFonts w:ascii="Century" w:eastAsiaTheme="minorEastAsia" w:hAnsi="Century" w:cs="Arial"/>
          <w:sz w:val="18"/>
          <w:szCs w:val="18"/>
        </w:rPr>
        <w:t xml:space="preserve"> data </w:t>
      </w:r>
      <w:proofErr w:type="spellStart"/>
      <w:r w:rsidRPr="002C37DC">
        <w:rPr>
          <w:rFonts w:ascii="Century" w:eastAsiaTheme="minorEastAsia" w:hAnsi="Century" w:cs="Arial"/>
          <w:sz w:val="18"/>
          <w:szCs w:val="18"/>
        </w:rPr>
        <w:t>hasi</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pre-</w:t>
      </w:r>
      <w:proofErr w:type="spellStart"/>
      <w:r w:rsidRPr="002C37DC">
        <w:rPr>
          <w:rFonts w:ascii="Century" w:eastAsiaTheme="minorEastAsia" w:hAnsi="Century" w:cs="Arial"/>
          <w:sz w:val="18"/>
          <w:szCs w:val="18"/>
        </w:rPr>
        <w:t>tets</w:t>
      </w:r>
      <w:proofErr w:type="spellEnd"/>
      <w:r w:rsidRPr="002C37DC">
        <w:rPr>
          <w:rFonts w:ascii="Century" w:eastAsiaTheme="minorEastAsia" w:hAnsi="Century" w:cs="Arial"/>
          <w:sz w:val="18"/>
          <w:szCs w:val="18"/>
        </w:rPr>
        <w:t xml:space="preserve"> dan post-test </w:t>
      </w:r>
      <w:proofErr w:type="spellStart"/>
      <w:r w:rsidRPr="002C37DC">
        <w:rPr>
          <w:rFonts w:ascii="Century" w:eastAsiaTheme="minorEastAsia" w:hAnsi="Century" w:cs="Arial"/>
          <w:sz w:val="18"/>
          <w:szCs w:val="18"/>
        </w:rPr>
        <w:t>kedua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berdistibusi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norma</w:t>
      </w:r>
      <w:r>
        <w:rPr>
          <w:rFonts w:ascii="Century" w:eastAsiaTheme="minorEastAsia" w:hAnsi="Century" w:cs="Arial"/>
          <w:sz w:val="18"/>
          <w:szCs w:val="18"/>
        </w:rPr>
        <w:t>I</w:t>
      </w:r>
      <w:proofErr w:type="spellEnd"/>
      <w:r w:rsidRPr="002C37DC">
        <w:rPr>
          <w:rFonts w:ascii="Century" w:eastAsiaTheme="minorEastAsia" w:hAnsi="Century" w:cs="Arial"/>
          <w:sz w:val="18"/>
          <w:szCs w:val="18"/>
        </w:rPr>
        <w:t>.</w:t>
      </w:r>
    </w:p>
    <w:p w14:paraId="39381FF7" w14:textId="77777777" w:rsidR="00D97715" w:rsidRPr="002C37DC" w:rsidRDefault="00D97715" w:rsidP="007F3407">
      <w:pPr>
        <w:pStyle w:val="ListParagraph"/>
        <w:numPr>
          <w:ilvl w:val="0"/>
          <w:numId w:val="2"/>
        </w:numPr>
        <w:spacing w:after="200" w:line="240" w:lineRule="auto"/>
        <w:ind w:left="426" w:hanging="426"/>
        <w:rPr>
          <w:rFonts w:ascii="Century" w:eastAsiaTheme="minorEastAsia" w:hAnsi="Century" w:cs="Arial"/>
          <w:sz w:val="18"/>
          <w:szCs w:val="18"/>
        </w:rPr>
      </w:pPr>
      <w:r w:rsidRPr="002C37DC">
        <w:rPr>
          <w:rFonts w:ascii="Century" w:eastAsiaTheme="minorEastAsia" w:hAnsi="Century" w:cs="Arial"/>
          <w:sz w:val="18"/>
          <w:szCs w:val="18"/>
        </w:rPr>
        <w:t xml:space="preserve">Uji </w:t>
      </w:r>
      <w:proofErr w:type="spellStart"/>
      <w:r w:rsidRPr="002C37DC">
        <w:rPr>
          <w:rFonts w:ascii="Century" w:eastAsiaTheme="minorEastAsia" w:hAnsi="Century" w:cs="Arial"/>
          <w:sz w:val="18"/>
          <w:szCs w:val="18"/>
        </w:rPr>
        <w:t>Homogenitas</w:t>
      </w:r>
      <w:proofErr w:type="spellEnd"/>
    </w:p>
    <w:p w14:paraId="392F066C" w14:textId="77777777" w:rsidR="00D97715" w:rsidRDefault="00D97715" w:rsidP="00D97715">
      <w:pPr>
        <w:ind w:firstLine="426"/>
        <w:rPr>
          <w:rFonts w:ascii="Century" w:eastAsiaTheme="minorEastAsia" w:hAnsi="Century" w:cs="Arial"/>
          <w:sz w:val="18"/>
          <w:szCs w:val="18"/>
          <w:lang w:val="id-ID"/>
        </w:rPr>
      </w:pPr>
      <w:proofErr w:type="spellStart"/>
      <w:r w:rsidRPr="002C37DC">
        <w:rPr>
          <w:rFonts w:ascii="Century" w:eastAsiaTheme="minorEastAsia" w:hAnsi="Century" w:cs="Arial"/>
          <w:sz w:val="18"/>
          <w:szCs w:val="18"/>
        </w:rPr>
        <w:t>Untuk</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mengetahui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apakah</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variansi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kedua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sampe</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homogen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Dengan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syarat</w:t>
      </w:r>
      <w:proofErr w:type="spellEnd"/>
      <w:r w:rsidRPr="002C37DC">
        <w:rPr>
          <w:rFonts w:ascii="Century" w:eastAsiaTheme="minorEastAsia" w:hAnsi="Century" w:cs="Arial"/>
          <w:sz w:val="18"/>
          <w:szCs w:val="18"/>
        </w:rPr>
        <w:t xml:space="preserve"> sig &gt; 0,05.</w:t>
      </w:r>
    </w:p>
    <w:p w14:paraId="47E3081D" w14:textId="77777777" w:rsidR="00D97715" w:rsidRDefault="00D97715" w:rsidP="00262433">
      <w:pPr>
        <w:rPr>
          <w:rFonts w:ascii="Century" w:eastAsiaTheme="minorEastAsia" w:hAnsi="Century" w:cs="Arial"/>
          <w:sz w:val="18"/>
          <w:szCs w:val="18"/>
          <w:lang w:val="id-ID"/>
        </w:rPr>
      </w:pPr>
    </w:p>
    <w:p w14:paraId="6BBB1DF8" w14:textId="77777777" w:rsidR="00D97715" w:rsidRPr="00BC16D0" w:rsidRDefault="00D97715" w:rsidP="00D97715">
      <w:pPr>
        <w:ind w:left="851" w:hanging="851"/>
        <w:rPr>
          <w:rFonts w:ascii="Century" w:eastAsiaTheme="minorEastAsia" w:hAnsi="Century" w:cs="Arial"/>
          <w:sz w:val="18"/>
          <w:szCs w:val="18"/>
          <w:lang w:val="id-ID"/>
        </w:rPr>
      </w:pPr>
      <w:r>
        <w:rPr>
          <w:rFonts w:ascii="Century" w:eastAsiaTheme="minorEastAsia" w:hAnsi="Century" w:cs="Arial"/>
          <w:sz w:val="18"/>
          <w:szCs w:val="18"/>
          <w:lang w:val="id-ID"/>
        </w:rPr>
        <w:t xml:space="preserve">TabeI 5 </w:t>
      </w:r>
      <w:r w:rsidRPr="00BC16D0">
        <w:rPr>
          <w:rFonts w:ascii="Century" w:eastAsiaTheme="minorEastAsia" w:hAnsi="Century" w:cs="Arial"/>
          <w:sz w:val="18"/>
          <w:szCs w:val="18"/>
        </w:rPr>
        <w:t xml:space="preserve">Uji </w:t>
      </w:r>
      <w:proofErr w:type="spellStart"/>
      <w:r w:rsidRPr="00BC16D0">
        <w:rPr>
          <w:rFonts w:ascii="Century" w:eastAsiaTheme="minorEastAsia" w:hAnsi="Century" w:cs="Arial"/>
          <w:sz w:val="18"/>
          <w:szCs w:val="18"/>
        </w:rPr>
        <w:t>Homogenitas</w:t>
      </w:r>
      <w:proofErr w:type="spellEnd"/>
      <w:r w:rsidRPr="00BC16D0">
        <w:rPr>
          <w:rFonts w:ascii="Century" w:eastAsiaTheme="minorEastAsia" w:hAnsi="Century" w:cs="Arial"/>
          <w:sz w:val="18"/>
          <w:szCs w:val="18"/>
          <w:lang w:val="id-ID"/>
        </w:rPr>
        <w:t xml:space="preserve"> </w:t>
      </w:r>
      <w:proofErr w:type="spellStart"/>
      <w:r w:rsidRPr="00BC16D0">
        <w:rPr>
          <w:rFonts w:ascii="Century" w:hAnsi="Century" w:cs="Arial"/>
          <w:bCs/>
          <w:sz w:val="18"/>
          <w:szCs w:val="18"/>
        </w:rPr>
        <w:t>Prettest</w:t>
      </w:r>
      <w:proofErr w:type="spellEnd"/>
      <w:r w:rsidRPr="00BC16D0">
        <w:rPr>
          <w:rFonts w:ascii="Century" w:hAnsi="Century" w:cs="Arial"/>
          <w:bCs/>
          <w:sz w:val="18"/>
          <w:szCs w:val="18"/>
          <w:lang w:val="id-ID"/>
        </w:rPr>
        <w:t xml:space="preserve"> dan posttest</w:t>
      </w:r>
      <w:r w:rsidRPr="00BC16D0">
        <w:rPr>
          <w:rFonts w:ascii="Century" w:hAnsi="Century" w:cs="Arial"/>
          <w:bCs/>
          <w:sz w:val="18"/>
          <w:szCs w:val="18"/>
        </w:rPr>
        <w:t xml:space="preserve"> </w:t>
      </w:r>
      <w:proofErr w:type="spellStart"/>
      <w:r w:rsidRPr="00BC16D0">
        <w:rPr>
          <w:rFonts w:ascii="Century" w:hAnsi="Century" w:cs="Arial"/>
          <w:bCs/>
          <w:sz w:val="18"/>
          <w:szCs w:val="18"/>
        </w:rPr>
        <w:t>Kedua</w:t>
      </w:r>
      <w:proofErr w:type="spellEnd"/>
      <w:r w:rsidRPr="00BC16D0">
        <w:rPr>
          <w:rFonts w:ascii="Century" w:hAnsi="Century" w:cs="Arial"/>
          <w:bCs/>
          <w:sz w:val="18"/>
          <w:szCs w:val="18"/>
        </w:rPr>
        <w:t xml:space="preserve"> </w:t>
      </w:r>
      <w:proofErr w:type="spellStart"/>
      <w:r w:rsidRPr="00BC16D0">
        <w:rPr>
          <w:rFonts w:ascii="Century" w:hAnsi="Century" w:cs="Arial"/>
          <w:bCs/>
          <w:sz w:val="18"/>
          <w:szCs w:val="18"/>
        </w:rPr>
        <w:t>Ke</w:t>
      </w:r>
      <w:r>
        <w:rPr>
          <w:rFonts w:ascii="Century" w:hAnsi="Century" w:cs="Arial"/>
          <w:bCs/>
          <w:sz w:val="18"/>
          <w:szCs w:val="18"/>
        </w:rPr>
        <w:t>I</w:t>
      </w:r>
      <w:r w:rsidRPr="00BC16D0">
        <w:rPr>
          <w:rFonts w:ascii="Century" w:hAnsi="Century" w:cs="Arial"/>
          <w:bCs/>
          <w:sz w:val="18"/>
          <w:szCs w:val="18"/>
        </w:rPr>
        <w:t>as</w:t>
      </w:r>
      <w:proofErr w:type="spellEnd"/>
    </w:p>
    <w:tbl>
      <w:tblPr>
        <w:tblW w:w="431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52"/>
        <w:gridCol w:w="896"/>
        <w:gridCol w:w="896"/>
        <w:gridCol w:w="971"/>
      </w:tblGrid>
      <w:tr w:rsidR="00D97715" w:rsidRPr="00BC16D0" w14:paraId="78E488F2" w14:textId="77777777" w:rsidTr="00B4090C">
        <w:trPr>
          <w:cantSplit/>
          <w:trHeight w:val="480"/>
        </w:trPr>
        <w:tc>
          <w:tcPr>
            <w:tcW w:w="4315" w:type="dxa"/>
            <w:gridSpan w:val="4"/>
            <w:tcBorders>
              <w:top w:val="single" w:sz="4" w:space="0" w:color="auto"/>
              <w:left w:val="single" w:sz="4" w:space="0" w:color="auto"/>
              <w:bottom w:val="single" w:sz="4" w:space="0" w:color="auto"/>
              <w:right w:val="single" w:sz="4" w:space="0" w:color="auto"/>
            </w:tcBorders>
            <w:shd w:val="clear" w:color="auto" w:fill="FFFFFF"/>
          </w:tcPr>
          <w:p w14:paraId="0479A058" w14:textId="77777777" w:rsidR="00D97715" w:rsidRPr="00BC16D0" w:rsidRDefault="00D97715" w:rsidP="00DA787B">
            <w:pPr>
              <w:ind w:left="60" w:right="60"/>
              <w:jc w:val="center"/>
              <w:rPr>
                <w:rFonts w:ascii="Century" w:hAnsi="Century" w:cs="Arial"/>
                <w:b/>
                <w:bCs/>
                <w:sz w:val="18"/>
                <w:szCs w:val="18"/>
              </w:rPr>
            </w:pPr>
            <w:r w:rsidRPr="00BC16D0">
              <w:rPr>
                <w:rFonts w:ascii="Century" w:hAnsi="Century" w:cs="Arial"/>
                <w:b/>
                <w:bCs/>
                <w:sz w:val="18"/>
                <w:szCs w:val="18"/>
              </w:rPr>
              <w:t>Test of Homogeneity of Variance</w:t>
            </w:r>
          </w:p>
          <w:p w14:paraId="4908FD26" w14:textId="77777777" w:rsidR="00D97715" w:rsidRPr="00BC16D0" w:rsidRDefault="00D97715" w:rsidP="00DA787B">
            <w:pPr>
              <w:ind w:left="60" w:right="60"/>
              <w:jc w:val="center"/>
              <w:rPr>
                <w:rFonts w:ascii="Century" w:hAnsi="Century" w:cs="Arial"/>
                <w:sz w:val="18"/>
                <w:szCs w:val="18"/>
              </w:rPr>
            </w:pPr>
            <w:proofErr w:type="spellStart"/>
            <w:r w:rsidRPr="00BC16D0">
              <w:rPr>
                <w:rFonts w:ascii="Century" w:hAnsi="Century" w:cs="Arial"/>
                <w:b/>
                <w:bCs/>
                <w:sz w:val="18"/>
                <w:szCs w:val="18"/>
              </w:rPr>
              <w:t>Prettest</w:t>
            </w:r>
            <w:proofErr w:type="spellEnd"/>
            <w:r w:rsidRPr="00BC16D0">
              <w:rPr>
                <w:rFonts w:ascii="Century" w:hAnsi="Century" w:cs="Arial"/>
                <w:b/>
                <w:bCs/>
                <w:sz w:val="18"/>
                <w:szCs w:val="18"/>
                <w:lang w:val="id-ID"/>
              </w:rPr>
              <w:t xml:space="preserve"> dan posttest</w:t>
            </w:r>
            <w:r w:rsidRPr="00BC16D0">
              <w:rPr>
                <w:rFonts w:ascii="Century" w:hAnsi="Century" w:cs="Arial"/>
                <w:b/>
                <w:bCs/>
                <w:sz w:val="18"/>
                <w:szCs w:val="18"/>
              </w:rPr>
              <w:t xml:space="preserve"> </w:t>
            </w:r>
            <w:proofErr w:type="spellStart"/>
            <w:r w:rsidRPr="00BC16D0">
              <w:rPr>
                <w:rFonts w:ascii="Century" w:hAnsi="Century" w:cs="Arial"/>
                <w:b/>
                <w:bCs/>
                <w:sz w:val="18"/>
                <w:szCs w:val="18"/>
              </w:rPr>
              <w:t>Kedua</w:t>
            </w:r>
            <w:proofErr w:type="spellEnd"/>
            <w:r w:rsidRPr="00BC16D0">
              <w:rPr>
                <w:rFonts w:ascii="Century" w:hAnsi="Century" w:cs="Arial"/>
                <w:b/>
                <w:bCs/>
                <w:sz w:val="18"/>
                <w:szCs w:val="18"/>
              </w:rPr>
              <w:t xml:space="preserve"> Ke</w:t>
            </w:r>
            <w:r>
              <w:rPr>
                <w:rFonts w:ascii="Century" w:hAnsi="Century" w:cs="Arial"/>
                <w:b/>
                <w:bCs/>
                <w:sz w:val="18"/>
                <w:szCs w:val="18"/>
              </w:rPr>
              <w:t>l</w:t>
            </w:r>
            <w:r w:rsidRPr="00BC16D0">
              <w:rPr>
                <w:rFonts w:ascii="Century" w:hAnsi="Century" w:cs="Arial"/>
                <w:b/>
                <w:bCs/>
                <w:sz w:val="18"/>
                <w:szCs w:val="18"/>
              </w:rPr>
              <w:t>as</w:t>
            </w:r>
          </w:p>
        </w:tc>
      </w:tr>
      <w:tr w:rsidR="00D97715" w:rsidRPr="00BC16D0" w14:paraId="517EAB7F" w14:textId="77777777" w:rsidTr="00B4090C">
        <w:trPr>
          <w:cantSplit/>
          <w:trHeight w:val="368"/>
        </w:trPr>
        <w:tc>
          <w:tcPr>
            <w:tcW w:w="1552" w:type="dxa"/>
            <w:tcBorders>
              <w:top w:val="single" w:sz="4" w:space="0" w:color="auto"/>
              <w:left w:val="single" w:sz="4" w:space="0" w:color="auto"/>
              <w:bottom w:val="single" w:sz="4" w:space="0" w:color="auto"/>
              <w:right w:val="single" w:sz="4" w:space="0" w:color="auto"/>
            </w:tcBorders>
            <w:shd w:val="clear" w:color="auto" w:fill="FFFFFF"/>
          </w:tcPr>
          <w:p w14:paraId="7266AC90" w14:textId="77777777" w:rsidR="00D97715" w:rsidRPr="00BC16D0" w:rsidRDefault="00D97715" w:rsidP="00DA787B">
            <w:pPr>
              <w:ind w:left="60" w:right="60"/>
              <w:jc w:val="center"/>
              <w:rPr>
                <w:rFonts w:ascii="Century" w:hAnsi="Century" w:cs="Arial"/>
                <w:sz w:val="18"/>
                <w:szCs w:val="18"/>
              </w:rPr>
            </w:pPr>
            <w:proofErr w:type="spellStart"/>
            <w:r>
              <w:rPr>
                <w:rFonts w:ascii="Century" w:hAnsi="Century" w:cs="Arial"/>
                <w:sz w:val="18"/>
                <w:szCs w:val="18"/>
              </w:rPr>
              <w:t>I</w:t>
            </w:r>
            <w:r w:rsidRPr="00BC16D0">
              <w:rPr>
                <w:rFonts w:ascii="Century" w:hAnsi="Century" w:cs="Arial"/>
                <w:sz w:val="18"/>
                <w:szCs w:val="18"/>
              </w:rPr>
              <w:t>evene</w:t>
            </w:r>
            <w:proofErr w:type="spellEnd"/>
            <w:r w:rsidRPr="00BC16D0">
              <w:rPr>
                <w:rFonts w:ascii="Century" w:hAnsi="Century" w:cs="Arial"/>
                <w:sz w:val="18"/>
                <w:szCs w:val="18"/>
              </w:rPr>
              <w:t xml:space="preserve"> Statistic</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7F70BDE"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df1</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0B8F31B9"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df2</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0F73332B"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Sig.</w:t>
            </w:r>
          </w:p>
        </w:tc>
      </w:tr>
      <w:tr w:rsidR="00D97715" w:rsidRPr="00BC16D0" w14:paraId="64CF8CE5" w14:textId="77777777" w:rsidTr="00B4090C">
        <w:trPr>
          <w:cantSplit/>
          <w:trHeight w:val="368"/>
        </w:trPr>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03860DCB" w14:textId="225384B9" w:rsidR="00D97715" w:rsidRPr="00AD35CB" w:rsidRDefault="00B4090C" w:rsidP="00DA787B">
            <w:pPr>
              <w:ind w:left="60" w:right="60"/>
              <w:jc w:val="right"/>
              <w:rPr>
                <w:rFonts w:ascii="Century" w:hAnsi="Century" w:cs="Arial"/>
                <w:sz w:val="18"/>
                <w:szCs w:val="18"/>
                <w:lang w:val="id-ID"/>
              </w:rPr>
            </w:pPr>
            <w:r>
              <w:rPr>
                <w:rFonts w:ascii="Century" w:hAnsi="Century" w:cs="Arial"/>
                <w:sz w:val="18"/>
                <w:szCs w:val="18"/>
              </w:rPr>
              <w:t>,</w:t>
            </w:r>
            <w:r w:rsidR="00AD35CB">
              <w:rPr>
                <w:rFonts w:ascii="Century" w:hAnsi="Century" w:cs="Arial"/>
                <w:sz w:val="18"/>
                <w:szCs w:val="18"/>
                <w:lang w:val="id-ID"/>
              </w:rPr>
              <w:t>004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14:paraId="48CBD261" w14:textId="77777777" w:rsidR="00D97715" w:rsidRPr="00BC16D0" w:rsidRDefault="00D97715" w:rsidP="00AD35CB">
            <w:pPr>
              <w:ind w:left="60" w:right="60"/>
              <w:jc w:val="center"/>
              <w:rPr>
                <w:rFonts w:ascii="Century" w:hAnsi="Century" w:cs="Arial"/>
                <w:sz w:val="18"/>
                <w:szCs w:val="18"/>
              </w:rPr>
            </w:pPr>
            <w:r w:rsidRPr="00BC16D0">
              <w:rPr>
                <w:rFonts w:ascii="Century" w:hAnsi="Century" w:cs="Arial"/>
                <w:sz w:val="18"/>
                <w:szCs w:val="18"/>
              </w:rPr>
              <w:t>1</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14:paraId="4E529E77" w14:textId="12D634E0" w:rsidR="00D97715" w:rsidRPr="00AD35CB" w:rsidRDefault="00B4090C" w:rsidP="00DA787B">
            <w:pPr>
              <w:ind w:left="60" w:right="60"/>
              <w:jc w:val="right"/>
              <w:rPr>
                <w:rFonts w:ascii="Century" w:hAnsi="Century" w:cs="Arial"/>
                <w:sz w:val="18"/>
                <w:szCs w:val="18"/>
                <w:lang w:val="id-ID"/>
              </w:rPr>
            </w:pPr>
            <w:r>
              <w:rPr>
                <w:rFonts w:ascii="Century" w:hAnsi="Century" w:cs="Arial"/>
                <w:sz w:val="18"/>
                <w:szCs w:val="18"/>
              </w:rPr>
              <w:t>3</w:t>
            </w:r>
            <w:r w:rsidR="00AD35CB">
              <w:rPr>
                <w:rFonts w:ascii="Century" w:hAnsi="Century" w:cs="Arial"/>
                <w:sz w:val="18"/>
                <w:szCs w:val="18"/>
                <w:lang w:val="id-ID"/>
              </w:rPr>
              <w:t>4</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14:paraId="52962328" w14:textId="602F3B5D" w:rsidR="00D97715" w:rsidRPr="00AD35CB"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AD35CB">
              <w:rPr>
                <w:rFonts w:ascii="Century" w:hAnsi="Century" w:cs="Arial"/>
                <w:sz w:val="18"/>
                <w:szCs w:val="18"/>
                <w:lang w:val="id-ID"/>
              </w:rPr>
              <w:t>979</w:t>
            </w:r>
          </w:p>
        </w:tc>
      </w:tr>
      <w:tr w:rsidR="00D97715" w:rsidRPr="00BC16D0" w14:paraId="5B30D40A" w14:textId="77777777" w:rsidTr="00B4090C">
        <w:trPr>
          <w:cantSplit/>
          <w:trHeight w:val="386"/>
        </w:trPr>
        <w:tc>
          <w:tcPr>
            <w:tcW w:w="1552" w:type="dxa"/>
            <w:tcBorders>
              <w:top w:val="single" w:sz="4" w:space="0" w:color="auto"/>
              <w:left w:val="single" w:sz="4" w:space="0" w:color="auto"/>
              <w:right w:val="single" w:sz="4" w:space="0" w:color="auto"/>
            </w:tcBorders>
            <w:shd w:val="clear" w:color="auto" w:fill="FFFFFF"/>
            <w:vAlign w:val="center"/>
          </w:tcPr>
          <w:p w14:paraId="095D2574" w14:textId="74CC6D88" w:rsidR="00D97715" w:rsidRPr="00AD35CB" w:rsidRDefault="00AD35CB" w:rsidP="00DA787B">
            <w:pPr>
              <w:ind w:left="60" w:right="60"/>
              <w:jc w:val="right"/>
              <w:rPr>
                <w:rFonts w:ascii="Century" w:hAnsi="Century" w:cs="Arial"/>
                <w:sz w:val="18"/>
                <w:szCs w:val="18"/>
                <w:lang w:val="id-ID"/>
              </w:rPr>
            </w:pPr>
            <w:r>
              <w:rPr>
                <w:rFonts w:ascii="Century" w:hAnsi="Century" w:cs="Arial"/>
                <w:sz w:val="18"/>
                <w:szCs w:val="18"/>
                <w:lang w:val="id-ID"/>
              </w:rPr>
              <w:t>2</w:t>
            </w:r>
            <w:r w:rsidR="001F660D">
              <w:rPr>
                <w:rFonts w:ascii="Century" w:hAnsi="Century" w:cs="Arial"/>
                <w:sz w:val="18"/>
                <w:szCs w:val="18"/>
                <w:lang w:val="id-ID"/>
              </w:rPr>
              <w:t>,884</w:t>
            </w:r>
          </w:p>
        </w:tc>
        <w:tc>
          <w:tcPr>
            <w:tcW w:w="896" w:type="dxa"/>
            <w:tcBorders>
              <w:top w:val="single" w:sz="4" w:space="0" w:color="auto"/>
              <w:left w:val="single" w:sz="4" w:space="0" w:color="auto"/>
              <w:right w:val="single" w:sz="4" w:space="0" w:color="auto"/>
            </w:tcBorders>
            <w:shd w:val="clear" w:color="auto" w:fill="FFFFFF"/>
            <w:vAlign w:val="center"/>
          </w:tcPr>
          <w:p w14:paraId="55729B12" w14:textId="552E11E6" w:rsidR="00D97715" w:rsidRPr="00BC16D0" w:rsidRDefault="00AD35CB" w:rsidP="00AD35CB">
            <w:pPr>
              <w:ind w:right="60"/>
              <w:rPr>
                <w:rFonts w:ascii="Century" w:hAnsi="Century" w:cs="Arial"/>
                <w:sz w:val="18"/>
                <w:szCs w:val="18"/>
              </w:rPr>
            </w:pPr>
            <w:r>
              <w:rPr>
                <w:rFonts w:ascii="Century" w:hAnsi="Century" w:cs="Arial"/>
                <w:sz w:val="18"/>
                <w:szCs w:val="18"/>
                <w:lang w:val="id-ID"/>
              </w:rPr>
              <w:t xml:space="preserve">        </w:t>
            </w:r>
            <w:r w:rsidR="00D97715" w:rsidRPr="00BC16D0">
              <w:rPr>
                <w:rFonts w:ascii="Century" w:hAnsi="Century" w:cs="Arial"/>
                <w:sz w:val="18"/>
                <w:szCs w:val="18"/>
              </w:rPr>
              <w:t>1</w:t>
            </w:r>
          </w:p>
        </w:tc>
        <w:tc>
          <w:tcPr>
            <w:tcW w:w="896" w:type="dxa"/>
            <w:tcBorders>
              <w:top w:val="single" w:sz="4" w:space="0" w:color="auto"/>
              <w:left w:val="single" w:sz="4" w:space="0" w:color="auto"/>
              <w:right w:val="single" w:sz="4" w:space="0" w:color="auto"/>
            </w:tcBorders>
            <w:shd w:val="clear" w:color="auto" w:fill="FFFFFF"/>
            <w:vAlign w:val="center"/>
          </w:tcPr>
          <w:p w14:paraId="28B3E9C4" w14:textId="267EBB3A" w:rsidR="00D97715" w:rsidRPr="00AD35CB" w:rsidRDefault="00B4090C" w:rsidP="00DA787B">
            <w:pPr>
              <w:ind w:left="60" w:right="60"/>
              <w:jc w:val="right"/>
              <w:rPr>
                <w:rFonts w:ascii="Century" w:hAnsi="Century" w:cs="Arial"/>
                <w:sz w:val="18"/>
                <w:szCs w:val="18"/>
                <w:lang w:val="id-ID"/>
              </w:rPr>
            </w:pPr>
            <w:r>
              <w:rPr>
                <w:rFonts w:ascii="Century" w:hAnsi="Century" w:cs="Arial"/>
                <w:sz w:val="18"/>
                <w:szCs w:val="18"/>
              </w:rPr>
              <w:t>3</w:t>
            </w:r>
            <w:r w:rsidR="00AD35CB">
              <w:rPr>
                <w:rFonts w:ascii="Century" w:hAnsi="Century" w:cs="Arial"/>
                <w:sz w:val="18"/>
                <w:szCs w:val="18"/>
                <w:lang w:val="id-ID"/>
              </w:rPr>
              <w:t>4</w:t>
            </w:r>
          </w:p>
        </w:tc>
        <w:tc>
          <w:tcPr>
            <w:tcW w:w="971" w:type="dxa"/>
            <w:tcBorders>
              <w:top w:val="single" w:sz="4" w:space="0" w:color="auto"/>
              <w:left w:val="single" w:sz="4" w:space="0" w:color="auto"/>
              <w:right w:val="single" w:sz="4" w:space="0" w:color="auto"/>
            </w:tcBorders>
            <w:shd w:val="clear" w:color="auto" w:fill="FFFFFF"/>
            <w:vAlign w:val="center"/>
          </w:tcPr>
          <w:p w14:paraId="191BD115" w14:textId="143D98F1" w:rsidR="00D97715" w:rsidRPr="00AD35CB"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AD35CB">
              <w:rPr>
                <w:rFonts w:ascii="Century" w:hAnsi="Century" w:cs="Arial"/>
                <w:sz w:val="18"/>
                <w:szCs w:val="18"/>
                <w:lang w:val="id-ID"/>
              </w:rPr>
              <w:t>094</w:t>
            </w:r>
          </w:p>
        </w:tc>
      </w:tr>
    </w:tbl>
    <w:p w14:paraId="65AFF6BC" w14:textId="5D60062C" w:rsidR="00D97715" w:rsidRPr="00AD35CB" w:rsidRDefault="00D97715" w:rsidP="00AD35CB">
      <w:pPr>
        <w:spacing w:line="480" w:lineRule="auto"/>
        <w:rPr>
          <w:rFonts w:ascii="Century" w:eastAsiaTheme="minorEastAsia" w:hAnsi="Century" w:cs="Arial"/>
          <w:sz w:val="18"/>
          <w:szCs w:val="18"/>
        </w:rPr>
      </w:pPr>
      <w:proofErr w:type="spellStart"/>
      <w:proofErr w:type="gramStart"/>
      <w:r w:rsidRPr="00BC16D0">
        <w:rPr>
          <w:rFonts w:ascii="Century" w:eastAsiaTheme="minorEastAsia" w:hAnsi="Century" w:cs="Arial"/>
          <w:sz w:val="18"/>
          <w:szCs w:val="18"/>
        </w:rPr>
        <w:t>Sumber</w:t>
      </w:r>
      <w:proofErr w:type="spellEnd"/>
      <w:r w:rsidRPr="00BC16D0">
        <w:rPr>
          <w:rFonts w:ascii="Century" w:eastAsiaTheme="minorEastAsia" w:hAnsi="Century" w:cs="Arial"/>
          <w:sz w:val="18"/>
          <w:szCs w:val="18"/>
        </w:rPr>
        <w:t xml:space="preserve"> :</w:t>
      </w:r>
      <w:proofErr w:type="gram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Hasi</w:t>
      </w:r>
      <w:r>
        <w:rPr>
          <w:rFonts w:ascii="Century" w:eastAsiaTheme="minorEastAsia" w:hAnsi="Century" w:cs="Arial"/>
          <w:sz w:val="18"/>
          <w:szCs w:val="18"/>
        </w:rPr>
        <w:t>I</w:t>
      </w:r>
      <w:proofErr w:type="spellEnd"/>
      <w:r w:rsidRPr="00BC16D0">
        <w:rPr>
          <w:rFonts w:ascii="Century" w:eastAsiaTheme="minorEastAsia" w:hAnsi="Century" w:cs="Arial"/>
          <w:sz w:val="18"/>
          <w:szCs w:val="18"/>
        </w:rPr>
        <w:t xml:space="preserve"> </w:t>
      </w:r>
      <w:proofErr w:type="spellStart"/>
      <w:r w:rsidRPr="00BC16D0">
        <w:rPr>
          <w:rFonts w:ascii="Century" w:eastAsiaTheme="minorEastAsia" w:hAnsi="Century" w:cs="Arial"/>
          <w:sz w:val="18"/>
          <w:szCs w:val="18"/>
        </w:rPr>
        <w:t>O</w:t>
      </w:r>
      <w:r>
        <w:rPr>
          <w:rFonts w:ascii="Century" w:eastAsiaTheme="minorEastAsia" w:hAnsi="Century" w:cs="Arial"/>
          <w:sz w:val="18"/>
          <w:szCs w:val="18"/>
        </w:rPr>
        <w:t>I</w:t>
      </w:r>
      <w:r w:rsidRPr="00BC16D0">
        <w:rPr>
          <w:rFonts w:ascii="Century" w:eastAsiaTheme="minorEastAsia" w:hAnsi="Century" w:cs="Arial"/>
          <w:sz w:val="18"/>
          <w:szCs w:val="18"/>
        </w:rPr>
        <w:t>ah</w:t>
      </w:r>
      <w:proofErr w:type="spellEnd"/>
      <w:r w:rsidRPr="00BC16D0">
        <w:rPr>
          <w:rFonts w:ascii="Century" w:eastAsiaTheme="minorEastAsia" w:hAnsi="Century" w:cs="Arial"/>
          <w:sz w:val="18"/>
          <w:szCs w:val="18"/>
        </w:rPr>
        <w:t xml:space="preserve"> Data software SPSS</w:t>
      </w:r>
    </w:p>
    <w:p w14:paraId="2A9977EB" w14:textId="0450F360" w:rsidR="00D97715" w:rsidRDefault="00D97715" w:rsidP="00D97715">
      <w:pPr>
        <w:ind w:firstLine="426"/>
        <w:rPr>
          <w:rFonts w:ascii="Century" w:eastAsiaTheme="minorEastAsia" w:hAnsi="Century" w:cs="Arial"/>
          <w:sz w:val="18"/>
          <w:szCs w:val="18"/>
          <w:lang w:val="id-ID"/>
        </w:rPr>
      </w:pPr>
      <w:r>
        <w:rPr>
          <w:rFonts w:ascii="Century" w:eastAsiaTheme="minorEastAsia" w:hAnsi="Century" w:cs="Arial"/>
          <w:sz w:val="18"/>
          <w:szCs w:val="18"/>
          <w:lang w:val="id-ID"/>
        </w:rPr>
        <w:t>Berdasarkan tabeI 5 menghasiIkan u</w:t>
      </w:r>
      <w:proofErr w:type="spellStart"/>
      <w:r w:rsidRPr="002C37DC">
        <w:rPr>
          <w:rFonts w:ascii="Century" w:eastAsiaTheme="minorEastAsia" w:hAnsi="Century" w:cs="Arial"/>
          <w:sz w:val="18"/>
          <w:szCs w:val="18"/>
        </w:rPr>
        <w:t>ntuk</w:t>
      </w:r>
      <w:proofErr w:type="spellEnd"/>
      <w:r w:rsidRPr="002C37DC">
        <w:rPr>
          <w:rFonts w:ascii="Century" w:eastAsiaTheme="minorEastAsia" w:hAnsi="Century" w:cs="Arial"/>
          <w:sz w:val="18"/>
          <w:szCs w:val="18"/>
        </w:rPr>
        <w:t xml:space="preserve"> data pretest </w:t>
      </w:r>
      <w:proofErr w:type="spellStart"/>
      <w:r w:rsidRPr="002C37DC">
        <w:rPr>
          <w:rFonts w:ascii="Century" w:eastAsiaTheme="minorEastAsia" w:hAnsi="Century" w:cs="Arial"/>
          <w:sz w:val="18"/>
          <w:szCs w:val="18"/>
        </w:rPr>
        <w:t>menghasi</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0,</w:t>
      </w:r>
      <w:r w:rsidR="001F660D">
        <w:rPr>
          <w:rFonts w:ascii="Century" w:eastAsiaTheme="minorEastAsia" w:hAnsi="Century" w:cs="Arial"/>
          <w:sz w:val="18"/>
          <w:szCs w:val="18"/>
          <w:lang w:val="id-ID"/>
        </w:rPr>
        <w:t>979</w:t>
      </w:r>
      <w:r w:rsidRPr="002C37DC">
        <w:rPr>
          <w:rFonts w:ascii="Century" w:eastAsiaTheme="minorEastAsia" w:hAnsi="Century" w:cs="Arial"/>
          <w:sz w:val="18"/>
          <w:szCs w:val="18"/>
        </w:rPr>
        <w:t xml:space="preserve"> &gt; 0,05 dan </w:t>
      </w:r>
      <w:proofErr w:type="spellStart"/>
      <w:r w:rsidRPr="002C37DC">
        <w:rPr>
          <w:rFonts w:ascii="Century" w:eastAsiaTheme="minorEastAsia" w:hAnsi="Century" w:cs="Arial"/>
          <w:sz w:val="18"/>
          <w:szCs w:val="18"/>
        </w:rPr>
        <w:t>untuk</w:t>
      </w:r>
      <w:proofErr w:type="spellEnd"/>
      <w:r w:rsidRPr="002C37DC">
        <w:rPr>
          <w:rFonts w:ascii="Century" w:eastAsiaTheme="minorEastAsia" w:hAnsi="Century" w:cs="Arial"/>
          <w:sz w:val="18"/>
          <w:szCs w:val="18"/>
        </w:rPr>
        <w:t xml:space="preserve"> da</w:t>
      </w:r>
      <w:r>
        <w:rPr>
          <w:rFonts w:ascii="Century" w:eastAsiaTheme="minorEastAsia" w:hAnsi="Century" w:cs="Arial"/>
          <w:sz w:val="18"/>
          <w:szCs w:val="18"/>
        </w:rPr>
        <w:t xml:space="preserve">ta post-test </w:t>
      </w:r>
      <w:proofErr w:type="spellStart"/>
      <w:r>
        <w:rPr>
          <w:rFonts w:ascii="Century" w:eastAsiaTheme="minorEastAsia" w:hAnsi="Century" w:cs="Arial"/>
          <w:sz w:val="18"/>
          <w:szCs w:val="18"/>
        </w:rPr>
        <w:t>mengahasiIkan</w:t>
      </w:r>
      <w:proofErr w:type="spellEnd"/>
      <w:r>
        <w:rPr>
          <w:rFonts w:ascii="Century" w:eastAsiaTheme="minorEastAsia" w:hAnsi="Century" w:cs="Arial"/>
          <w:sz w:val="18"/>
          <w:szCs w:val="18"/>
        </w:rPr>
        <w:t xml:space="preserve"> 0,</w:t>
      </w:r>
      <w:r w:rsidR="001F660D">
        <w:rPr>
          <w:rFonts w:ascii="Century" w:eastAsiaTheme="minorEastAsia" w:hAnsi="Century" w:cs="Arial"/>
          <w:sz w:val="18"/>
          <w:szCs w:val="18"/>
          <w:lang w:val="id-ID"/>
        </w:rPr>
        <w:t>094</w:t>
      </w:r>
      <w:r w:rsidRPr="002C37DC">
        <w:rPr>
          <w:rFonts w:ascii="Century" w:eastAsiaTheme="minorEastAsia" w:hAnsi="Century" w:cs="Arial"/>
          <w:sz w:val="18"/>
          <w:szCs w:val="18"/>
        </w:rPr>
        <w:t xml:space="preserve">&gt; 0,05. </w:t>
      </w:r>
      <w:proofErr w:type="spellStart"/>
      <w:r w:rsidRPr="002C37DC">
        <w:rPr>
          <w:rFonts w:ascii="Century" w:eastAsiaTheme="minorEastAsia" w:hAnsi="Century" w:cs="Arial"/>
          <w:sz w:val="18"/>
          <w:szCs w:val="18"/>
        </w:rPr>
        <w:t>Maka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dapat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disimpu</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kedua</w:t>
      </w:r>
      <w:proofErr w:type="spellEnd"/>
      <w:r w:rsidRPr="002C37DC">
        <w:rPr>
          <w:rFonts w:ascii="Century" w:eastAsiaTheme="minorEastAsia" w:hAnsi="Century" w:cs="Arial"/>
          <w:sz w:val="18"/>
          <w:szCs w:val="18"/>
        </w:rPr>
        <w:t xml:space="preserve"> data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bervarinsi</w:t>
      </w:r>
      <w:proofErr w:type="spellEnd"/>
      <w:r w:rsidRPr="002C37DC">
        <w:rPr>
          <w:rFonts w:ascii="Century" w:eastAsiaTheme="minorEastAsia" w:hAnsi="Century" w:cs="Arial"/>
          <w:sz w:val="18"/>
          <w:szCs w:val="18"/>
        </w:rPr>
        <w:t xml:space="preserve"> yang </w:t>
      </w:r>
      <w:proofErr w:type="spellStart"/>
      <w:r w:rsidRPr="002C37DC">
        <w:rPr>
          <w:rFonts w:ascii="Century" w:eastAsiaTheme="minorEastAsia" w:hAnsi="Century" w:cs="Arial"/>
          <w:sz w:val="18"/>
          <w:szCs w:val="18"/>
        </w:rPr>
        <w:t>sama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homogen</w:t>
      </w:r>
      <w:proofErr w:type="spellEnd"/>
      <w:r w:rsidRPr="002C37DC">
        <w:rPr>
          <w:rFonts w:ascii="Century" w:eastAsiaTheme="minorEastAsia" w:hAnsi="Century" w:cs="Arial"/>
          <w:sz w:val="18"/>
          <w:szCs w:val="18"/>
        </w:rPr>
        <w:t>).</w:t>
      </w:r>
    </w:p>
    <w:p w14:paraId="5C9A423E" w14:textId="77777777" w:rsidR="00D97715" w:rsidRPr="00E56912" w:rsidRDefault="00D97715" w:rsidP="00D97715">
      <w:pPr>
        <w:ind w:firstLine="426"/>
        <w:rPr>
          <w:rFonts w:ascii="Century" w:eastAsiaTheme="minorEastAsia" w:hAnsi="Century" w:cs="Arial"/>
          <w:sz w:val="18"/>
          <w:szCs w:val="18"/>
          <w:lang w:val="id-ID"/>
        </w:rPr>
      </w:pPr>
    </w:p>
    <w:p w14:paraId="24EC367E" w14:textId="77777777" w:rsidR="00D97715" w:rsidRPr="002C37DC" w:rsidRDefault="00D97715" w:rsidP="007F3407">
      <w:pPr>
        <w:pStyle w:val="ListParagraph"/>
        <w:numPr>
          <w:ilvl w:val="0"/>
          <w:numId w:val="2"/>
        </w:numPr>
        <w:spacing w:after="200" w:line="240" w:lineRule="auto"/>
        <w:ind w:left="426" w:hanging="426"/>
        <w:rPr>
          <w:rFonts w:ascii="Century" w:eastAsiaTheme="minorEastAsia" w:hAnsi="Century" w:cs="Arial"/>
          <w:sz w:val="18"/>
          <w:szCs w:val="18"/>
        </w:rPr>
      </w:pPr>
      <w:r w:rsidRPr="002C37DC">
        <w:rPr>
          <w:rFonts w:ascii="Century" w:eastAsiaTheme="minorEastAsia" w:hAnsi="Century" w:cs="Arial"/>
          <w:sz w:val="18"/>
          <w:szCs w:val="18"/>
        </w:rPr>
        <w:t xml:space="preserve">Uji </w:t>
      </w:r>
      <w:proofErr w:type="spellStart"/>
      <w:r w:rsidRPr="002C37DC">
        <w:rPr>
          <w:rFonts w:ascii="Century" w:eastAsiaTheme="minorEastAsia" w:hAnsi="Century" w:cs="Arial"/>
          <w:sz w:val="18"/>
          <w:szCs w:val="18"/>
        </w:rPr>
        <w:t>Hipotesis</w:t>
      </w:r>
      <w:proofErr w:type="spellEnd"/>
    </w:p>
    <w:p w14:paraId="14F33DD1" w14:textId="77777777" w:rsidR="00D97715" w:rsidRPr="002C37DC" w:rsidRDefault="00D97715" w:rsidP="00D97715">
      <w:pPr>
        <w:ind w:firstLine="426"/>
        <w:rPr>
          <w:rFonts w:ascii="Century" w:eastAsiaTheme="minorEastAsia" w:hAnsi="Century" w:cs="Arial"/>
          <w:sz w:val="18"/>
          <w:szCs w:val="18"/>
        </w:rPr>
      </w:pPr>
      <w:proofErr w:type="spellStart"/>
      <w:r w:rsidRPr="002C37DC">
        <w:rPr>
          <w:rFonts w:ascii="Century" w:eastAsiaTheme="minorEastAsia" w:hAnsi="Century" w:cs="Arial"/>
          <w:sz w:val="18"/>
          <w:szCs w:val="18"/>
        </w:rPr>
        <w:t>Sesuai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prasyarat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pengujian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hipotesis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dipero</w:t>
      </w:r>
      <w:r>
        <w:rPr>
          <w:rFonts w:ascii="Century" w:eastAsiaTheme="minorEastAsia" w:hAnsi="Century" w:cs="Arial"/>
          <w:sz w:val="18"/>
          <w:szCs w:val="18"/>
        </w:rPr>
        <w:t>I</w:t>
      </w:r>
      <w:r w:rsidRPr="002C37DC">
        <w:rPr>
          <w:rFonts w:ascii="Century" w:eastAsiaTheme="minorEastAsia" w:hAnsi="Century" w:cs="Arial"/>
          <w:sz w:val="18"/>
          <w:szCs w:val="18"/>
        </w:rPr>
        <w:t>eh</w:t>
      </w:r>
      <w:proofErr w:type="spellEnd"/>
      <w:r w:rsidRPr="002C37DC">
        <w:rPr>
          <w:rFonts w:ascii="Century" w:eastAsiaTheme="minorEastAsia" w:hAnsi="Century" w:cs="Arial"/>
          <w:sz w:val="18"/>
          <w:szCs w:val="18"/>
        </w:rPr>
        <w:t xml:space="preserve"> data </w:t>
      </w:r>
      <w:proofErr w:type="spellStart"/>
      <w:r w:rsidRPr="002C37DC">
        <w:rPr>
          <w:rFonts w:ascii="Century" w:eastAsiaTheme="minorEastAsia" w:hAnsi="Century" w:cs="Arial"/>
          <w:sz w:val="18"/>
          <w:szCs w:val="18"/>
        </w:rPr>
        <w:t>berdistribusi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norma</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dan </w:t>
      </w:r>
      <w:proofErr w:type="spellStart"/>
      <w:r w:rsidRPr="002C37DC">
        <w:rPr>
          <w:rFonts w:ascii="Century" w:eastAsiaTheme="minorEastAsia" w:hAnsi="Century" w:cs="Arial"/>
          <w:sz w:val="18"/>
          <w:szCs w:val="18"/>
        </w:rPr>
        <w:t>homogen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maka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pengujian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hipotesis</w:t>
      </w:r>
      <w:proofErr w:type="spellEnd"/>
      <w:r w:rsidRPr="002C37DC">
        <w:rPr>
          <w:rFonts w:ascii="Century" w:eastAsiaTheme="minorEastAsia" w:hAnsi="Century" w:cs="Arial"/>
          <w:sz w:val="18"/>
          <w:szCs w:val="18"/>
        </w:rPr>
        <w:t xml:space="preserve"> yang </w:t>
      </w:r>
      <w:proofErr w:type="spellStart"/>
      <w:r w:rsidRPr="002C37DC">
        <w:rPr>
          <w:rFonts w:ascii="Century" w:eastAsiaTheme="minorEastAsia" w:hAnsi="Century" w:cs="Arial"/>
          <w:sz w:val="18"/>
          <w:szCs w:val="18"/>
        </w:rPr>
        <w:t>te</w:t>
      </w:r>
      <w:r>
        <w:rPr>
          <w:rFonts w:ascii="Century" w:eastAsiaTheme="minorEastAsia" w:hAnsi="Century" w:cs="Arial"/>
          <w:sz w:val="18"/>
          <w:szCs w:val="18"/>
        </w:rPr>
        <w:t>I</w:t>
      </w:r>
      <w:r w:rsidRPr="002C37DC">
        <w:rPr>
          <w:rFonts w:ascii="Century" w:eastAsiaTheme="minorEastAsia" w:hAnsi="Century" w:cs="Arial"/>
          <w:sz w:val="18"/>
          <w:szCs w:val="18"/>
        </w:rPr>
        <w:t>ah</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diajukan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dapat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w:t>
      </w:r>
      <w:r>
        <w:rPr>
          <w:rFonts w:ascii="Century" w:eastAsiaTheme="minorEastAsia" w:hAnsi="Century" w:cs="Arial"/>
          <w:sz w:val="18"/>
          <w:szCs w:val="18"/>
        </w:rPr>
        <w:t>I</w:t>
      </w:r>
      <w:r w:rsidRPr="002C37DC">
        <w:rPr>
          <w:rFonts w:ascii="Century" w:eastAsiaTheme="minorEastAsia" w:hAnsi="Century" w:cs="Arial"/>
          <w:sz w:val="18"/>
          <w:szCs w:val="18"/>
        </w:rPr>
        <w:t>akukan</w:t>
      </w:r>
      <w:proofErr w:type="spellEnd"/>
      <w:r w:rsidRPr="002C37DC">
        <w:rPr>
          <w:rFonts w:ascii="Century" w:eastAsiaTheme="minorEastAsia" w:hAnsi="Century" w:cs="Arial"/>
          <w:sz w:val="18"/>
          <w:szCs w:val="18"/>
        </w:rPr>
        <w:t>.</w:t>
      </w:r>
    </w:p>
    <w:p w14:paraId="52973DB0" w14:textId="77777777" w:rsidR="00D97715" w:rsidRPr="002C37DC" w:rsidRDefault="00D62727" w:rsidP="00D97715">
      <w:pPr>
        <w:rPr>
          <w:rFonts w:ascii="Century" w:hAnsi="Century"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0</m:t>
            </m:r>
          </m:sub>
        </m:sSub>
      </m:oMath>
      <w:r w:rsidR="00D97715" w:rsidRPr="002C37DC">
        <w:rPr>
          <w:rFonts w:ascii="Century" w:hAnsi="Century" w:cs="Arial"/>
          <w:sz w:val="18"/>
          <w:szCs w:val="18"/>
        </w:rPr>
        <w:t xml:space="preserve"> : </w:t>
      </w: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1</m:t>
            </m:r>
          </m:sub>
        </m:sSub>
      </m:oMath>
      <w:r w:rsidR="00D97715" w:rsidRPr="002C37DC">
        <w:rPr>
          <w:rFonts w:ascii="Century" w:hAnsi="Century"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2</m:t>
            </m:r>
          </m:sub>
        </m:sSub>
      </m:oMath>
      <w:r w:rsidR="00D97715" w:rsidRPr="002C37DC">
        <w:rPr>
          <w:rFonts w:ascii="Century" w:hAnsi="Century" w:cs="Arial"/>
          <w:sz w:val="18"/>
          <w:szCs w:val="18"/>
        </w:rPr>
        <w:tab/>
        <w:t xml:space="preserve">   </w:t>
      </w:r>
    </w:p>
    <w:p w14:paraId="0F265CB6" w14:textId="77777777" w:rsidR="00D97715" w:rsidRPr="002C37DC" w:rsidRDefault="00D62727" w:rsidP="00D97715">
      <w:pPr>
        <w:rPr>
          <w:rFonts w:ascii="Century" w:hAnsi="Century" w:cs="Arial"/>
          <w:sz w:val="18"/>
          <w:szCs w:val="18"/>
        </w:rPr>
      </w:pPr>
      <m:oMath>
        <m:sSub>
          <m:sSubPr>
            <m:ctrlPr>
              <w:rPr>
                <w:rFonts w:ascii="Cambria Math" w:hAnsi="Cambria Math" w:cs="Arial"/>
                <w:i/>
                <w:sz w:val="18"/>
                <w:szCs w:val="18"/>
              </w:rPr>
            </m:ctrlPr>
          </m:sSubPr>
          <m:e>
            <m:r>
              <w:rPr>
                <w:rFonts w:ascii="Cambria Math" w:hAnsi="Cambria Math" w:cs="Arial"/>
                <w:sz w:val="18"/>
                <w:szCs w:val="18"/>
              </w:rPr>
              <m:t xml:space="preserve"> H</m:t>
            </m:r>
          </m:e>
          <m:sub>
            <m:r>
              <w:rPr>
                <w:rFonts w:ascii="Cambria Math" w:hAnsi="Cambria Math" w:cs="Arial"/>
                <w:sz w:val="18"/>
                <w:szCs w:val="18"/>
              </w:rPr>
              <m:t>1</m:t>
            </m:r>
          </m:sub>
        </m:sSub>
      </m:oMath>
      <w:r w:rsidR="00D97715" w:rsidRPr="002C37DC">
        <w:rPr>
          <w:rFonts w:ascii="Century" w:hAnsi="Century" w:cs="Arial"/>
          <w:sz w:val="18"/>
          <w:szCs w:val="18"/>
        </w:rPr>
        <w:t xml:space="preserve"> : </w:t>
      </w: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 xml:space="preserve">1  </m:t>
            </m:r>
          </m:sub>
        </m:sSub>
      </m:oMath>
      <w:r w:rsidR="00D97715" w:rsidRPr="002C37DC">
        <w:rPr>
          <w:rFonts w:ascii="Century"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2</m:t>
            </m:r>
          </m:sub>
        </m:sSub>
      </m:oMath>
    </w:p>
    <w:p w14:paraId="4DBF6871" w14:textId="77777777" w:rsidR="00D97715" w:rsidRPr="002C37DC" w:rsidRDefault="00D97715" w:rsidP="00D97715">
      <w:pPr>
        <w:rPr>
          <w:rFonts w:ascii="Century" w:hAnsi="Century" w:cs="Arial"/>
          <w:sz w:val="18"/>
          <w:szCs w:val="18"/>
        </w:rPr>
      </w:pPr>
      <w:proofErr w:type="spellStart"/>
      <w:proofErr w:type="gramStart"/>
      <w:r w:rsidRPr="002C37DC">
        <w:rPr>
          <w:rFonts w:ascii="Century" w:hAnsi="Century" w:cs="Arial"/>
          <w:sz w:val="18"/>
          <w:szCs w:val="18"/>
        </w:rPr>
        <w:t>Keterangan</w:t>
      </w:r>
      <w:proofErr w:type="spellEnd"/>
      <w:r w:rsidRPr="002C37DC">
        <w:rPr>
          <w:rFonts w:ascii="Century" w:hAnsi="Century" w:cs="Arial"/>
          <w:sz w:val="18"/>
          <w:szCs w:val="18"/>
        </w:rPr>
        <w:t xml:space="preserve"> :</w:t>
      </w:r>
      <w:proofErr w:type="gramEnd"/>
      <w:r w:rsidRPr="002C37DC">
        <w:rPr>
          <w:rFonts w:ascii="Century" w:hAnsi="Century" w:cs="Arial"/>
          <w:sz w:val="18"/>
          <w:szCs w:val="18"/>
        </w:rPr>
        <w:t xml:space="preserve"> </w:t>
      </w:r>
    </w:p>
    <w:p w14:paraId="431684FA" w14:textId="7502AB30" w:rsidR="00D97715" w:rsidRPr="00804DED" w:rsidRDefault="00D62727" w:rsidP="00D97715">
      <w:pPr>
        <w:rPr>
          <w:rFonts w:ascii="Century" w:hAnsi="Century" w:cs="Arial"/>
          <w:iCs/>
          <w:sz w:val="18"/>
          <w:szCs w:val="18"/>
          <w:lang w:val="id-ID"/>
        </w:rPr>
      </w:pP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 xml:space="preserve">1  </m:t>
            </m:r>
          </m:sub>
        </m:sSub>
      </m:oMath>
      <w:r w:rsidR="00D97715" w:rsidRPr="002C37DC">
        <w:rPr>
          <w:rFonts w:ascii="Century" w:hAnsi="Century" w:cs="Arial"/>
          <w:sz w:val="18"/>
          <w:szCs w:val="18"/>
        </w:rPr>
        <w:t>=</w:t>
      </w:r>
      <w:r w:rsidR="00D97715" w:rsidRPr="002C37DC">
        <w:rPr>
          <w:rFonts w:ascii="Century" w:hAnsi="Century" w:cs="Arial"/>
          <w:sz w:val="18"/>
          <w:szCs w:val="18"/>
        </w:rPr>
        <w:tab/>
      </w:r>
      <w:proofErr w:type="spellStart"/>
      <w:r w:rsidR="00D97715" w:rsidRPr="002C37DC">
        <w:rPr>
          <w:rFonts w:ascii="Century" w:hAnsi="Century" w:cs="Arial"/>
          <w:sz w:val="18"/>
          <w:szCs w:val="18"/>
        </w:rPr>
        <w:t>skor</w:t>
      </w:r>
      <w:proofErr w:type="spellEnd"/>
      <w:r w:rsidR="00D97715" w:rsidRPr="002C37DC">
        <w:rPr>
          <w:rFonts w:ascii="Century" w:hAnsi="Century" w:cs="Arial"/>
          <w:sz w:val="18"/>
          <w:szCs w:val="18"/>
        </w:rPr>
        <w:t xml:space="preserve"> rata-rata</w:t>
      </w:r>
      <w:r w:rsidR="00D97715">
        <w:rPr>
          <w:rFonts w:ascii="Century" w:hAnsi="Century" w:cs="Arial"/>
          <w:sz w:val="18"/>
          <w:szCs w:val="18"/>
        </w:rPr>
        <w:t xml:space="preserve"> </w:t>
      </w:r>
      <w:proofErr w:type="spellStart"/>
      <w:r w:rsidR="00B4090C">
        <w:rPr>
          <w:rFonts w:ascii="Century" w:hAnsi="Century" w:cs="Arial"/>
          <w:sz w:val="18"/>
          <w:szCs w:val="18"/>
        </w:rPr>
        <w:t>hasil</w:t>
      </w:r>
      <w:proofErr w:type="spellEnd"/>
      <w:r w:rsidR="00B4090C">
        <w:rPr>
          <w:rFonts w:ascii="Century" w:hAnsi="Century" w:cs="Arial"/>
          <w:sz w:val="18"/>
          <w:szCs w:val="18"/>
        </w:rPr>
        <w:t xml:space="preserve"> </w:t>
      </w:r>
      <w:proofErr w:type="spellStart"/>
      <w:r w:rsidR="00B4090C">
        <w:rPr>
          <w:rFonts w:ascii="Century" w:hAnsi="Century" w:cs="Arial"/>
          <w:sz w:val="18"/>
          <w:szCs w:val="18"/>
        </w:rPr>
        <w:t>belajar</w:t>
      </w:r>
      <w:proofErr w:type="spellEnd"/>
      <w:r w:rsidR="00B4090C">
        <w:rPr>
          <w:rFonts w:ascii="Century" w:hAnsi="Century" w:cs="Arial"/>
          <w:sz w:val="18"/>
          <w:szCs w:val="18"/>
        </w:rPr>
        <w:t xml:space="preserve"> </w:t>
      </w:r>
      <w:proofErr w:type="spellStart"/>
      <w:r w:rsidR="00D97715">
        <w:rPr>
          <w:rFonts w:ascii="Century" w:hAnsi="Century" w:cs="Arial"/>
          <w:sz w:val="18"/>
          <w:szCs w:val="18"/>
        </w:rPr>
        <w:t>matemati</w:t>
      </w:r>
      <w:r w:rsidR="00B4090C">
        <w:rPr>
          <w:rFonts w:ascii="Century" w:hAnsi="Century" w:cs="Arial"/>
          <w:sz w:val="18"/>
          <w:szCs w:val="18"/>
        </w:rPr>
        <w:t>ka</w:t>
      </w:r>
      <w:proofErr w:type="spellEnd"/>
      <w:r w:rsidR="00D97715">
        <w:rPr>
          <w:rFonts w:ascii="Century" w:hAnsi="Century" w:cs="Arial"/>
          <w:sz w:val="18"/>
          <w:szCs w:val="18"/>
        </w:rPr>
        <w:t xml:space="preserve"> </w:t>
      </w:r>
      <w:proofErr w:type="spellStart"/>
      <w:r w:rsidR="00D97715">
        <w:rPr>
          <w:rFonts w:ascii="Century" w:hAnsi="Century" w:cs="Arial"/>
          <w:sz w:val="18"/>
          <w:szCs w:val="18"/>
        </w:rPr>
        <w:t>siswa</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ke</w:t>
      </w:r>
      <w:r w:rsidR="00D97715">
        <w:rPr>
          <w:rFonts w:ascii="Century" w:hAnsi="Century" w:cs="Arial"/>
          <w:sz w:val="18"/>
          <w:szCs w:val="18"/>
        </w:rPr>
        <w:t>I</w:t>
      </w:r>
      <w:r w:rsidR="00D97715" w:rsidRPr="002C37DC">
        <w:rPr>
          <w:rFonts w:ascii="Century" w:hAnsi="Century" w:cs="Arial"/>
          <w:sz w:val="18"/>
          <w:szCs w:val="18"/>
        </w:rPr>
        <w:t>as</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eksperimen</w:t>
      </w:r>
      <w:proofErr w:type="spellEnd"/>
      <w:r w:rsidR="00D97715" w:rsidRPr="002C37DC">
        <w:rPr>
          <w:rFonts w:ascii="Century" w:hAnsi="Century" w:cs="Arial"/>
          <w:sz w:val="18"/>
          <w:szCs w:val="18"/>
        </w:rPr>
        <w:t xml:space="preserve"> yang </w:t>
      </w:r>
      <w:proofErr w:type="spellStart"/>
      <w:r w:rsidR="00D97715" w:rsidRPr="002C37DC">
        <w:rPr>
          <w:rFonts w:ascii="Century" w:hAnsi="Century" w:cs="Arial"/>
          <w:sz w:val="18"/>
          <w:szCs w:val="18"/>
        </w:rPr>
        <w:t>diajarkan</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dengan</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menggunakan</w:t>
      </w:r>
      <w:proofErr w:type="spellEnd"/>
      <w:r w:rsidR="00D97715" w:rsidRPr="002C37DC">
        <w:rPr>
          <w:rFonts w:ascii="Century" w:hAnsi="Century" w:cs="Arial"/>
          <w:sz w:val="18"/>
          <w:szCs w:val="18"/>
        </w:rPr>
        <w:t xml:space="preserve"> </w:t>
      </w:r>
      <w:proofErr w:type="spellStart"/>
      <w:r w:rsidR="00D97715">
        <w:rPr>
          <w:rFonts w:ascii="Century" w:hAnsi="Century" w:cs="Arial"/>
          <w:sz w:val="18"/>
          <w:szCs w:val="18"/>
        </w:rPr>
        <w:t>m</w:t>
      </w:r>
      <w:r w:rsidR="00D97715" w:rsidRPr="00311056">
        <w:rPr>
          <w:rFonts w:ascii="Century" w:hAnsi="Century"/>
          <w:sz w:val="18"/>
        </w:rPr>
        <w:t>ode</w:t>
      </w:r>
      <w:r w:rsidR="00D97715">
        <w:rPr>
          <w:rFonts w:ascii="Century" w:hAnsi="Century"/>
          <w:sz w:val="18"/>
        </w:rPr>
        <w:t>I</w:t>
      </w:r>
      <w:proofErr w:type="spellEnd"/>
      <w:r w:rsidR="00D97715" w:rsidRPr="00311056">
        <w:rPr>
          <w:rFonts w:ascii="Century" w:hAnsi="Century"/>
          <w:sz w:val="18"/>
        </w:rPr>
        <w:t xml:space="preserve"> </w:t>
      </w:r>
      <w:proofErr w:type="spellStart"/>
      <w:r w:rsidR="00D97715" w:rsidRPr="00311056">
        <w:rPr>
          <w:rFonts w:ascii="Century" w:hAnsi="Century"/>
          <w:sz w:val="18"/>
        </w:rPr>
        <w:t>pembe</w:t>
      </w:r>
      <w:r w:rsidR="00D97715">
        <w:rPr>
          <w:rFonts w:ascii="Century" w:hAnsi="Century"/>
          <w:sz w:val="18"/>
        </w:rPr>
        <w:t>I</w:t>
      </w:r>
      <w:r w:rsidR="00D97715" w:rsidRPr="00311056">
        <w:rPr>
          <w:rFonts w:ascii="Century" w:hAnsi="Century"/>
          <w:sz w:val="18"/>
        </w:rPr>
        <w:t>ajaran</w:t>
      </w:r>
      <w:proofErr w:type="spellEnd"/>
      <w:r w:rsidR="00D97715" w:rsidRPr="00311056">
        <w:rPr>
          <w:rFonts w:ascii="Century" w:hAnsi="Century"/>
          <w:sz w:val="18"/>
        </w:rPr>
        <w:t xml:space="preserve"> </w:t>
      </w:r>
      <w:r w:rsidR="00804DED">
        <w:rPr>
          <w:rFonts w:ascii="Century" w:hAnsi="Century"/>
          <w:i/>
          <w:sz w:val="18"/>
          <w:lang w:val="id-ID"/>
        </w:rPr>
        <w:t xml:space="preserve">Window Shopping </w:t>
      </w:r>
      <w:r w:rsidR="00804DED">
        <w:rPr>
          <w:rFonts w:ascii="Century" w:hAnsi="Century"/>
          <w:iCs/>
          <w:sz w:val="18"/>
          <w:lang w:val="id-ID"/>
        </w:rPr>
        <w:t>terhadap kreativitas matematika siswa.</w:t>
      </w:r>
    </w:p>
    <w:p w14:paraId="51F84110" w14:textId="33279335" w:rsidR="00D97715" w:rsidRPr="001F33E8" w:rsidRDefault="00D62727" w:rsidP="00D97715">
      <w:pPr>
        <w:rPr>
          <w:rFonts w:ascii="Century" w:hAnsi="Century" w:cs="Arial"/>
          <w:sz w:val="18"/>
          <w:szCs w:val="18"/>
        </w:rPr>
      </w:pPr>
      <m:oMath>
        <m:sSub>
          <m:sSubPr>
            <m:ctrlPr>
              <w:rPr>
                <w:rFonts w:ascii="Cambria Math" w:hAnsi="Cambria Math" w:cs="Arial"/>
                <w:i/>
                <w:sz w:val="18"/>
                <w:szCs w:val="18"/>
              </w:rPr>
            </m:ctrlPr>
          </m:sSubPr>
          <m:e>
            <m:r>
              <w:rPr>
                <w:rFonts w:ascii="Cambria Math" w:hAnsi="Cambria Math" w:cs="Arial"/>
                <w:sz w:val="18"/>
                <w:szCs w:val="18"/>
              </w:rPr>
              <m:t>µ</m:t>
            </m:r>
          </m:e>
          <m:sub>
            <m:r>
              <w:rPr>
                <w:rFonts w:ascii="Cambria Math" w:hAnsi="Cambria Math" w:cs="Arial"/>
                <w:sz w:val="18"/>
                <w:szCs w:val="18"/>
              </w:rPr>
              <m:t>2</m:t>
            </m:r>
          </m:sub>
        </m:sSub>
      </m:oMath>
      <w:r w:rsidR="00D97715" w:rsidRPr="002C37DC">
        <w:rPr>
          <w:rFonts w:ascii="Century" w:hAnsi="Century" w:cs="Arial"/>
          <w:sz w:val="18"/>
          <w:szCs w:val="18"/>
        </w:rPr>
        <w:t>=</w:t>
      </w:r>
      <w:r w:rsidR="00D97715" w:rsidRPr="002C37DC">
        <w:rPr>
          <w:rFonts w:ascii="Century" w:hAnsi="Century" w:cs="Arial"/>
          <w:sz w:val="18"/>
          <w:szCs w:val="18"/>
        </w:rPr>
        <w:tab/>
        <w:t xml:space="preserve">skor rata-rata </w:t>
      </w:r>
      <w:proofErr w:type="spellStart"/>
      <w:r w:rsidR="00B4090C">
        <w:rPr>
          <w:rFonts w:ascii="Century" w:hAnsi="Century" w:cs="Arial"/>
          <w:sz w:val="18"/>
          <w:szCs w:val="18"/>
        </w:rPr>
        <w:t>hasil</w:t>
      </w:r>
      <w:proofErr w:type="spellEnd"/>
      <w:r w:rsidR="00B4090C">
        <w:rPr>
          <w:rFonts w:ascii="Century" w:hAnsi="Century" w:cs="Arial"/>
          <w:sz w:val="18"/>
          <w:szCs w:val="18"/>
        </w:rPr>
        <w:t xml:space="preserve"> </w:t>
      </w:r>
      <w:proofErr w:type="spellStart"/>
      <w:r w:rsidR="00B4090C">
        <w:rPr>
          <w:rFonts w:ascii="Century" w:hAnsi="Century" w:cs="Arial"/>
          <w:sz w:val="18"/>
          <w:szCs w:val="18"/>
        </w:rPr>
        <w:t>belajar</w:t>
      </w:r>
      <w:proofErr w:type="spellEnd"/>
      <w:r w:rsidR="00B4090C">
        <w:rPr>
          <w:rFonts w:ascii="Century" w:hAnsi="Century" w:cs="Arial"/>
          <w:sz w:val="18"/>
          <w:szCs w:val="18"/>
        </w:rPr>
        <w:t xml:space="preserve"> </w:t>
      </w:r>
      <w:proofErr w:type="spellStart"/>
      <w:r w:rsidR="00D97715">
        <w:rPr>
          <w:rFonts w:ascii="Century" w:hAnsi="Century" w:cs="Arial"/>
          <w:sz w:val="18"/>
          <w:szCs w:val="18"/>
        </w:rPr>
        <w:t>siswa</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ke</w:t>
      </w:r>
      <w:r w:rsidR="00D97715">
        <w:rPr>
          <w:rFonts w:ascii="Century" w:hAnsi="Century" w:cs="Arial"/>
          <w:sz w:val="18"/>
          <w:szCs w:val="18"/>
        </w:rPr>
        <w:t>I</w:t>
      </w:r>
      <w:r w:rsidR="00D97715" w:rsidRPr="002C37DC">
        <w:rPr>
          <w:rFonts w:ascii="Century" w:hAnsi="Century" w:cs="Arial"/>
          <w:sz w:val="18"/>
          <w:szCs w:val="18"/>
        </w:rPr>
        <w:t>as</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kontro</w:t>
      </w:r>
      <w:r w:rsidR="00D97715">
        <w:rPr>
          <w:rFonts w:ascii="Century" w:hAnsi="Century" w:cs="Arial"/>
          <w:sz w:val="18"/>
          <w:szCs w:val="18"/>
        </w:rPr>
        <w:t>I</w:t>
      </w:r>
      <w:proofErr w:type="spellEnd"/>
      <w:r w:rsidR="00D97715" w:rsidRPr="002C37DC">
        <w:rPr>
          <w:rFonts w:ascii="Century" w:hAnsi="Century" w:cs="Arial"/>
          <w:sz w:val="18"/>
          <w:szCs w:val="18"/>
        </w:rPr>
        <w:t xml:space="preserve"> yang </w:t>
      </w:r>
      <w:proofErr w:type="spellStart"/>
      <w:r w:rsidR="00D97715" w:rsidRPr="002C37DC">
        <w:rPr>
          <w:rFonts w:ascii="Century" w:hAnsi="Century" w:cs="Arial"/>
          <w:sz w:val="18"/>
          <w:szCs w:val="18"/>
        </w:rPr>
        <w:t>diajarkan</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tanpa</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menggunakan</w:t>
      </w:r>
      <w:proofErr w:type="spellEnd"/>
      <w:r w:rsidR="00D97715" w:rsidRPr="002C37DC">
        <w:rPr>
          <w:rFonts w:ascii="Century" w:hAnsi="Century" w:cs="Arial"/>
          <w:sz w:val="18"/>
          <w:szCs w:val="18"/>
        </w:rPr>
        <w:t xml:space="preserve"> </w:t>
      </w:r>
      <w:proofErr w:type="spellStart"/>
      <w:r w:rsidR="00D97715" w:rsidRPr="002C37DC">
        <w:rPr>
          <w:rFonts w:ascii="Century" w:hAnsi="Century" w:cs="Arial"/>
          <w:sz w:val="18"/>
          <w:szCs w:val="18"/>
        </w:rPr>
        <w:t>mode</w:t>
      </w:r>
      <w:r w:rsidR="00D97715">
        <w:rPr>
          <w:rFonts w:ascii="Century" w:hAnsi="Century" w:cs="Arial"/>
          <w:sz w:val="18"/>
          <w:szCs w:val="18"/>
        </w:rPr>
        <w:t>I</w:t>
      </w:r>
      <w:proofErr w:type="spellEnd"/>
      <w:r w:rsidR="00D97715" w:rsidRPr="002C37DC">
        <w:rPr>
          <w:rFonts w:ascii="Century" w:hAnsi="Century" w:cs="Arial"/>
          <w:sz w:val="18"/>
          <w:szCs w:val="18"/>
        </w:rPr>
        <w:t xml:space="preserve"> </w:t>
      </w:r>
      <w:proofErr w:type="spellStart"/>
      <w:r w:rsidR="00D97715" w:rsidRPr="00311056">
        <w:rPr>
          <w:rFonts w:ascii="Century" w:hAnsi="Century"/>
          <w:sz w:val="18"/>
        </w:rPr>
        <w:t>pembe</w:t>
      </w:r>
      <w:r w:rsidR="00D97715">
        <w:rPr>
          <w:rFonts w:ascii="Century" w:hAnsi="Century"/>
          <w:sz w:val="18"/>
        </w:rPr>
        <w:t>I</w:t>
      </w:r>
      <w:r w:rsidR="00D97715" w:rsidRPr="00311056">
        <w:rPr>
          <w:rFonts w:ascii="Century" w:hAnsi="Century"/>
          <w:sz w:val="18"/>
        </w:rPr>
        <w:t>ajaran</w:t>
      </w:r>
      <w:proofErr w:type="spellEnd"/>
      <w:r w:rsidR="001F33E8">
        <w:rPr>
          <w:rFonts w:ascii="Century" w:hAnsi="Century"/>
          <w:sz w:val="18"/>
          <w:lang w:val="id-ID"/>
        </w:rPr>
        <w:t xml:space="preserve"> </w:t>
      </w:r>
      <w:r w:rsidR="001F33E8">
        <w:rPr>
          <w:rFonts w:ascii="Century" w:hAnsi="Century"/>
          <w:i/>
          <w:iCs/>
          <w:sz w:val="18"/>
          <w:lang w:val="id-ID"/>
        </w:rPr>
        <w:t xml:space="preserve">Window Shopping </w:t>
      </w:r>
      <w:r w:rsidR="001F33E8">
        <w:rPr>
          <w:rFonts w:ascii="Century" w:hAnsi="Century"/>
          <w:sz w:val="18"/>
          <w:lang w:val="id-ID"/>
        </w:rPr>
        <w:t>terhadap kreativitas matematika siswa.</w:t>
      </w:r>
    </w:p>
    <w:p w14:paraId="3BE4DF46" w14:textId="77777777" w:rsidR="00D97715" w:rsidRDefault="00D97715" w:rsidP="00D97715">
      <w:pPr>
        <w:ind w:firstLine="426"/>
        <w:rPr>
          <w:rFonts w:ascii="Century" w:eastAsiaTheme="minorEastAsia" w:hAnsi="Century" w:cs="Arial"/>
          <w:sz w:val="18"/>
          <w:szCs w:val="18"/>
          <w:lang w:val="id-ID"/>
        </w:rPr>
      </w:pPr>
      <w:proofErr w:type="spellStart"/>
      <w:r w:rsidRPr="002C37DC">
        <w:rPr>
          <w:rFonts w:ascii="Century" w:eastAsiaTheme="minorEastAsia" w:hAnsi="Century" w:cs="Arial"/>
          <w:sz w:val="18"/>
          <w:szCs w:val="18"/>
        </w:rPr>
        <w:t>Dengan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kriteria</w:t>
      </w:r>
      <w:proofErr w:type="spellEnd"/>
      <w:r w:rsidRPr="002C37DC">
        <w:rPr>
          <w:rFonts w:ascii="Century" w:eastAsiaTheme="minorEastAsia" w:hAnsi="Century" w:cs="Arial"/>
          <w:sz w:val="18"/>
          <w:szCs w:val="18"/>
        </w:rPr>
        <w:t xml:space="preserve"> </w:t>
      </w:r>
      <w:proofErr w:type="spellStart"/>
      <w:r w:rsidRPr="002C37DC">
        <w:rPr>
          <w:rFonts w:ascii="Century" w:hAnsi="Century" w:cs="Arial"/>
          <w:sz w:val="18"/>
          <w:szCs w:val="18"/>
        </w:rPr>
        <w:t>pengujian</w:t>
      </w:r>
      <w:proofErr w:type="spellEnd"/>
      <w:r w:rsidRPr="002C37DC">
        <w:rPr>
          <w:rFonts w:ascii="Century"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 xml:space="preserve">hitung </m:t>
            </m:r>
          </m:sub>
        </m:sSub>
        <m:r>
          <w:rPr>
            <w:rFonts w:ascii="Cambria Math" w:hAnsi="Cambria Math" w:cs="Arial"/>
            <w:sz w:val="18"/>
            <w:szCs w:val="18"/>
          </w:rPr>
          <m:t xml:space="preserve"> ≤ </m:t>
        </m:r>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tabel</m:t>
            </m:r>
          </m:sub>
        </m:sSub>
      </m:oMath>
      <w:r w:rsidRPr="002C37DC">
        <w:rPr>
          <w:rFonts w:ascii="Century" w:eastAsiaTheme="minorEastAsia" w:hAnsi="Century" w:cs="Arial"/>
          <w:sz w:val="18"/>
          <w:szCs w:val="18"/>
        </w:rPr>
        <w:t xml:space="preserve"> maka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H</m:t>
            </m:r>
          </m:e>
          <m:sub>
            <m:r>
              <w:rPr>
                <w:rFonts w:ascii="Cambria Math" w:eastAsiaTheme="minorEastAsia" w:hAnsi="Cambria Math" w:cs="Arial"/>
                <w:sz w:val="18"/>
                <w:szCs w:val="18"/>
              </w:rPr>
              <m:t>0</m:t>
            </m:r>
          </m:sub>
        </m:sSub>
      </m:oMath>
      <w:r w:rsidRPr="002C37DC">
        <w:rPr>
          <w:rFonts w:ascii="Century" w:eastAsiaTheme="minorEastAsia" w:hAnsi="Century" w:cs="Arial"/>
          <w:sz w:val="18"/>
          <w:szCs w:val="18"/>
        </w:rPr>
        <w:t xml:space="preserve"> diterima dan </w:t>
      </w:r>
      <m:oMath>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 xml:space="preserve">hitung </m:t>
            </m:r>
          </m:sub>
        </m:sSub>
        <m:r>
          <w:rPr>
            <w:rFonts w:ascii="Cambria Math" w:hAnsi="Cambria Math" w:cs="Arial"/>
            <w:sz w:val="18"/>
            <w:szCs w:val="18"/>
          </w:rPr>
          <m:t xml:space="preserve"> &gt; </m:t>
        </m:r>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tabel</m:t>
            </m:r>
          </m:sub>
        </m:sSub>
      </m:oMath>
      <w:r w:rsidRPr="002C37DC">
        <w:rPr>
          <w:rFonts w:ascii="Century" w:eastAsiaTheme="minorEastAsia" w:hAnsi="Century" w:cs="Arial"/>
          <w:sz w:val="18"/>
          <w:szCs w:val="18"/>
        </w:rPr>
        <w:t xml:space="preserve"> maka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H</m:t>
            </m:r>
          </m:e>
          <m:sub>
            <m:r>
              <w:rPr>
                <w:rFonts w:ascii="Cambria Math" w:eastAsiaTheme="minorEastAsia" w:hAnsi="Cambria Math" w:cs="Arial"/>
                <w:sz w:val="18"/>
                <w:szCs w:val="18"/>
              </w:rPr>
              <m:t>0</m:t>
            </m:r>
          </m:sub>
        </m:sSub>
      </m:oMath>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dito</w:t>
      </w:r>
      <w:r>
        <w:rPr>
          <w:rFonts w:ascii="Century" w:eastAsiaTheme="minorEastAsia" w:hAnsi="Century" w:cs="Arial"/>
          <w:sz w:val="18"/>
          <w:szCs w:val="18"/>
        </w:rPr>
        <w:t>I</w:t>
      </w:r>
      <w:r w:rsidRPr="002C37DC">
        <w:rPr>
          <w:rFonts w:ascii="Century" w:eastAsiaTheme="minorEastAsia" w:hAnsi="Century" w:cs="Arial"/>
          <w:sz w:val="18"/>
          <w:szCs w:val="18"/>
        </w:rPr>
        <w:t>ak</w:t>
      </w:r>
      <w:proofErr w:type="spellEnd"/>
      <w:r w:rsidRPr="002C37DC">
        <w:rPr>
          <w:rFonts w:ascii="Century" w:eastAsiaTheme="minorEastAsia" w:hAnsi="Century" w:cs="Arial"/>
          <w:sz w:val="18"/>
          <w:szCs w:val="18"/>
        </w:rPr>
        <w:t xml:space="preserve"> dan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H</m:t>
            </m:r>
          </m:e>
          <m:sub>
            <m:r>
              <w:rPr>
                <w:rFonts w:ascii="Cambria Math" w:eastAsiaTheme="minorEastAsia" w:hAnsi="Cambria Math" w:cs="Arial"/>
                <w:sz w:val="18"/>
                <w:szCs w:val="18"/>
              </w:rPr>
              <m:t>1</m:t>
            </m:r>
          </m:sub>
        </m:sSub>
      </m:oMath>
      <w:r w:rsidRPr="002C37DC">
        <w:rPr>
          <w:rFonts w:ascii="Century" w:eastAsiaTheme="minorEastAsia" w:hAnsi="Century" w:cs="Arial"/>
          <w:sz w:val="18"/>
          <w:szCs w:val="18"/>
        </w:rPr>
        <w:t xml:space="preserve"> diterima.</w:t>
      </w:r>
      <w:r w:rsidRPr="002C37DC">
        <w:rPr>
          <w:rFonts w:ascii="Century" w:hAnsi="Century" w:cs="Arial"/>
          <w:sz w:val="18"/>
          <w:szCs w:val="18"/>
        </w:rPr>
        <w:t xml:space="preserve"> Dan </w:t>
      </w:r>
      <w:proofErr w:type="spellStart"/>
      <w:r w:rsidRPr="002C37DC">
        <w:rPr>
          <w:rFonts w:ascii="Century" w:eastAsiaTheme="minorEastAsia" w:hAnsi="Century" w:cs="Arial"/>
          <w:sz w:val="18"/>
          <w:szCs w:val="18"/>
        </w:rPr>
        <w:t>dengan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syarat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signifikan</w:t>
      </w:r>
      <w:proofErr w:type="spellEnd"/>
      <w:r w:rsidRPr="002C37DC">
        <w:rPr>
          <w:rFonts w:ascii="Century" w:eastAsiaTheme="minorEastAsia" w:hAnsi="Century" w:cs="Arial"/>
          <w:sz w:val="18"/>
          <w:szCs w:val="18"/>
        </w:rPr>
        <w:t xml:space="preserve"> </w:t>
      </w:r>
      <m:oMath>
        <m:r>
          <w:rPr>
            <w:rFonts w:ascii="Cambria Math" w:eastAsiaTheme="minorEastAsia" w:hAnsi="Cambria Math" w:cs="Arial"/>
            <w:sz w:val="18"/>
            <w:szCs w:val="18"/>
          </w:rPr>
          <m:t>&lt; ∝</m:t>
        </m:r>
      </m:oMath>
      <w:r w:rsidRPr="002C37DC">
        <w:rPr>
          <w:rFonts w:ascii="Century" w:eastAsiaTheme="minorEastAsia" w:hAnsi="Century" w:cs="Arial"/>
          <w:sz w:val="18"/>
          <w:szCs w:val="18"/>
        </w:rPr>
        <w:t xml:space="preserve"> maka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H</m:t>
            </m:r>
          </m:e>
          <m:sub>
            <m:r>
              <w:rPr>
                <w:rFonts w:ascii="Cambria Math" w:eastAsiaTheme="minorEastAsia" w:hAnsi="Cambria Math" w:cs="Arial"/>
                <w:sz w:val="18"/>
                <w:szCs w:val="18"/>
              </w:rPr>
              <m:t>0</m:t>
            </m:r>
          </m:sub>
        </m:sSub>
      </m:oMath>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dito</w:t>
      </w:r>
      <w:r>
        <w:rPr>
          <w:rFonts w:ascii="Century" w:eastAsiaTheme="minorEastAsia" w:hAnsi="Century" w:cs="Arial"/>
          <w:sz w:val="18"/>
          <w:szCs w:val="18"/>
        </w:rPr>
        <w:t>I</w:t>
      </w:r>
      <w:r w:rsidRPr="002C37DC">
        <w:rPr>
          <w:rFonts w:ascii="Century" w:eastAsiaTheme="minorEastAsia" w:hAnsi="Century" w:cs="Arial"/>
          <w:sz w:val="18"/>
          <w:szCs w:val="18"/>
        </w:rPr>
        <w:t>ak</w:t>
      </w:r>
      <w:proofErr w:type="spellEnd"/>
      <w:r w:rsidRPr="002C37DC">
        <w:rPr>
          <w:rFonts w:ascii="Century" w:eastAsiaTheme="minorEastAsia" w:hAnsi="Century" w:cs="Arial"/>
          <w:sz w:val="18"/>
          <w:szCs w:val="18"/>
        </w:rPr>
        <w:t xml:space="preserve"> dan </w:t>
      </w:r>
      <w:proofErr w:type="spellStart"/>
      <w:r w:rsidRPr="002C37DC">
        <w:rPr>
          <w:rFonts w:ascii="Century" w:eastAsiaTheme="minorEastAsia" w:hAnsi="Century" w:cs="Arial"/>
          <w:sz w:val="18"/>
          <w:szCs w:val="18"/>
        </w:rPr>
        <w:t>signifikan</w:t>
      </w:r>
      <w:proofErr w:type="spellEnd"/>
      <w:r w:rsidRPr="002C37DC">
        <w:rPr>
          <w:rFonts w:ascii="Century" w:eastAsiaTheme="minorEastAsia" w:hAnsi="Century" w:cs="Arial"/>
          <w:sz w:val="18"/>
          <w:szCs w:val="18"/>
        </w:rPr>
        <w:t xml:space="preserve"> </w:t>
      </w:r>
      <m:oMath>
        <m:r>
          <w:rPr>
            <w:rFonts w:ascii="Cambria Math" w:eastAsiaTheme="minorEastAsia" w:hAnsi="Cambria Math" w:cs="Arial"/>
            <w:sz w:val="18"/>
            <w:szCs w:val="18"/>
          </w:rPr>
          <m:t>&gt; ∝</m:t>
        </m:r>
      </m:oMath>
      <w:r w:rsidRPr="002C37DC">
        <w:rPr>
          <w:rFonts w:ascii="Century" w:eastAsiaTheme="minorEastAsia" w:hAnsi="Century" w:cs="Arial"/>
          <w:sz w:val="18"/>
          <w:szCs w:val="18"/>
        </w:rPr>
        <w:t xml:space="preserve"> maka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H</m:t>
            </m:r>
          </m:e>
          <m:sub>
            <m:r>
              <w:rPr>
                <w:rFonts w:ascii="Cambria Math" w:eastAsiaTheme="minorEastAsia" w:hAnsi="Cambria Math" w:cs="Arial"/>
                <w:sz w:val="18"/>
                <w:szCs w:val="18"/>
              </w:rPr>
              <m:t>0</m:t>
            </m:r>
          </m:sub>
        </m:sSub>
      </m:oMath>
      <w:r w:rsidRPr="002C37DC">
        <w:rPr>
          <w:rFonts w:ascii="Century" w:eastAsiaTheme="minorEastAsia" w:hAnsi="Century" w:cs="Arial"/>
          <w:sz w:val="18"/>
          <w:szCs w:val="18"/>
        </w:rPr>
        <w:t xml:space="preserve"> diterima (</w:t>
      </w:r>
      <m:oMath>
        <m:r>
          <w:rPr>
            <w:rFonts w:ascii="Cambria Math" w:eastAsiaTheme="minorEastAsia" w:hAnsi="Cambria Math" w:cs="Arial"/>
            <w:sz w:val="18"/>
            <w:szCs w:val="18"/>
          </w:rPr>
          <m:t>∝</m:t>
        </m:r>
      </m:oMath>
      <w:r w:rsidRPr="002C37DC">
        <w:rPr>
          <w:rFonts w:ascii="Century" w:eastAsiaTheme="minorEastAsia" w:hAnsi="Century" w:cs="Arial"/>
          <w:sz w:val="18"/>
          <w:szCs w:val="18"/>
        </w:rPr>
        <w:t xml:space="preserve"> = 0,05)</w:t>
      </w:r>
      <w:r>
        <w:rPr>
          <w:rFonts w:ascii="Century" w:eastAsiaTheme="minorEastAsia" w:hAnsi="Century" w:cs="Arial"/>
          <w:sz w:val="18"/>
          <w:szCs w:val="18"/>
          <w:lang w:val="id-ID"/>
        </w:rPr>
        <w:t>.</w:t>
      </w:r>
    </w:p>
    <w:p w14:paraId="56565FD0" w14:textId="77777777" w:rsidR="00D97715" w:rsidRPr="00C9140B" w:rsidRDefault="00D97715" w:rsidP="00D97715">
      <w:pPr>
        <w:rPr>
          <w:rFonts w:ascii="Century" w:eastAsiaTheme="minorEastAsia" w:hAnsi="Century" w:cs="Arial"/>
          <w:sz w:val="18"/>
          <w:szCs w:val="18"/>
          <w:lang w:val="id-ID"/>
        </w:rPr>
      </w:pPr>
    </w:p>
    <w:p w14:paraId="4AA6912B" w14:textId="77777777" w:rsidR="00D97715" w:rsidRPr="00BC16D0" w:rsidRDefault="00D97715" w:rsidP="00D97715">
      <w:pPr>
        <w:ind w:left="709" w:hanging="709"/>
        <w:rPr>
          <w:rFonts w:ascii="Century" w:hAnsi="Century" w:cs="Arial"/>
          <w:bCs/>
          <w:sz w:val="18"/>
          <w:szCs w:val="18"/>
        </w:rPr>
      </w:pPr>
      <w:r>
        <w:rPr>
          <w:rFonts w:ascii="Century" w:eastAsiaTheme="minorEastAsia" w:hAnsi="Century" w:cs="Arial"/>
          <w:sz w:val="18"/>
          <w:szCs w:val="18"/>
          <w:lang w:val="id-ID"/>
        </w:rPr>
        <w:t xml:space="preserve">TabeI 6 </w:t>
      </w:r>
      <w:proofErr w:type="spellStart"/>
      <w:r w:rsidRPr="00BC16D0">
        <w:rPr>
          <w:rFonts w:ascii="Century" w:eastAsiaTheme="minorEastAsia" w:hAnsi="Century" w:cs="Arial"/>
          <w:sz w:val="18"/>
          <w:szCs w:val="18"/>
        </w:rPr>
        <w:t>Hasi</w:t>
      </w:r>
      <w:r>
        <w:rPr>
          <w:rFonts w:ascii="Century" w:eastAsiaTheme="minorEastAsia" w:hAnsi="Century" w:cs="Arial"/>
          <w:sz w:val="18"/>
          <w:szCs w:val="18"/>
        </w:rPr>
        <w:t>I</w:t>
      </w:r>
      <w:proofErr w:type="spellEnd"/>
      <w:r w:rsidRPr="00BC16D0">
        <w:rPr>
          <w:rFonts w:ascii="Century" w:eastAsiaTheme="minorEastAsia" w:hAnsi="Century" w:cs="Arial"/>
          <w:sz w:val="18"/>
          <w:szCs w:val="18"/>
        </w:rPr>
        <w:t xml:space="preserve"> Uji </w:t>
      </w:r>
      <w:r w:rsidRPr="00BC16D0">
        <w:rPr>
          <w:rFonts w:ascii="Century" w:hAnsi="Century" w:cs="Arial"/>
          <w:bCs/>
          <w:sz w:val="18"/>
          <w:szCs w:val="18"/>
        </w:rPr>
        <w:t xml:space="preserve">Independent </w:t>
      </w:r>
      <w:proofErr w:type="spellStart"/>
      <w:r w:rsidRPr="00BC16D0">
        <w:rPr>
          <w:rFonts w:ascii="Century" w:hAnsi="Century" w:cs="Arial"/>
          <w:bCs/>
          <w:sz w:val="18"/>
          <w:szCs w:val="18"/>
        </w:rPr>
        <w:t>Samp</w:t>
      </w:r>
      <w:r>
        <w:rPr>
          <w:rFonts w:ascii="Century" w:hAnsi="Century" w:cs="Arial"/>
          <w:bCs/>
          <w:sz w:val="18"/>
          <w:szCs w:val="18"/>
        </w:rPr>
        <w:t>I</w:t>
      </w:r>
      <w:r w:rsidRPr="00BC16D0">
        <w:rPr>
          <w:rFonts w:ascii="Century" w:hAnsi="Century" w:cs="Arial"/>
          <w:bCs/>
          <w:sz w:val="18"/>
          <w:szCs w:val="18"/>
        </w:rPr>
        <w:t>es</w:t>
      </w:r>
      <w:proofErr w:type="spellEnd"/>
      <w:r w:rsidRPr="00BC16D0">
        <w:rPr>
          <w:rFonts w:ascii="Century" w:hAnsi="Century" w:cs="Arial"/>
          <w:bCs/>
          <w:sz w:val="18"/>
          <w:szCs w:val="18"/>
        </w:rPr>
        <w:t xml:space="preserve"> </w:t>
      </w:r>
      <w:r>
        <w:rPr>
          <w:rFonts w:ascii="Century" w:hAnsi="Century" w:cs="Arial"/>
          <w:bCs/>
          <w:sz w:val="18"/>
          <w:szCs w:val="18"/>
        </w:rPr>
        <w:t xml:space="preserve">T </w:t>
      </w:r>
      <w:r w:rsidRPr="00BC16D0">
        <w:rPr>
          <w:rFonts w:ascii="Century" w:hAnsi="Century" w:cs="Arial"/>
          <w:bCs/>
          <w:sz w:val="18"/>
          <w:szCs w:val="18"/>
        </w:rPr>
        <w:t xml:space="preserve">Test </w:t>
      </w:r>
      <w:proofErr w:type="spellStart"/>
      <w:r w:rsidRPr="00BC16D0">
        <w:rPr>
          <w:rFonts w:ascii="Century" w:hAnsi="Century" w:cs="Arial"/>
          <w:bCs/>
          <w:sz w:val="18"/>
          <w:szCs w:val="18"/>
        </w:rPr>
        <w:t>Ke</w:t>
      </w:r>
      <w:r>
        <w:rPr>
          <w:rFonts w:ascii="Century" w:hAnsi="Century" w:cs="Arial"/>
          <w:bCs/>
          <w:sz w:val="18"/>
          <w:szCs w:val="18"/>
        </w:rPr>
        <w:t>I</w:t>
      </w:r>
      <w:r w:rsidRPr="00BC16D0">
        <w:rPr>
          <w:rFonts w:ascii="Century" w:hAnsi="Century" w:cs="Arial"/>
          <w:bCs/>
          <w:sz w:val="18"/>
          <w:szCs w:val="18"/>
        </w:rPr>
        <w:t>as</w:t>
      </w:r>
      <w:proofErr w:type="spellEnd"/>
      <w:r w:rsidRPr="00BC16D0">
        <w:rPr>
          <w:rFonts w:ascii="Century" w:hAnsi="Century" w:cs="Arial"/>
          <w:bCs/>
          <w:sz w:val="18"/>
          <w:szCs w:val="18"/>
        </w:rPr>
        <w:t xml:space="preserve"> </w:t>
      </w:r>
      <w:proofErr w:type="spellStart"/>
      <w:r w:rsidRPr="00BC16D0">
        <w:rPr>
          <w:rFonts w:ascii="Century" w:hAnsi="Century" w:cs="Arial"/>
          <w:bCs/>
          <w:sz w:val="18"/>
          <w:szCs w:val="18"/>
        </w:rPr>
        <w:t>Eksperimen</w:t>
      </w:r>
      <w:proofErr w:type="spellEnd"/>
      <w:r w:rsidRPr="00BC16D0">
        <w:rPr>
          <w:rFonts w:ascii="Century" w:hAnsi="Century" w:cs="Arial"/>
          <w:bCs/>
          <w:sz w:val="18"/>
          <w:szCs w:val="18"/>
        </w:rPr>
        <w:t xml:space="preserve"> Dan </w:t>
      </w:r>
      <w:proofErr w:type="spellStart"/>
      <w:r w:rsidRPr="00BC16D0">
        <w:rPr>
          <w:rFonts w:ascii="Century" w:hAnsi="Century" w:cs="Arial"/>
          <w:bCs/>
          <w:sz w:val="18"/>
          <w:szCs w:val="18"/>
        </w:rPr>
        <w:t>Ke</w:t>
      </w:r>
      <w:r>
        <w:rPr>
          <w:rFonts w:ascii="Century" w:hAnsi="Century" w:cs="Arial"/>
          <w:bCs/>
          <w:sz w:val="18"/>
          <w:szCs w:val="18"/>
        </w:rPr>
        <w:t>I</w:t>
      </w:r>
      <w:r w:rsidRPr="00BC16D0">
        <w:rPr>
          <w:rFonts w:ascii="Century" w:hAnsi="Century" w:cs="Arial"/>
          <w:bCs/>
          <w:sz w:val="18"/>
          <w:szCs w:val="18"/>
        </w:rPr>
        <w:t>as</w:t>
      </w:r>
      <w:proofErr w:type="spellEnd"/>
      <w:r w:rsidRPr="00BC16D0">
        <w:rPr>
          <w:rFonts w:ascii="Century" w:hAnsi="Century" w:cs="Arial"/>
          <w:bCs/>
          <w:sz w:val="18"/>
          <w:szCs w:val="18"/>
        </w:rPr>
        <w:t xml:space="preserve"> </w:t>
      </w:r>
      <w:proofErr w:type="spellStart"/>
      <w:r w:rsidRPr="00BC16D0">
        <w:rPr>
          <w:rFonts w:ascii="Century" w:hAnsi="Century" w:cs="Arial"/>
          <w:bCs/>
          <w:sz w:val="18"/>
          <w:szCs w:val="18"/>
        </w:rPr>
        <w:t>Kontro</w:t>
      </w:r>
      <w:r>
        <w:rPr>
          <w:rFonts w:ascii="Century" w:hAnsi="Century" w:cs="Arial"/>
          <w:bCs/>
          <w:sz w:val="18"/>
          <w:szCs w:val="18"/>
        </w:rPr>
        <w:t>I</w:t>
      </w:r>
      <w:proofErr w:type="spellEnd"/>
    </w:p>
    <w:tbl>
      <w:tblPr>
        <w:tblW w:w="425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4"/>
        <w:gridCol w:w="567"/>
        <w:gridCol w:w="714"/>
        <w:gridCol w:w="1134"/>
        <w:gridCol w:w="1134"/>
      </w:tblGrid>
      <w:tr w:rsidR="00D97715" w:rsidRPr="00BC16D0" w14:paraId="135115F5" w14:textId="77777777" w:rsidTr="00766311">
        <w:trPr>
          <w:cantSplit/>
          <w:trHeight w:val="416"/>
        </w:trPr>
        <w:tc>
          <w:tcPr>
            <w:tcW w:w="4253" w:type="dxa"/>
            <w:gridSpan w:val="5"/>
            <w:tcBorders>
              <w:top w:val="single" w:sz="4" w:space="0" w:color="auto"/>
              <w:left w:val="single" w:sz="4" w:space="0" w:color="auto"/>
              <w:bottom w:val="single" w:sz="4" w:space="0" w:color="auto"/>
              <w:right w:val="single" w:sz="4" w:space="0" w:color="auto"/>
            </w:tcBorders>
            <w:shd w:val="clear" w:color="auto" w:fill="FFFFFF"/>
          </w:tcPr>
          <w:p w14:paraId="731BF9F5" w14:textId="77777777" w:rsidR="00D97715" w:rsidRPr="00BC16D0" w:rsidRDefault="00D97715" w:rsidP="00DA787B">
            <w:pPr>
              <w:ind w:right="60"/>
              <w:jc w:val="center"/>
              <w:rPr>
                <w:rFonts w:ascii="Century" w:hAnsi="Century" w:cs="Arial"/>
                <w:b/>
                <w:bCs/>
                <w:sz w:val="18"/>
                <w:szCs w:val="18"/>
              </w:rPr>
            </w:pPr>
            <w:r w:rsidRPr="00BC16D0">
              <w:rPr>
                <w:rFonts w:ascii="Century" w:hAnsi="Century" w:cs="Arial"/>
                <w:b/>
                <w:bCs/>
                <w:sz w:val="18"/>
                <w:szCs w:val="18"/>
              </w:rPr>
              <w:t>Independent Samp</w:t>
            </w:r>
            <w:r>
              <w:rPr>
                <w:rFonts w:ascii="Century" w:hAnsi="Century" w:cs="Arial"/>
                <w:b/>
                <w:bCs/>
                <w:sz w:val="18"/>
                <w:szCs w:val="18"/>
              </w:rPr>
              <w:t>l</w:t>
            </w:r>
            <w:r w:rsidRPr="00BC16D0">
              <w:rPr>
                <w:rFonts w:ascii="Century" w:hAnsi="Century" w:cs="Arial"/>
                <w:b/>
                <w:bCs/>
                <w:sz w:val="18"/>
                <w:szCs w:val="18"/>
              </w:rPr>
              <w:t>es Test</w:t>
            </w:r>
          </w:p>
        </w:tc>
      </w:tr>
      <w:tr w:rsidR="00D97715" w:rsidRPr="00BC16D0" w14:paraId="15FF4833" w14:textId="77777777" w:rsidTr="001C4E3E">
        <w:trPr>
          <w:cantSplit/>
          <w:trHeight w:val="906"/>
        </w:trPr>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14:paraId="28C4057D" w14:textId="77777777" w:rsidR="00D97715" w:rsidRPr="00BC16D0" w:rsidRDefault="00D97715" w:rsidP="00DA787B">
            <w:pPr>
              <w:ind w:left="60" w:right="60"/>
              <w:jc w:val="center"/>
              <w:rPr>
                <w:rFonts w:ascii="Century" w:hAnsi="Century" w:cs="Arial"/>
                <w:sz w:val="18"/>
                <w:szCs w:val="18"/>
              </w:rPr>
            </w:pPr>
            <w:proofErr w:type="spellStart"/>
            <w:r>
              <w:rPr>
                <w:rFonts w:ascii="Century" w:hAnsi="Century" w:cs="Arial"/>
                <w:sz w:val="18"/>
                <w:szCs w:val="18"/>
              </w:rPr>
              <w:lastRenderedPageBreak/>
              <w:t>I</w:t>
            </w:r>
            <w:r w:rsidRPr="00BC16D0">
              <w:rPr>
                <w:rFonts w:ascii="Century" w:hAnsi="Century" w:cs="Arial"/>
                <w:sz w:val="18"/>
                <w:szCs w:val="18"/>
              </w:rPr>
              <w:t>evene's</w:t>
            </w:r>
            <w:proofErr w:type="spellEnd"/>
            <w:r w:rsidRPr="00BC16D0">
              <w:rPr>
                <w:rFonts w:ascii="Century" w:hAnsi="Century" w:cs="Arial"/>
                <w:sz w:val="18"/>
                <w:szCs w:val="18"/>
              </w:rPr>
              <w:t xml:space="preserve"> Test for </w:t>
            </w:r>
            <w:proofErr w:type="spellStart"/>
            <w:r w:rsidRPr="00BC16D0">
              <w:rPr>
                <w:rFonts w:ascii="Century" w:hAnsi="Century" w:cs="Arial"/>
                <w:sz w:val="18"/>
                <w:szCs w:val="18"/>
              </w:rPr>
              <w:t>Equa</w:t>
            </w:r>
            <w:r>
              <w:rPr>
                <w:rFonts w:ascii="Century" w:hAnsi="Century" w:cs="Arial"/>
                <w:sz w:val="18"/>
                <w:szCs w:val="18"/>
              </w:rPr>
              <w:t>I</w:t>
            </w:r>
            <w:r w:rsidRPr="00BC16D0">
              <w:rPr>
                <w:rFonts w:ascii="Century" w:hAnsi="Century" w:cs="Arial"/>
                <w:sz w:val="18"/>
                <w:szCs w:val="18"/>
              </w:rPr>
              <w:t>ity</w:t>
            </w:r>
            <w:proofErr w:type="spellEnd"/>
            <w:r w:rsidRPr="00BC16D0">
              <w:rPr>
                <w:rFonts w:ascii="Century" w:hAnsi="Century" w:cs="Arial"/>
                <w:sz w:val="18"/>
                <w:szCs w:val="18"/>
              </w:rPr>
              <w:t xml:space="preserve"> of Variances</w:t>
            </w:r>
          </w:p>
        </w:tc>
        <w:tc>
          <w:tcPr>
            <w:tcW w:w="2982" w:type="dxa"/>
            <w:gridSpan w:val="3"/>
            <w:tcBorders>
              <w:top w:val="single" w:sz="4" w:space="0" w:color="auto"/>
              <w:left w:val="single" w:sz="4" w:space="0" w:color="auto"/>
              <w:bottom w:val="single" w:sz="4" w:space="0" w:color="auto"/>
              <w:right w:val="single" w:sz="4" w:space="0" w:color="auto"/>
            </w:tcBorders>
            <w:shd w:val="clear" w:color="auto" w:fill="FFFFFF"/>
          </w:tcPr>
          <w:p w14:paraId="031349B5"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 xml:space="preserve">t-test for </w:t>
            </w:r>
            <w:proofErr w:type="spellStart"/>
            <w:r w:rsidRPr="00BC16D0">
              <w:rPr>
                <w:rFonts w:ascii="Century" w:hAnsi="Century" w:cs="Arial"/>
                <w:sz w:val="18"/>
                <w:szCs w:val="18"/>
              </w:rPr>
              <w:t>Equa</w:t>
            </w:r>
            <w:r>
              <w:rPr>
                <w:rFonts w:ascii="Century" w:hAnsi="Century" w:cs="Arial"/>
                <w:sz w:val="18"/>
                <w:szCs w:val="18"/>
              </w:rPr>
              <w:t>I</w:t>
            </w:r>
            <w:r w:rsidRPr="00BC16D0">
              <w:rPr>
                <w:rFonts w:ascii="Century" w:hAnsi="Century" w:cs="Arial"/>
                <w:sz w:val="18"/>
                <w:szCs w:val="18"/>
              </w:rPr>
              <w:t>ity</w:t>
            </w:r>
            <w:proofErr w:type="spellEnd"/>
            <w:r w:rsidRPr="00BC16D0">
              <w:rPr>
                <w:rFonts w:ascii="Century" w:hAnsi="Century" w:cs="Arial"/>
                <w:sz w:val="18"/>
                <w:szCs w:val="18"/>
              </w:rPr>
              <w:t xml:space="preserve"> of Means</w:t>
            </w:r>
          </w:p>
        </w:tc>
      </w:tr>
      <w:tr w:rsidR="00D97715" w:rsidRPr="00BC16D0" w14:paraId="28852567" w14:textId="77777777" w:rsidTr="001C4E3E">
        <w:trPr>
          <w:cantSplit/>
          <w:trHeight w:val="55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D817CC8"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9CF499"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Sig.</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7F6079CE"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DC727"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Df</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3DEB9F" w14:textId="77777777" w:rsidR="00D97715" w:rsidRPr="00BC16D0" w:rsidRDefault="00D97715" w:rsidP="00DA787B">
            <w:pPr>
              <w:ind w:left="60" w:right="60"/>
              <w:jc w:val="center"/>
              <w:rPr>
                <w:rFonts w:ascii="Century" w:hAnsi="Century" w:cs="Arial"/>
                <w:sz w:val="18"/>
                <w:szCs w:val="18"/>
              </w:rPr>
            </w:pPr>
            <w:r w:rsidRPr="00BC16D0">
              <w:rPr>
                <w:rFonts w:ascii="Century" w:hAnsi="Century" w:cs="Arial"/>
                <w:sz w:val="18"/>
                <w:szCs w:val="18"/>
              </w:rPr>
              <w:t>Sig. (2-tai</w:t>
            </w:r>
            <w:r>
              <w:rPr>
                <w:rFonts w:ascii="Century" w:hAnsi="Century" w:cs="Arial"/>
                <w:sz w:val="18"/>
                <w:szCs w:val="18"/>
              </w:rPr>
              <w:t>I</w:t>
            </w:r>
            <w:r w:rsidRPr="00BC16D0">
              <w:rPr>
                <w:rFonts w:ascii="Century" w:hAnsi="Century" w:cs="Arial"/>
                <w:sz w:val="18"/>
                <w:szCs w:val="18"/>
              </w:rPr>
              <w:t>ed)</w:t>
            </w:r>
          </w:p>
        </w:tc>
      </w:tr>
      <w:tr w:rsidR="00D97715" w:rsidRPr="00BC16D0" w14:paraId="362BD1E5" w14:textId="77777777" w:rsidTr="001C4E3E">
        <w:trPr>
          <w:cantSplit/>
          <w:trHeight w:val="39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6F8B6F7" w14:textId="6AE2C558" w:rsidR="00D97715" w:rsidRPr="001C4E3E" w:rsidRDefault="001C4E3E" w:rsidP="00DA787B">
            <w:pPr>
              <w:ind w:left="60" w:right="60"/>
              <w:jc w:val="right"/>
              <w:rPr>
                <w:rFonts w:ascii="Century" w:hAnsi="Century" w:cs="Arial"/>
                <w:sz w:val="18"/>
                <w:szCs w:val="18"/>
                <w:lang w:val="id-ID"/>
              </w:rPr>
            </w:pPr>
            <w:r>
              <w:rPr>
                <w:rFonts w:ascii="Century" w:hAnsi="Century" w:cs="Arial"/>
                <w:sz w:val="18"/>
                <w:szCs w:val="18"/>
                <w:lang w:val="id-ID"/>
              </w:rPr>
              <w:t>2,884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8FCD56" w14:textId="41FE8E86" w:rsidR="00D97715" w:rsidRPr="001C4E3E" w:rsidRDefault="001C4E3E" w:rsidP="00DA787B">
            <w:pPr>
              <w:ind w:left="60" w:right="60"/>
              <w:jc w:val="right"/>
              <w:rPr>
                <w:rFonts w:ascii="Century" w:hAnsi="Century" w:cs="Arial"/>
                <w:sz w:val="18"/>
                <w:szCs w:val="18"/>
                <w:lang w:val="id-ID"/>
              </w:rPr>
            </w:pPr>
            <w:r>
              <w:rPr>
                <w:rFonts w:ascii="Century" w:hAnsi="Century" w:cs="Arial"/>
                <w:sz w:val="18"/>
                <w:szCs w:val="18"/>
                <w:lang w:val="id-ID"/>
              </w:rPr>
              <w:t>.094</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DC55181" w14:textId="2CC529F1" w:rsidR="00D97715" w:rsidRPr="001C4E3E" w:rsidRDefault="001C4E3E" w:rsidP="00DA787B">
            <w:pPr>
              <w:ind w:left="60" w:right="60"/>
              <w:jc w:val="right"/>
              <w:rPr>
                <w:rFonts w:ascii="Century" w:hAnsi="Century" w:cs="Arial"/>
                <w:sz w:val="18"/>
                <w:szCs w:val="18"/>
                <w:lang w:val="id-ID"/>
              </w:rPr>
            </w:pPr>
            <w:r>
              <w:rPr>
                <w:rFonts w:ascii="Century" w:hAnsi="Century" w:cs="Arial"/>
                <w:sz w:val="18"/>
                <w:szCs w:val="18"/>
                <w:lang w:val="id-ID"/>
              </w:rPr>
              <w:t>3.122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D4A5F8" w14:textId="4C8C6F96" w:rsidR="00D97715" w:rsidRPr="00BC16D0" w:rsidRDefault="00B4090C" w:rsidP="00DA787B">
            <w:pPr>
              <w:ind w:left="60" w:right="60"/>
              <w:jc w:val="right"/>
              <w:rPr>
                <w:rFonts w:ascii="Century" w:hAnsi="Century" w:cs="Arial"/>
                <w:sz w:val="18"/>
                <w:szCs w:val="18"/>
              </w:rPr>
            </w:pPr>
            <w:r>
              <w:rPr>
                <w:rFonts w:ascii="Century" w:hAnsi="Century" w:cs="Arial"/>
                <w:sz w:val="18"/>
                <w:szCs w:val="18"/>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EFE858" w14:textId="77777777" w:rsidR="00D97715" w:rsidRPr="00BC16D0" w:rsidRDefault="00D97715" w:rsidP="00DA787B">
            <w:pPr>
              <w:ind w:right="60"/>
              <w:jc w:val="right"/>
              <w:rPr>
                <w:rFonts w:ascii="Century" w:hAnsi="Century" w:cs="Arial"/>
                <w:sz w:val="18"/>
                <w:szCs w:val="18"/>
              </w:rPr>
            </w:pPr>
          </w:p>
          <w:p w14:paraId="33B15C39" w14:textId="0EB54223" w:rsidR="00D97715" w:rsidRPr="001C4E3E" w:rsidRDefault="00D97715" w:rsidP="00DA787B">
            <w:pPr>
              <w:ind w:right="60"/>
              <w:jc w:val="right"/>
              <w:rPr>
                <w:rFonts w:ascii="Century" w:hAnsi="Century" w:cs="Arial"/>
                <w:sz w:val="18"/>
                <w:szCs w:val="18"/>
                <w:lang w:val="id-ID"/>
              </w:rPr>
            </w:pPr>
            <w:r w:rsidRPr="00BC16D0">
              <w:rPr>
                <w:rFonts w:ascii="Century" w:hAnsi="Century" w:cs="Arial"/>
                <w:sz w:val="18"/>
                <w:szCs w:val="18"/>
              </w:rPr>
              <w:t>,</w:t>
            </w:r>
            <w:r w:rsidR="00B4090C">
              <w:rPr>
                <w:rFonts w:ascii="Century" w:hAnsi="Century" w:cs="Arial"/>
                <w:sz w:val="18"/>
                <w:szCs w:val="18"/>
              </w:rPr>
              <w:t>0</w:t>
            </w:r>
            <w:r w:rsidR="001C4E3E">
              <w:rPr>
                <w:rFonts w:ascii="Century" w:hAnsi="Century" w:cs="Arial"/>
                <w:sz w:val="18"/>
                <w:szCs w:val="18"/>
                <w:lang w:val="id-ID"/>
              </w:rPr>
              <w:t>03</w:t>
            </w:r>
          </w:p>
        </w:tc>
      </w:tr>
      <w:tr w:rsidR="00D97715" w:rsidRPr="00BC16D0" w14:paraId="49FDA581" w14:textId="77777777" w:rsidTr="001C4E3E">
        <w:trPr>
          <w:cantSplit/>
          <w:trHeight w:val="390"/>
        </w:trPr>
        <w:tc>
          <w:tcPr>
            <w:tcW w:w="704" w:type="dxa"/>
            <w:tcBorders>
              <w:top w:val="single" w:sz="4" w:space="0" w:color="auto"/>
              <w:left w:val="single" w:sz="4" w:space="0" w:color="auto"/>
              <w:right w:val="single" w:sz="4" w:space="0" w:color="auto"/>
            </w:tcBorders>
            <w:shd w:val="clear" w:color="auto" w:fill="FFFFFF"/>
          </w:tcPr>
          <w:p w14:paraId="4A201A34" w14:textId="77777777" w:rsidR="00D97715" w:rsidRPr="00BC16D0" w:rsidRDefault="00D97715" w:rsidP="00DA787B">
            <w:pPr>
              <w:jc w:val="right"/>
              <w:rPr>
                <w:rFonts w:ascii="Century" w:hAnsi="Century" w:cs="Arial"/>
                <w:sz w:val="18"/>
                <w:szCs w:val="18"/>
              </w:rPr>
            </w:pPr>
          </w:p>
        </w:tc>
        <w:tc>
          <w:tcPr>
            <w:tcW w:w="567" w:type="dxa"/>
            <w:tcBorders>
              <w:top w:val="single" w:sz="4" w:space="0" w:color="auto"/>
              <w:left w:val="single" w:sz="4" w:space="0" w:color="auto"/>
              <w:right w:val="single" w:sz="4" w:space="0" w:color="auto"/>
            </w:tcBorders>
            <w:shd w:val="clear" w:color="auto" w:fill="FFFFFF"/>
          </w:tcPr>
          <w:p w14:paraId="4C9A18D4" w14:textId="77777777" w:rsidR="00D97715" w:rsidRPr="00BC16D0" w:rsidRDefault="00D97715" w:rsidP="00DA787B">
            <w:pPr>
              <w:jc w:val="right"/>
              <w:rPr>
                <w:rFonts w:ascii="Century" w:hAnsi="Century" w:cs="Arial"/>
                <w:sz w:val="18"/>
                <w:szCs w:val="18"/>
              </w:rPr>
            </w:pPr>
          </w:p>
        </w:tc>
        <w:tc>
          <w:tcPr>
            <w:tcW w:w="714" w:type="dxa"/>
            <w:tcBorders>
              <w:top w:val="single" w:sz="4" w:space="0" w:color="auto"/>
              <w:left w:val="single" w:sz="4" w:space="0" w:color="auto"/>
              <w:right w:val="single" w:sz="4" w:space="0" w:color="auto"/>
            </w:tcBorders>
            <w:shd w:val="clear" w:color="auto" w:fill="FFFFFF"/>
            <w:vAlign w:val="center"/>
          </w:tcPr>
          <w:p w14:paraId="4EB751FC" w14:textId="2F23AD3E" w:rsidR="00D97715" w:rsidRPr="001C4E3E" w:rsidRDefault="001C4E3E" w:rsidP="00DA787B">
            <w:pPr>
              <w:ind w:left="60" w:right="60"/>
              <w:jc w:val="right"/>
              <w:rPr>
                <w:rFonts w:ascii="Century" w:hAnsi="Century" w:cs="Arial"/>
                <w:sz w:val="18"/>
                <w:szCs w:val="18"/>
                <w:lang w:val="id-ID"/>
              </w:rPr>
            </w:pPr>
            <w:r>
              <w:rPr>
                <w:rFonts w:ascii="Century" w:hAnsi="Century" w:cs="Arial"/>
                <w:sz w:val="18"/>
                <w:szCs w:val="18"/>
                <w:lang w:val="id-ID"/>
              </w:rPr>
              <w:t>3.084</w:t>
            </w:r>
          </w:p>
        </w:tc>
        <w:tc>
          <w:tcPr>
            <w:tcW w:w="1134" w:type="dxa"/>
            <w:tcBorders>
              <w:top w:val="single" w:sz="4" w:space="0" w:color="auto"/>
              <w:left w:val="single" w:sz="4" w:space="0" w:color="auto"/>
              <w:right w:val="single" w:sz="4" w:space="0" w:color="auto"/>
            </w:tcBorders>
            <w:shd w:val="clear" w:color="auto" w:fill="FFFFFF"/>
            <w:vAlign w:val="center"/>
          </w:tcPr>
          <w:p w14:paraId="69D109A2" w14:textId="3F41461B" w:rsidR="00D97715" w:rsidRPr="001C4E3E" w:rsidRDefault="001C4E3E" w:rsidP="00DA787B">
            <w:pPr>
              <w:ind w:left="60" w:right="60"/>
              <w:jc w:val="right"/>
              <w:rPr>
                <w:rFonts w:ascii="Century" w:hAnsi="Century" w:cs="Arial"/>
                <w:sz w:val="18"/>
                <w:szCs w:val="18"/>
                <w:lang w:val="id-ID"/>
              </w:rPr>
            </w:pPr>
            <w:r>
              <w:rPr>
                <w:rFonts w:ascii="Century" w:hAnsi="Century" w:cs="Arial"/>
                <w:sz w:val="18"/>
                <w:szCs w:val="18"/>
                <w:lang w:val="id-ID"/>
              </w:rPr>
              <w:t>56.119</w:t>
            </w:r>
          </w:p>
        </w:tc>
        <w:tc>
          <w:tcPr>
            <w:tcW w:w="1134" w:type="dxa"/>
            <w:tcBorders>
              <w:top w:val="single" w:sz="4" w:space="0" w:color="auto"/>
              <w:left w:val="single" w:sz="4" w:space="0" w:color="auto"/>
              <w:right w:val="single" w:sz="4" w:space="0" w:color="auto"/>
            </w:tcBorders>
            <w:shd w:val="clear" w:color="auto" w:fill="FFFFFF"/>
          </w:tcPr>
          <w:p w14:paraId="136B8AEF" w14:textId="77777777" w:rsidR="00D97715" w:rsidRPr="00BC16D0" w:rsidRDefault="00D97715" w:rsidP="00DA787B">
            <w:pPr>
              <w:ind w:left="60" w:right="60"/>
              <w:jc w:val="right"/>
              <w:rPr>
                <w:rFonts w:ascii="Century" w:hAnsi="Century" w:cs="Arial"/>
                <w:sz w:val="18"/>
                <w:szCs w:val="18"/>
              </w:rPr>
            </w:pPr>
          </w:p>
          <w:p w14:paraId="1FBDA8B3" w14:textId="3BC813A8" w:rsidR="00D97715" w:rsidRPr="001C4E3E" w:rsidRDefault="00D97715" w:rsidP="00DA787B">
            <w:pPr>
              <w:ind w:left="60" w:right="60"/>
              <w:jc w:val="right"/>
              <w:rPr>
                <w:rFonts w:ascii="Century" w:hAnsi="Century" w:cs="Arial"/>
                <w:sz w:val="18"/>
                <w:szCs w:val="18"/>
                <w:lang w:val="id-ID"/>
              </w:rPr>
            </w:pPr>
            <w:r w:rsidRPr="00BC16D0">
              <w:rPr>
                <w:rFonts w:ascii="Century" w:hAnsi="Century" w:cs="Arial"/>
                <w:sz w:val="18"/>
                <w:szCs w:val="18"/>
              </w:rPr>
              <w:t>,</w:t>
            </w:r>
            <w:r w:rsidR="00B4090C">
              <w:rPr>
                <w:rFonts w:ascii="Century" w:hAnsi="Century" w:cs="Arial"/>
                <w:sz w:val="18"/>
                <w:szCs w:val="18"/>
              </w:rPr>
              <w:t>0</w:t>
            </w:r>
            <w:r w:rsidR="001C4E3E">
              <w:rPr>
                <w:rFonts w:ascii="Century" w:hAnsi="Century" w:cs="Arial"/>
                <w:sz w:val="18"/>
                <w:szCs w:val="18"/>
                <w:lang w:val="id-ID"/>
              </w:rPr>
              <w:t>03</w:t>
            </w:r>
          </w:p>
        </w:tc>
      </w:tr>
    </w:tbl>
    <w:p w14:paraId="22C334D6" w14:textId="7D815F7B" w:rsidR="00D97715" w:rsidRPr="00BC16D0" w:rsidRDefault="00D97715" w:rsidP="00D97715">
      <w:pPr>
        <w:spacing w:line="480" w:lineRule="auto"/>
        <w:rPr>
          <w:rFonts w:ascii="Century" w:hAnsi="Century" w:cs="Arial"/>
          <w:sz w:val="18"/>
          <w:szCs w:val="18"/>
          <w:lang w:val="id-ID"/>
        </w:rPr>
      </w:pPr>
      <w:proofErr w:type="spellStart"/>
      <w:proofErr w:type="gramStart"/>
      <w:r w:rsidRPr="00BC16D0">
        <w:rPr>
          <w:rFonts w:ascii="Century" w:hAnsi="Century" w:cs="Arial"/>
          <w:sz w:val="18"/>
          <w:szCs w:val="18"/>
        </w:rPr>
        <w:t>Sumber</w:t>
      </w:r>
      <w:proofErr w:type="spellEnd"/>
      <w:r w:rsidRPr="00BC16D0">
        <w:rPr>
          <w:rFonts w:ascii="Century" w:hAnsi="Century" w:cs="Arial"/>
          <w:sz w:val="18"/>
          <w:szCs w:val="18"/>
        </w:rPr>
        <w:t xml:space="preserve"> :</w:t>
      </w:r>
      <w:proofErr w:type="gramEnd"/>
      <w:r w:rsidRPr="00BC16D0">
        <w:rPr>
          <w:rFonts w:ascii="Century" w:hAnsi="Century" w:cs="Arial"/>
          <w:sz w:val="18"/>
          <w:szCs w:val="18"/>
        </w:rPr>
        <w:t xml:space="preserve"> </w:t>
      </w:r>
      <w:proofErr w:type="spellStart"/>
      <w:r w:rsidRPr="00BC16D0">
        <w:rPr>
          <w:rFonts w:ascii="Century" w:hAnsi="Century" w:cs="Arial"/>
          <w:sz w:val="18"/>
          <w:szCs w:val="18"/>
        </w:rPr>
        <w:t>Hasi</w:t>
      </w:r>
      <w:r>
        <w:rPr>
          <w:rFonts w:ascii="Century" w:hAnsi="Century" w:cs="Arial"/>
          <w:sz w:val="18"/>
          <w:szCs w:val="18"/>
        </w:rPr>
        <w:t>I</w:t>
      </w:r>
      <w:proofErr w:type="spellEnd"/>
      <w:r w:rsidRPr="00BC16D0">
        <w:rPr>
          <w:rFonts w:ascii="Century" w:hAnsi="Century" w:cs="Arial"/>
          <w:sz w:val="18"/>
          <w:szCs w:val="18"/>
        </w:rPr>
        <w:t xml:space="preserve"> </w:t>
      </w:r>
      <w:proofErr w:type="spellStart"/>
      <w:r w:rsidRPr="00BC16D0">
        <w:rPr>
          <w:rFonts w:ascii="Century" w:hAnsi="Century" w:cs="Arial"/>
          <w:sz w:val="18"/>
          <w:szCs w:val="18"/>
        </w:rPr>
        <w:t>O</w:t>
      </w:r>
      <w:r>
        <w:rPr>
          <w:rFonts w:ascii="Century" w:hAnsi="Century" w:cs="Arial"/>
          <w:sz w:val="18"/>
          <w:szCs w:val="18"/>
        </w:rPr>
        <w:t>I</w:t>
      </w:r>
      <w:r w:rsidRPr="00BC16D0">
        <w:rPr>
          <w:rFonts w:ascii="Century" w:hAnsi="Century" w:cs="Arial"/>
          <w:sz w:val="18"/>
          <w:szCs w:val="18"/>
        </w:rPr>
        <w:t>ah</w:t>
      </w:r>
      <w:proofErr w:type="spellEnd"/>
      <w:r w:rsidRPr="00BC16D0">
        <w:rPr>
          <w:rFonts w:ascii="Century" w:hAnsi="Century" w:cs="Arial"/>
          <w:sz w:val="18"/>
          <w:szCs w:val="18"/>
        </w:rPr>
        <w:t xml:space="preserve"> Data  SPSS</w:t>
      </w:r>
      <w:r w:rsidR="00AA3CB8">
        <w:rPr>
          <w:rFonts w:ascii="Century" w:hAnsi="Century" w:cs="Arial"/>
          <w:sz w:val="18"/>
          <w:szCs w:val="18"/>
        </w:rPr>
        <w:t xml:space="preserve"> 2021</w:t>
      </w:r>
    </w:p>
    <w:p w14:paraId="35CEA998" w14:textId="26BE0CEA" w:rsidR="00D97715" w:rsidRDefault="00D97715" w:rsidP="00D97715">
      <w:pPr>
        <w:ind w:firstLine="426"/>
        <w:rPr>
          <w:rFonts w:ascii="Century" w:eastAsiaTheme="minorEastAsia" w:hAnsi="Century" w:cs="Arial"/>
          <w:sz w:val="18"/>
          <w:szCs w:val="18"/>
          <w:lang w:val="id-ID"/>
        </w:rPr>
      </w:pPr>
      <w:r>
        <w:rPr>
          <w:rFonts w:ascii="Century" w:eastAsiaTheme="minorEastAsia" w:hAnsi="Century" w:cs="Arial"/>
          <w:sz w:val="18"/>
          <w:szCs w:val="18"/>
          <w:lang w:val="id-ID"/>
        </w:rPr>
        <w:t>Berdasarkan tabeI 6 m</w:t>
      </w:r>
      <w:r>
        <w:rPr>
          <w:rFonts w:ascii="Century" w:eastAsiaTheme="minorEastAsia" w:hAnsi="Century" w:cs="Arial"/>
          <w:sz w:val="18"/>
          <w:szCs w:val="18"/>
        </w:rPr>
        <w:t>aka</w:t>
      </w:r>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pengujian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hipotesis</w:t>
      </w:r>
      <w:proofErr w:type="spellEnd"/>
      <w:r w:rsidRPr="002C37DC">
        <w:rPr>
          <w:rFonts w:ascii="Century" w:eastAsiaTheme="minorEastAsia" w:hAnsi="Century" w:cs="Arial"/>
          <w:sz w:val="18"/>
          <w:szCs w:val="18"/>
        </w:rPr>
        <w:t xml:space="preserve"> data post-</w:t>
      </w:r>
      <w:proofErr w:type="spellStart"/>
      <w:r w:rsidRPr="002C37DC">
        <w:rPr>
          <w:rFonts w:ascii="Century" w:eastAsiaTheme="minorEastAsia" w:hAnsi="Century" w:cs="Arial"/>
          <w:sz w:val="18"/>
          <w:szCs w:val="18"/>
        </w:rPr>
        <w:t>tes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kedua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menghasi</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 xml:space="preserve">hitung </m:t>
            </m:r>
          </m:sub>
        </m:sSub>
      </m:oMath>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sebesar</w:t>
      </w:r>
      <w:proofErr w:type="spellEnd"/>
      <w:r w:rsidRPr="002C37DC">
        <w:rPr>
          <w:rFonts w:ascii="Century" w:eastAsiaTheme="minorEastAsia" w:hAnsi="Century" w:cs="Arial"/>
          <w:sz w:val="18"/>
          <w:szCs w:val="18"/>
        </w:rPr>
        <w:t xml:space="preserve"> </w:t>
      </w:r>
      <w:r w:rsidR="003849A5">
        <w:rPr>
          <w:rFonts w:ascii="Century" w:hAnsi="Century" w:cs="Arial"/>
          <w:sz w:val="18"/>
          <w:szCs w:val="18"/>
          <w:lang w:val="id-ID"/>
        </w:rPr>
        <w:t>3,122</w:t>
      </w:r>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sedangkan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untuk</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ni</w:t>
      </w:r>
      <w:r>
        <w:rPr>
          <w:rFonts w:ascii="Century" w:eastAsiaTheme="minorEastAsia" w:hAnsi="Century" w:cs="Arial"/>
          <w:sz w:val="18"/>
          <w:szCs w:val="18"/>
        </w:rPr>
        <w:t>I</w:t>
      </w:r>
      <w:r w:rsidRPr="002C37DC">
        <w:rPr>
          <w:rFonts w:ascii="Century" w:eastAsiaTheme="minorEastAsia" w:hAnsi="Century" w:cs="Arial"/>
          <w:sz w:val="18"/>
          <w:szCs w:val="18"/>
        </w:rPr>
        <w:t>ai</w:t>
      </w:r>
      <w:proofErr w:type="spellEnd"/>
      <w:r w:rsidRPr="002C37DC">
        <w:rPr>
          <w:rFonts w:ascii="Century" w:eastAsiaTheme="minorEastAsia"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tabel</m:t>
            </m:r>
          </m:sub>
        </m:sSub>
      </m:oMath>
      <w:r w:rsidRPr="002C37DC">
        <w:rPr>
          <w:rFonts w:ascii="Century" w:eastAsiaTheme="minorEastAsia" w:hAnsi="Century" w:cs="Arial"/>
          <w:sz w:val="18"/>
          <w:szCs w:val="18"/>
        </w:rPr>
        <w:t xml:space="preserve"> sebesar</w:t>
      </w:r>
      <w:r w:rsidR="00B4090C">
        <w:rPr>
          <w:rFonts w:ascii="Century" w:eastAsiaTheme="minorEastAsia" w:hAnsi="Century" w:cs="Arial"/>
          <w:sz w:val="18"/>
          <w:szCs w:val="18"/>
        </w:rPr>
        <w:t xml:space="preserve"> </w:t>
      </w:r>
      <w:r w:rsidR="003849A5">
        <w:rPr>
          <w:rFonts w:ascii="Century" w:eastAsiaTheme="minorEastAsia" w:hAnsi="Century" w:cs="Arial"/>
          <w:sz w:val="18"/>
          <w:szCs w:val="18"/>
          <w:lang w:val="id-ID"/>
        </w:rPr>
        <w:t>1,669</w:t>
      </w:r>
      <w:r w:rsidRPr="002C37DC">
        <w:rPr>
          <w:rFonts w:ascii="Century" w:eastAsiaTheme="minorEastAsia" w:hAnsi="Century" w:cs="Arial"/>
          <w:sz w:val="18"/>
          <w:szCs w:val="18"/>
        </w:rPr>
        <w:t xml:space="preserve"> yang </w:t>
      </w:r>
      <w:proofErr w:type="spellStart"/>
      <w:r w:rsidRPr="002C37DC">
        <w:rPr>
          <w:rFonts w:ascii="Century" w:eastAsiaTheme="minorEastAsia" w:hAnsi="Century" w:cs="Arial"/>
          <w:sz w:val="18"/>
          <w:szCs w:val="18"/>
        </w:rPr>
        <w:t>berarti</w:t>
      </w:r>
      <w:proofErr w:type="spellEnd"/>
      <w:r w:rsidRPr="002C37DC">
        <w:rPr>
          <w:rFonts w:ascii="Century" w:eastAsiaTheme="minorEastAsia"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 xml:space="preserve">hitung </m:t>
            </m:r>
          </m:sub>
        </m:sSub>
        <m:r>
          <w:rPr>
            <w:rFonts w:ascii="Cambria Math" w:hAnsi="Cambria Math" w:cs="Arial"/>
            <w:sz w:val="18"/>
            <w:szCs w:val="18"/>
          </w:rPr>
          <m:t xml:space="preserve"> &gt; </m:t>
        </m:r>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tabel</m:t>
            </m:r>
          </m:sub>
        </m:sSub>
      </m:oMath>
      <w:r w:rsidRPr="002C37DC">
        <w:rPr>
          <w:rFonts w:ascii="Century" w:eastAsiaTheme="minorEastAsia" w:hAnsi="Century" w:cs="Arial"/>
          <w:sz w:val="18"/>
          <w:szCs w:val="18"/>
        </w:rPr>
        <w:t xml:space="preserve"> yaitu </w:t>
      </w:r>
      <w:r w:rsidR="003849A5">
        <w:rPr>
          <w:rFonts w:ascii="Century" w:hAnsi="Century" w:cs="Arial"/>
          <w:sz w:val="18"/>
          <w:szCs w:val="18"/>
          <w:lang w:val="id-ID"/>
        </w:rPr>
        <w:t>3.122</w:t>
      </w:r>
      <w:r w:rsidRPr="002C37DC">
        <w:rPr>
          <w:rFonts w:ascii="Century" w:eastAsiaTheme="minorEastAsia" w:hAnsi="Century" w:cs="Arial"/>
          <w:sz w:val="18"/>
          <w:szCs w:val="18"/>
        </w:rPr>
        <w:t xml:space="preserve"> </w:t>
      </w:r>
      <m:oMath>
        <m:r>
          <w:rPr>
            <w:rFonts w:ascii="Cambria Math" w:eastAsiaTheme="minorEastAsia" w:hAnsi="Cambria Math" w:cs="Arial"/>
            <w:sz w:val="18"/>
            <w:szCs w:val="18"/>
          </w:rPr>
          <m:t>&gt;</m:t>
        </m:r>
      </m:oMath>
      <w:r w:rsidRPr="002C37DC">
        <w:rPr>
          <w:rFonts w:ascii="Century" w:eastAsiaTheme="minorEastAsia" w:hAnsi="Century" w:cs="Arial"/>
          <w:sz w:val="18"/>
          <w:szCs w:val="18"/>
        </w:rPr>
        <w:t xml:space="preserve"> </w:t>
      </w:r>
      <w:r w:rsidR="003849A5">
        <w:rPr>
          <w:rFonts w:ascii="Century" w:eastAsiaTheme="minorEastAsia" w:hAnsi="Century" w:cs="Arial"/>
          <w:sz w:val="18"/>
          <w:szCs w:val="18"/>
          <w:lang w:val="id-ID"/>
        </w:rPr>
        <w:t>1,669</w:t>
      </w:r>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Menunjukkan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bahwa</w:t>
      </w:r>
      <w:proofErr w:type="spellEnd"/>
      <w:r w:rsidRPr="002C37DC">
        <w:rPr>
          <w:rFonts w:ascii="Century" w:eastAsiaTheme="minorEastAsia" w:hAnsi="Century"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0</m:t>
            </m:r>
          </m:sub>
        </m:sSub>
      </m:oMath>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dit</w:t>
      </w:r>
      <w:r w:rsidR="00AA3CB8">
        <w:rPr>
          <w:rFonts w:ascii="Century" w:eastAsiaTheme="minorEastAsia" w:hAnsi="Century" w:cs="Arial"/>
          <w:sz w:val="18"/>
          <w:szCs w:val="18"/>
        </w:rPr>
        <w:t>olak</w:t>
      </w:r>
      <w:proofErr w:type="spellEnd"/>
      <w:r w:rsidRPr="002C37DC">
        <w:rPr>
          <w:rFonts w:ascii="Century" w:eastAsiaTheme="minorEastAsia" w:hAnsi="Century" w:cs="Arial"/>
          <w:sz w:val="18"/>
          <w:szCs w:val="18"/>
        </w:rPr>
        <w:t xml:space="preserve"> dan </w:t>
      </w:r>
      <m:oMath>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1</m:t>
            </m:r>
          </m:sub>
        </m:sSub>
      </m:oMath>
      <w:r w:rsidRPr="002C37DC">
        <w:rPr>
          <w:rFonts w:ascii="Century" w:eastAsiaTheme="minorEastAsia" w:hAnsi="Century" w:cs="Arial"/>
          <w:sz w:val="18"/>
          <w:szCs w:val="18"/>
        </w:rPr>
        <w:t xml:space="preserve"> diterima. Jika ditinjau dari taraf signifikan </w:t>
      </w:r>
      <m:oMath>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1</m:t>
            </m:r>
          </m:sub>
        </m:sSub>
      </m:oMath>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diterima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karena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signifikan</w:t>
      </w:r>
      <w:proofErr w:type="spellEnd"/>
      <w:r w:rsidRPr="002C37DC">
        <w:rPr>
          <w:rFonts w:ascii="Century" w:eastAsiaTheme="minorEastAsia" w:hAnsi="Century" w:cs="Arial"/>
          <w:sz w:val="18"/>
          <w:szCs w:val="18"/>
        </w:rPr>
        <w:t xml:space="preserve"> </w:t>
      </w:r>
      <w:r w:rsidR="00AA3CB8">
        <w:rPr>
          <w:rFonts w:ascii="Century" w:eastAsiaTheme="minorEastAsia" w:hAnsi="Century" w:cs="Arial"/>
          <w:sz w:val="18"/>
          <w:szCs w:val="18"/>
        </w:rPr>
        <w:t xml:space="preserve">&gt; </w:t>
      </w:r>
      <w:r w:rsidRPr="002C37DC">
        <w:rPr>
          <w:rFonts w:ascii="Century" w:eastAsiaTheme="minorEastAsia" w:hAnsi="Century" w:cs="Arial"/>
          <w:sz w:val="18"/>
          <w:szCs w:val="18"/>
        </w:rPr>
        <w:t xml:space="preserve">0,05 </w:t>
      </w:r>
      <w:proofErr w:type="spellStart"/>
      <w:r w:rsidRPr="002C37DC">
        <w:rPr>
          <w:rFonts w:ascii="Century" w:eastAsiaTheme="minorEastAsia" w:hAnsi="Century" w:cs="Arial"/>
          <w:sz w:val="18"/>
          <w:szCs w:val="18"/>
        </w:rPr>
        <w:t>yaitu</w:t>
      </w:r>
      <w:proofErr w:type="spellEnd"/>
      <w:r w:rsidRPr="002C37DC">
        <w:rPr>
          <w:rFonts w:ascii="Century" w:eastAsiaTheme="minorEastAsia" w:hAnsi="Century" w:cs="Arial"/>
          <w:sz w:val="18"/>
          <w:szCs w:val="18"/>
        </w:rPr>
        <w:t xml:space="preserve"> 0</w:t>
      </w:r>
      <w:r w:rsidR="003849A5">
        <w:rPr>
          <w:rFonts w:ascii="Century" w:eastAsiaTheme="minorEastAsia" w:hAnsi="Century" w:cs="Arial"/>
          <w:sz w:val="18"/>
          <w:szCs w:val="18"/>
          <w:lang w:val="id-ID"/>
        </w:rPr>
        <w:t>,003</w:t>
      </w:r>
      <w:r w:rsidR="00AA3CB8">
        <w:rPr>
          <w:rFonts w:ascii="Century" w:eastAsiaTheme="minorEastAsia" w:hAnsi="Century" w:cs="Arial"/>
          <w:sz w:val="18"/>
          <w:szCs w:val="18"/>
        </w:rPr>
        <w:t xml:space="preserve"> &gt; </w:t>
      </w:r>
      <m:oMath>
        <m:r>
          <w:rPr>
            <w:rFonts w:ascii="Cambria Math" w:eastAsiaTheme="minorEastAsia" w:hAnsi="Cambria Math" w:cs="Arial"/>
            <w:sz w:val="18"/>
            <w:szCs w:val="18"/>
          </w:rPr>
          <m:t xml:space="preserve"> </m:t>
        </m:r>
      </m:oMath>
      <w:r w:rsidRPr="002C37DC">
        <w:rPr>
          <w:rFonts w:ascii="Century" w:eastAsiaTheme="minorEastAsia" w:hAnsi="Century" w:cs="Arial"/>
          <w:sz w:val="18"/>
          <w:szCs w:val="18"/>
        </w:rPr>
        <w:t xml:space="preserve">0,05. </w:t>
      </w:r>
      <w:proofErr w:type="spellStart"/>
      <w:r w:rsidRPr="002C37DC">
        <w:rPr>
          <w:rFonts w:ascii="Century" w:eastAsiaTheme="minorEastAsia" w:hAnsi="Century" w:cs="Arial"/>
          <w:sz w:val="18"/>
          <w:szCs w:val="18"/>
        </w:rPr>
        <w:t>Maka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dapat</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dis</w:t>
      </w:r>
      <w:r>
        <w:rPr>
          <w:rFonts w:ascii="Century" w:eastAsiaTheme="minorEastAsia" w:hAnsi="Century" w:cs="Arial"/>
          <w:sz w:val="18"/>
          <w:szCs w:val="18"/>
        </w:rPr>
        <w:t>impuIkan</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bahwa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penggunaan</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modeI</w:t>
      </w:r>
      <w:proofErr w:type="spellEnd"/>
      <w:r w:rsidRPr="00311056">
        <w:rPr>
          <w:rFonts w:ascii="Century" w:hAnsi="Century"/>
          <w:sz w:val="18"/>
        </w:rPr>
        <w:t xml:space="preserve"> </w:t>
      </w:r>
      <w:proofErr w:type="spellStart"/>
      <w:r w:rsidRPr="00311056">
        <w:rPr>
          <w:rFonts w:ascii="Century" w:hAnsi="Century"/>
          <w:sz w:val="18"/>
        </w:rPr>
        <w:t>pembe</w:t>
      </w:r>
      <w:r>
        <w:rPr>
          <w:rFonts w:ascii="Century" w:hAnsi="Century"/>
          <w:sz w:val="18"/>
        </w:rPr>
        <w:t>I</w:t>
      </w:r>
      <w:r w:rsidRPr="00311056">
        <w:rPr>
          <w:rFonts w:ascii="Century" w:hAnsi="Century"/>
          <w:sz w:val="18"/>
        </w:rPr>
        <w:t>ajaran</w:t>
      </w:r>
      <w:proofErr w:type="spellEnd"/>
      <w:r w:rsidRPr="00311056">
        <w:rPr>
          <w:rFonts w:ascii="Century" w:hAnsi="Century"/>
          <w:sz w:val="18"/>
        </w:rPr>
        <w:t xml:space="preserve"> </w:t>
      </w:r>
      <w:r w:rsidR="00BB2D23">
        <w:rPr>
          <w:rFonts w:ascii="Century" w:hAnsi="Century"/>
          <w:i/>
          <w:sz w:val="18"/>
          <w:lang w:val="id-ID"/>
        </w:rPr>
        <w:t xml:space="preserve">Window shopping </w:t>
      </w:r>
      <w:r w:rsidR="00BB2D23">
        <w:rPr>
          <w:rFonts w:ascii="Century" w:hAnsi="Century"/>
          <w:iCs/>
          <w:sz w:val="18"/>
          <w:lang w:val="id-ID"/>
        </w:rPr>
        <w:t xml:space="preserve">terhadap kreativitas </w:t>
      </w:r>
      <w:proofErr w:type="spellStart"/>
      <w:r w:rsidRPr="002C37DC">
        <w:rPr>
          <w:rFonts w:ascii="Century" w:eastAsiaTheme="minorEastAsia" w:hAnsi="Century" w:cs="Arial"/>
          <w:sz w:val="18"/>
          <w:szCs w:val="18"/>
        </w:rPr>
        <w:t>matematika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siswa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r w:rsidR="00AA3CB8">
        <w:rPr>
          <w:rFonts w:ascii="Century" w:eastAsiaTheme="minorEastAsia" w:hAnsi="Century" w:cs="Arial"/>
          <w:sz w:val="18"/>
          <w:szCs w:val="18"/>
        </w:rPr>
        <w:t xml:space="preserve">X SMK </w:t>
      </w:r>
      <w:proofErr w:type="spellStart"/>
      <w:r w:rsidR="00AA3CB8">
        <w:rPr>
          <w:rFonts w:ascii="Century" w:eastAsiaTheme="minorEastAsia" w:hAnsi="Century" w:cs="Arial"/>
          <w:sz w:val="18"/>
          <w:szCs w:val="18"/>
        </w:rPr>
        <w:t>Ma’Arif</w:t>
      </w:r>
      <w:proofErr w:type="spellEnd"/>
      <w:r w:rsidR="00AA3CB8">
        <w:rPr>
          <w:rFonts w:ascii="Century" w:eastAsiaTheme="minorEastAsia" w:hAnsi="Century" w:cs="Arial"/>
          <w:sz w:val="18"/>
          <w:szCs w:val="18"/>
        </w:rPr>
        <w:t xml:space="preserve"> </w:t>
      </w:r>
      <w:proofErr w:type="spellStart"/>
      <w:r w:rsidR="00AA3CB8">
        <w:rPr>
          <w:rFonts w:ascii="Century" w:eastAsiaTheme="minorEastAsia" w:hAnsi="Century" w:cs="Arial"/>
          <w:sz w:val="18"/>
          <w:szCs w:val="18"/>
        </w:rPr>
        <w:t>Husnul</w:t>
      </w:r>
      <w:proofErr w:type="spellEnd"/>
      <w:r w:rsidR="00AA3CB8">
        <w:rPr>
          <w:rFonts w:ascii="Century" w:eastAsiaTheme="minorEastAsia" w:hAnsi="Century" w:cs="Arial"/>
          <w:sz w:val="18"/>
          <w:szCs w:val="18"/>
        </w:rPr>
        <w:t xml:space="preserve"> </w:t>
      </w:r>
      <w:proofErr w:type="spellStart"/>
      <w:r w:rsidR="00AA3CB8">
        <w:rPr>
          <w:rFonts w:ascii="Century" w:eastAsiaTheme="minorEastAsia" w:hAnsi="Century" w:cs="Arial"/>
          <w:sz w:val="18"/>
          <w:szCs w:val="18"/>
        </w:rPr>
        <w:t>Khatimah</w:t>
      </w:r>
      <w:proofErr w:type="spellEnd"/>
      <w:r w:rsidR="00AA3CB8">
        <w:rPr>
          <w:rFonts w:ascii="Century" w:eastAsiaTheme="minorEastAsia" w:hAnsi="Century" w:cs="Arial"/>
          <w:sz w:val="18"/>
          <w:szCs w:val="18"/>
        </w:rPr>
        <w:t>.</w:t>
      </w:r>
    </w:p>
    <w:p w14:paraId="544CFA5E" w14:textId="77777777" w:rsidR="00D97715" w:rsidRPr="00E56912" w:rsidRDefault="00D97715" w:rsidP="00D97715">
      <w:pPr>
        <w:ind w:firstLine="426"/>
        <w:rPr>
          <w:rFonts w:ascii="Century" w:eastAsiaTheme="minorEastAsia" w:hAnsi="Century" w:cs="Arial"/>
          <w:sz w:val="18"/>
          <w:szCs w:val="18"/>
          <w:lang w:val="id-ID"/>
        </w:rPr>
      </w:pPr>
    </w:p>
    <w:p w14:paraId="282DD34C" w14:textId="77777777" w:rsidR="00D97715" w:rsidRPr="002C37DC" w:rsidRDefault="00D97715" w:rsidP="007F3407">
      <w:pPr>
        <w:pStyle w:val="ListParagraph"/>
        <w:numPr>
          <w:ilvl w:val="0"/>
          <w:numId w:val="1"/>
        </w:numPr>
        <w:spacing w:after="200" w:line="240" w:lineRule="auto"/>
        <w:ind w:left="426" w:hanging="426"/>
        <w:rPr>
          <w:rFonts w:ascii="Century" w:eastAsiaTheme="minorEastAsia" w:hAnsi="Century" w:cs="Arial"/>
          <w:b/>
          <w:sz w:val="18"/>
          <w:szCs w:val="18"/>
        </w:rPr>
      </w:pPr>
      <w:r w:rsidRPr="002C37DC">
        <w:rPr>
          <w:rFonts w:ascii="Century" w:eastAsiaTheme="minorEastAsia" w:hAnsi="Century" w:cs="Arial"/>
          <w:b/>
          <w:sz w:val="18"/>
          <w:szCs w:val="18"/>
        </w:rPr>
        <w:t>Hasi</w:t>
      </w:r>
      <w:r>
        <w:rPr>
          <w:rFonts w:ascii="Century" w:eastAsiaTheme="minorEastAsia" w:hAnsi="Century" w:cs="Arial"/>
          <w:b/>
          <w:sz w:val="18"/>
          <w:szCs w:val="18"/>
        </w:rPr>
        <w:t>l</w:t>
      </w:r>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Ana</w:t>
      </w:r>
      <w:r>
        <w:rPr>
          <w:rFonts w:ascii="Century" w:eastAsiaTheme="minorEastAsia" w:hAnsi="Century" w:cs="Arial"/>
          <w:b/>
          <w:sz w:val="18"/>
          <w:szCs w:val="18"/>
        </w:rPr>
        <w:t>l</w:t>
      </w:r>
      <w:r w:rsidRPr="002C37DC">
        <w:rPr>
          <w:rFonts w:ascii="Century" w:eastAsiaTheme="minorEastAsia" w:hAnsi="Century" w:cs="Arial"/>
          <w:b/>
          <w:sz w:val="18"/>
          <w:szCs w:val="18"/>
        </w:rPr>
        <w:t>isis</w:t>
      </w:r>
      <w:proofErr w:type="spellEnd"/>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Aktivitas</w:t>
      </w:r>
      <w:proofErr w:type="spellEnd"/>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Siswa</w:t>
      </w:r>
      <w:proofErr w:type="spellEnd"/>
      <w:r w:rsidRPr="002C37DC">
        <w:rPr>
          <w:rFonts w:ascii="Century" w:eastAsiaTheme="minorEastAsia" w:hAnsi="Century" w:cs="Arial"/>
          <w:b/>
          <w:sz w:val="18"/>
          <w:szCs w:val="18"/>
        </w:rPr>
        <w:t>.</w:t>
      </w:r>
    </w:p>
    <w:p w14:paraId="010FDAB6" w14:textId="03A2E23F" w:rsidR="00D97715" w:rsidRDefault="00D97715" w:rsidP="00D97715">
      <w:pPr>
        <w:ind w:firstLine="360"/>
        <w:rPr>
          <w:rFonts w:ascii="Century" w:eastAsiaTheme="minorEastAsia" w:hAnsi="Century" w:cs="Arial"/>
          <w:sz w:val="18"/>
          <w:szCs w:val="18"/>
          <w:lang w:val="id-ID"/>
        </w:rPr>
      </w:pPr>
      <w:r w:rsidRPr="002C37DC">
        <w:rPr>
          <w:rFonts w:ascii="Century" w:eastAsiaTheme="minorEastAsia" w:hAnsi="Century" w:cs="Arial"/>
          <w:sz w:val="18"/>
          <w:szCs w:val="18"/>
        </w:rPr>
        <w:t xml:space="preserve">Pada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r w:rsidR="00AA3CB8">
        <w:rPr>
          <w:rFonts w:ascii="Century" w:eastAsiaTheme="minorEastAsia" w:hAnsi="Century" w:cs="Arial"/>
          <w:sz w:val="18"/>
          <w:szCs w:val="18"/>
        </w:rPr>
        <w:t>X TB</w:t>
      </w:r>
      <w:r w:rsidRPr="002C37DC">
        <w:rPr>
          <w:rFonts w:ascii="Century" w:eastAsiaTheme="minorEastAsia" w:hAnsi="Century" w:cs="Arial"/>
          <w:sz w:val="18"/>
          <w:szCs w:val="18"/>
        </w:rPr>
        <w:t xml:space="preserve"> yang </w:t>
      </w:r>
      <w:proofErr w:type="spellStart"/>
      <w:r w:rsidRPr="002C37DC">
        <w:rPr>
          <w:rFonts w:ascii="Century" w:eastAsiaTheme="minorEastAsia" w:hAnsi="Century" w:cs="Arial"/>
          <w:sz w:val="18"/>
          <w:szCs w:val="18"/>
        </w:rPr>
        <w:t>sebagai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eksperimen</w:t>
      </w:r>
      <w:proofErr w:type="spellEnd"/>
      <w:r w:rsidRPr="002C37DC">
        <w:rPr>
          <w:rFonts w:ascii="Century" w:eastAsiaTheme="minorEastAsia" w:hAnsi="Century" w:cs="Arial"/>
          <w:sz w:val="18"/>
          <w:szCs w:val="18"/>
        </w:rPr>
        <w:t xml:space="preserve"> rata-rata </w:t>
      </w:r>
      <w:proofErr w:type="spellStart"/>
      <w:r w:rsidRPr="002C37DC">
        <w:rPr>
          <w:rFonts w:ascii="Century" w:eastAsiaTheme="minorEastAsia" w:hAnsi="Century" w:cs="Arial"/>
          <w:sz w:val="18"/>
          <w:szCs w:val="18"/>
        </w:rPr>
        <w:t>prese</w:t>
      </w:r>
      <w:r w:rsidR="00AA3CB8">
        <w:rPr>
          <w:rFonts w:ascii="Century" w:eastAsiaTheme="minorEastAsia" w:hAnsi="Century" w:cs="Arial"/>
          <w:sz w:val="18"/>
          <w:szCs w:val="18"/>
        </w:rPr>
        <w:t>n</w:t>
      </w:r>
      <w:r w:rsidRPr="002C37DC">
        <w:rPr>
          <w:rFonts w:ascii="Century" w:eastAsiaTheme="minorEastAsia" w:hAnsi="Century" w:cs="Arial"/>
          <w:sz w:val="18"/>
          <w:szCs w:val="18"/>
        </w:rPr>
        <w:t>tase</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hasi</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ana</w:t>
      </w:r>
      <w:r>
        <w:rPr>
          <w:rFonts w:ascii="Century" w:eastAsiaTheme="minorEastAsia" w:hAnsi="Century" w:cs="Arial"/>
          <w:sz w:val="18"/>
          <w:szCs w:val="18"/>
        </w:rPr>
        <w:t>I</w:t>
      </w:r>
      <w:r w:rsidRPr="002C37DC">
        <w:rPr>
          <w:rFonts w:ascii="Century" w:eastAsiaTheme="minorEastAsia" w:hAnsi="Century" w:cs="Arial"/>
          <w:sz w:val="18"/>
          <w:szCs w:val="18"/>
        </w:rPr>
        <w:t>isis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siswa</w:t>
      </w:r>
      <w:proofErr w:type="spellEnd"/>
      <w:r w:rsidRPr="002C37DC">
        <w:rPr>
          <w:rFonts w:ascii="Century" w:eastAsiaTheme="minorEastAsia" w:hAnsi="Century" w:cs="Arial"/>
          <w:sz w:val="18"/>
          <w:szCs w:val="18"/>
        </w:rPr>
        <w:t xml:space="preserve"> pada 3 </w:t>
      </w:r>
      <w:proofErr w:type="spellStart"/>
      <w:r w:rsidRPr="002C37DC">
        <w:rPr>
          <w:rFonts w:ascii="Century" w:eastAsiaTheme="minorEastAsia" w:hAnsi="Century" w:cs="Arial"/>
          <w:sz w:val="18"/>
          <w:szCs w:val="18"/>
        </w:rPr>
        <w:t>ka</w:t>
      </w:r>
      <w:r>
        <w:rPr>
          <w:rFonts w:ascii="Century" w:eastAsiaTheme="minorEastAsia" w:hAnsi="Century" w:cs="Arial"/>
          <w:sz w:val="18"/>
          <w:szCs w:val="18"/>
        </w:rPr>
        <w:t>I</w:t>
      </w:r>
      <w:r w:rsidRPr="002C37DC">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pertemuan</w:t>
      </w:r>
      <w:proofErr w:type="spellEnd"/>
      <w:r w:rsidRPr="002C37DC">
        <w:rPr>
          <w:rFonts w:ascii="Century" w:eastAsiaTheme="minorEastAsia" w:hAnsi="Century" w:cs="Arial"/>
          <w:sz w:val="18"/>
          <w:szCs w:val="18"/>
        </w:rPr>
        <w:t xml:space="preserve"> </w:t>
      </w:r>
      <w:r>
        <w:rPr>
          <w:rFonts w:ascii="Century" w:eastAsiaTheme="minorEastAsia" w:hAnsi="Century" w:cs="Arial"/>
          <w:sz w:val="18"/>
          <w:szCs w:val="18"/>
          <w:lang w:val="id-ID"/>
        </w:rPr>
        <w:t xml:space="preserve">dengan </w:t>
      </w:r>
      <w:r w:rsidR="00715912">
        <w:rPr>
          <w:rFonts w:ascii="Century" w:eastAsiaTheme="minorEastAsia" w:hAnsi="Century" w:cs="Arial"/>
          <w:sz w:val="18"/>
          <w:szCs w:val="18"/>
          <w:lang w:val="id-ID"/>
        </w:rPr>
        <w:t>6</w:t>
      </w:r>
      <w:r>
        <w:rPr>
          <w:rFonts w:ascii="Century" w:eastAsiaTheme="minorEastAsia" w:hAnsi="Century" w:cs="Arial"/>
          <w:sz w:val="18"/>
          <w:szCs w:val="18"/>
          <w:lang w:val="id-ID"/>
        </w:rPr>
        <w:t xml:space="preserve"> aspek yang </w:t>
      </w:r>
      <w:r w:rsidR="00AA3CB8">
        <w:rPr>
          <w:rFonts w:ascii="Century" w:eastAsiaTheme="minorEastAsia" w:hAnsi="Century" w:cs="Arial"/>
          <w:sz w:val="18"/>
          <w:szCs w:val="18"/>
        </w:rPr>
        <w:t>di</w:t>
      </w:r>
      <w:r>
        <w:rPr>
          <w:rFonts w:ascii="Century" w:eastAsiaTheme="minorEastAsia" w:hAnsi="Century" w:cs="Arial"/>
          <w:sz w:val="18"/>
          <w:szCs w:val="18"/>
          <w:lang w:val="id-ID"/>
        </w:rPr>
        <w:t xml:space="preserve">niIai </w:t>
      </w:r>
      <w:proofErr w:type="spellStart"/>
      <w:r w:rsidRPr="002C37DC">
        <w:rPr>
          <w:rFonts w:ascii="Century" w:eastAsiaTheme="minorEastAsia" w:hAnsi="Century" w:cs="Arial"/>
          <w:sz w:val="18"/>
          <w:szCs w:val="18"/>
        </w:rPr>
        <w:t>yaitu</w:t>
      </w:r>
      <w:proofErr w:type="spellEnd"/>
      <w:r w:rsidRPr="002C37DC">
        <w:rPr>
          <w:rFonts w:ascii="Century" w:eastAsiaTheme="minorEastAsia" w:hAnsi="Century" w:cs="Arial"/>
          <w:sz w:val="18"/>
          <w:szCs w:val="18"/>
        </w:rPr>
        <w:t xml:space="preserve"> </w:t>
      </w:r>
      <w:r w:rsidR="00715912">
        <w:rPr>
          <w:rFonts w:ascii="Century" w:eastAsiaTheme="minorEastAsia" w:hAnsi="Century" w:cs="Arial"/>
          <w:sz w:val="18"/>
          <w:szCs w:val="18"/>
          <w:lang w:val="id-ID"/>
        </w:rPr>
        <w:t>89,04</w:t>
      </w:r>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sedangkan</w:t>
      </w:r>
      <w:proofErr w:type="spellEnd"/>
      <w:r w:rsidRPr="002C37DC">
        <w:rPr>
          <w:rFonts w:ascii="Century" w:eastAsiaTheme="minorEastAsia" w:hAnsi="Century" w:cs="Arial"/>
          <w:sz w:val="18"/>
          <w:szCs w:val="18"/>
        </w:rPr>
        <w:t xml:space="preserve"> pada </w:t>
      </w:r>
      <w:proofErr w:type="spellStart"/>
      <w:r w:rsidRPr="002C37DC">
        <w:rPr>
          <w:rFonts w:ascii="Century" w:eastAsiaTheme="minorEastAsia" w:hAnsi="Century" w:cs="Arial"/>
          <w:sz w:val="18"/>
          <w:szCs w:val="18"/>
        </w:rPr>
        <w:t>ke</w:t>
      </w:r>
      <w:r>
        <w:rPr>
          <w:rFonts w:ascii="Century" w:eastAsiaTheme="minorEastAsia" w:hAnsi="Century" w:cs="Arial"/>
          <w:sz w:val="18"/>
          <w:szCs w:val="18"/>
        </w:rPr>
        <w:t>I</w:t>
      </w:r>
      <w:r w:rsidRPr="002C37DC">
        <w:rPr>
          <w:rFonts w:ascii="Century" w:eastAsiaTheme="minorEastAsia" w:hAnsi="Century" w:cs="Arial"/>
          <w:sz w:val="18"/>
          <w:szCs w:val="18"/>
        </w:rPr>
        <w:t>as</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kontro</w:t>
      </w:r>
      <w:r>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yang juga </w:t>
      </w:r>
      <w:proofErr w:type="spellStart"/>
      <w:r w:rsidRPr="002C37DC">
        <w:rPr>
          <w:rFonts w:ascii="Century" w:eastAsiaTheme="minorEastAsia" w:hAnsi="Century" w:cs="Arial"/>
          <w:sz w:val="18"/>
          <w:szCs w:val="18"/>
        </w:rPr>
        <w:t>sebanyak</w:t>
      </w:r>
      <w:proofErr w:type="spellEnd"/>
      <w:r w:rsidRPr="002C37DC">
        <w:rPr>
          <w:rFonts w:ascii="Century" w:eastAsiaTheme="minorEastAsia" w:hAnsi="Century" w:cs="Arial"/>
          <w:sz w:val="18"/>
          <w:szCs w:val="18"/>
        </w:rPr>
        <w:t xml:space="preserve"> 3 </w:t>
      </w:r>
      <w:proofErr w:type="spellStart"/>
      <w:r w:rsidRPr="002C37DC">
        <w:rPr>
          <w:rFonts w:ascii="Century" w:eastAsiaTheme="minorEastAsia" w:hAnsi="Century" w:cs="Arial"/>
          <w:sz w:val="18"/>
          <w:szCs w:val="18"/>
        </w:rPr>
        <w:t>ka</w:t>
      </w:r>
      <w:r>
        <w:rPr>
          <w:rFonts w:ascii="Century" w:eastAsiaTheme="minorEastAsia" w:hAnsi="Century" w:cs="Arial"/>
          <w:sz w:val="18"/>
          <w:szCs w:val="18"/>
        </w:rPr>
        <w:t>I</w:t>
      </w:r>
      <w:r w:rsidRPr="002C37DC">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pertemuan</w:t>
      </w:r>
      <w:proofErr w:type="spellEnd"/>
      <w:r w:rsidRPr="002C37DC">
        <w:rPr>
          <w:rFonts w:ascii="Century" w:eastAsiaTheme="minorEastAsia" w:hAnsi="Century" w:cs="Arial"/>
          <w:sz w:val="18"/>
          <w:szCs w:val="18"/>
        </w:rPr>
        <w:t xml:space="preserve"> </w:t>
      </w:r>
      <w:r>
        <w:rPr>
          <w:rFonts w:ascii="Century" w:eastAsiaTheme="minorEastAsia" w:hAnsi="Century" w:cs="Arial"/>
          <w:sz w:val="18"/>
          <w:szCs w:val="18"/>
          <w:lang w:val="id-ID"/>
        </w:rPr>
        <w:t xml:space="preserve">denagan </w:t>
      </w:r>
      <w:r w:rsidR="00AA3CB8">
        <w:rPr>
          <w:rFonts w:ascii="Century" w:eastAsiaTheme="minorEastAsia" w:hAnsi="Century" w:cs="Arial"/>
          <w:sz w:val="18"/>
          <w:szCs w:val="18"/>
        </w:rPr>
        <w:t>8</w:t>
      </w:r>
      <w:r>
        <w:rPr>
          <w:rFonts w:ascii="Century" w:eastAsiaTheme="minorEastAsia" w:hAnsi="Century" w:cs="Arial"/>
          <w:sz w:val="18"/>
          <w:szCs w:val="18"/>
          <w:lang w:val="id-ID"/>
        </w:rPr>
        <w:t xml:space="preserve"> aspek yang diniIai </w:t>
      </w:r>
      <w:proofErr w:type="spellStart"/>
      <w:r w:rsidRPr="002C37DC">
        <w:rPr>
          <w:rFonts w:ascii="Century" w:eastAsiaTheme="minorEastAsia" w:hAnsi="Century" w:cs="Arial"/>
          <w:sz w:val="18"/>
          <w:szCs w:val="18"/>
        </w:rPr>
        <w:t>yaitu</w:t>
      </w:r>
      <w:proofErr w:type="spellEnd"/>
      <w:r w:rsidRPr="002C37DC">
        <w:rPr>
          <w:rFonts w:ascii="Century" w:eastAsiaTheme="minorEastAsia" w:hAnsi="Century" w:cs="Arial"/>
          <w:sz w:val="18"/>
          <w:szCs w:val="18"/>
        </w:rPr>
        <w:t xml:space="preserve"> </w:t>
      </w:r>
      <w:r w:rsidR="00CF456F">
        <w:rPr>
          <w:rFonts w:ascii="Century" w:eastAsiaTheme="minorEastAsia" w:hAnsi="Century" w:cs="Arial"/>
          <w:sz w:val="18"/>
          <w:szCs w:val="18"/>
          <w:lang w:val="id-ID"/>
        </w:rPr>
        <w:t>76,11</w:t>
      </w:r>
      <w:r w:rsidRPr="002C37DC">
        <w:rPr>
          <w:rFonts w:ascii="Century" w:eastAsiaTheme="minorEastAsia" w:hAnsi="Century" w:cs="Arial"/>
          <w:sz w:val="18"/>
          <w:szCs w:val="18"/>
        </w:rPr>
        <w:t>%.</w:t>
      </w:r>
    </w:p>
    <w:p w14:paraId="58463243" w14:textId="77777777" w:rsidR="00D97715" w:rsidRPr="00E56912" w:rsidRDefault="00D97715" w:rsidP="00D97715">
      <w:pPr>
        <w:ind w:firstLine="360"/>
        <w:rPr>
          <w:rFonts w:ascii="Century" w:eastAsiaTheme="minorEastAsia" w:hAnsi="Century" w:cs="Arial"/>
          <w:sz w:val="18"/>
          <w:szCs w:val="18"/>
          <w:lang w:val="id-ID"/>
        </w:rPr>
      </w:pPr>
    </w:p>
    <w:p w14:paraId="18030C62" w14:textId="5752E140" w:rsidR="00D97715" w:rsidRPr="002C37DC" w:rsidRDefault="00D97715" w:rsidP="007F3407">
      <w:pPr>
        <w:pStyle w:val="ListParagraph"/>
        <w:numPr>
          <w:ilvl w:val="0"/>
          <w:numId w:val="1"/>
        </w:numPr>
        <w:spacing w:after="200" w:line="240" w:lineRule="auto"/>
        <w:ind w:left="426" w:hanging="426"/>
        <w:rPr>
          <w:rFonts w:ascii="Century" w:eastAsiaTheme="minorEastAsia" w:hAnsi="Century" w:cs="Arial"/>
          <w:b/>
          <w:sz w:val="18"/>
          <w:szCs w:val="18"/>
        </w:rPr>
      </w:pPr>
      <w:r w:rsidRPr="002C37DC">
        <w:rPr>
          <w:rFonts w:ascii="Century" w:eastAsiaTheme="minorEastAsia" w:hAnsi="Century" w:cs="Arial"/>
          <w:b/>
          <w:sz w:val="18"/>
          <w:szCs w:val="18"/>
        </w:rPr>
        <w:t>Hasi</w:t>
      </w:r>
      <w:r>
        <w:rPr>
          <w:rFonts w:ascii="Century" w:eastAsiaTheme="minorEastAsia" w:hAnsi="Century" w:cs="Arial"/>
          <w:b/>
          <w:sz w:val="18"/>
          <w:szCs w:val="18"/>
        </w:rPr>
        <w:t>l</w:t>
      </w:r>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ana</w:t>
      </w:r>
      <w:r>
        <w:rPr>
          <w:rFonts w:ascii="Century" w:eastAsiaTheme="minorEastAsia" w:hAnsi="Century" w:cs="Arial"/>
          <w:b/>
          <w:sz w:val="18"/>
          <w:szCs w:val="18"/>
        </w:rPr>
        <w:t>l</w:t>
      </w:r>
      <w:r w:rsidRPr="002C37DC">
        <w:rPr>
          <w:rFonts w:ascii="Century" w:eastAsiaTheme="minorEastAsia" w:hAnsi="Century" w:cs="Arial"/>
          <w:b/>
          <w:sz w:val="18"/>
          <w:szCs w:val="18"/>
        </w:rPr>
        <w:t>isis</w:t>
      </w:r>
      <w:proofErr w:type="spellEnd"/>
      <w:r w:rsidRPr="002C37DC">
        <w:rPr>
          <w:rFonts w:ascii="Century" w:eastAsiaTheme="minorEastAsia" w:hAnsi="Century" w:cs="Arial"/>
          <w:b/>
          <w:sz w:val="18"/>
          <w:szCs w:val="18"/>
        </w:rPr>
        <w:t xml:space="preserve"> k</w:t>
      </w:r>
      <w:r w:rsidR="005908A8">
        <w:rPr>
          <w:rFonts w:ascii="Century" w:eastAsiaTheme="minorEastAsia" w:hAnsi="Century" w:cs="Arial"/>
          <w:b/>
          <w:sz w:val="18"/>
          <w:szCs w:val="18"/>
          <w:lang w:val="id-ID"/>
        </w:rPr>
        <w:t xml:space="preserve"> </w:t>
      </w:r>
      <w:proofErr w:type="spellStart"/>
      <w:r w:rsidRPr="002C37DC">
        <w:rPr>
          <w:rFonts w:ascii="Century" w:eastAsiaTheme="minorEastAsia" w:hAnsi="Century" w:cs="Arial"/>
          <w:b/>
          <w:sz w:val="18"/>
          <w:szCs w:val="18"/>
        </w:rPr>
        <w:t>eter</w:t>
      </w:r>
      <w:r>
        <w:rPr>
          <w:rFonts w:ascii="Century" w:eastAsiaTheme="minorEastAsia" w:hAnsi="Century" w:cs="Arial"/>
          <w:b/>
          <w:sz w:val="18"/>
          <w:szCs w:val="18"/>
        </w:rPr>
        <w:t>l</w:t>
      </w:r>
      <w:r w:rsidRPr="002C37DC">
        <w:rPr>
          <w:rFonts w:ascii="Century" w:eastAsiaTheme="minorEastAsia" w:hAnsi="Century" w:cs="Arial"/>
          <w:b/>
          <w:sz w:val="18"/>
          <w:szCs w:val="18"/>
        </w:rPr>
        <w:t>aksanaan</w:t>
      </w:r>
      <w:proofErr w:type="spellEnd"/>
      <w:r w:rsidRPr="002C37DC">
        <w:rPr>
          <w:rFonts w:ascii="Century" w:eastAsiaTheme="minorEastAsia" w:hAnsi="Century" w:cs="Arial"/>
          <w:b/>
          <w:sz w:val="18"/>
          <w:szCs w:val="18"/>
        </w:rPr>
        <w:t xml:space="preserve"> </w:t>
      </w:r>
      <w:proofErr w:type="spellStart"/>
      <w:r w:rsidRPr="002C37DC">
        <w:rPr>
          <w:rFonts w:ascii="Century" w:eastAsiaTheme="minorEastAsia" w:hAnsi="Century" w:cs="Arial"/>
          <w:b/>
          <w:sz w:val="18"/>
          <w:szCs w:val="18"/>
        </w:rPr>
        <w:t>pembe</w:t>
      </w:r>
      <w:r>
        <w:rPr>
          <w:rFonts w:ascii="Century" w:eastAsiaTheme="minorEastAsia" w:hAnsi="Century" w:cs="Arial"/>
          <w:b/>
          <w:sz w:val="18"/>
          <w:szCs w:val="18"/>
        </w:rPr>
        <w:t>l</w:t>
      </w:r>
      <w:r w:rsidRPr="002C37DC">
        <w:rPr>
          <w:rFonts w:ascii="Century" w:eastAsiaTheme="minorEastAsia" w:hAnsi="Century" w:cs="Arial"/>
          <w:b/>
          <w:sz w:val="18"/>
          <w:szCs w:val="18"/>
        </w:rPr>
        <w:t>ajaran</w:t>
      </w:r>
      <w:proofErr w:type="spellEnd"/>
    </w:p>
    <w:p w14:paraId="47FEDAF3" w14:textId="3D86464A" w:rsidR="00D97715" w:rsidRPr="00F73A2E" w:rsidRDefault="00D97715" w:rsidP="00D97715">
      <w:pPr>
        <w:rPr>
          <w:rFonts w:ascii="Century" w:hAnsi="Century" w:cs="Arial"/>
          <w:sz w:val="18"/>
          <w:szCs w:val="18"/>
          <w:lang w:val="id-ID"/>
        </w:rPr>
      </w:pPr>
      <w:r>
        <w:rPr>
          <w:rFonts w:ascii="Century" w:hAnsi="Century" w:cs="Arial"/>
          <w:sz w:val="18"/>
          <w:szCs w:val="18"/>
          <w:lang w:val="id-ID"/>
        </w:rPr>
        <w:t xml:space="preserve">TabeI 7 </w:t>
      </w:r>
      <w:r w:rsidRPr="00E56912">
        <w:rPr>
          <w:rFonts w:ascii="Century" w:hAnsi="Century" w:cs="Arial"/>
          <w:sz w:val="18"/>
          <w:szCs w:val="18"/>
        </w:rPr>
        <w:t xml:space="preserve">Data </w:t>
      </w:r>
      <w:proofErr w:type="spellStart"/>
      <w:r w:rsidRPr="00E56912">
        <w:rPr>
          <w:rFonts w:ascii="Century" w:hAnsi="Century" w:cs="Arial"/>
          <w:sz w:val="18"/>
          <w:szCs w:val="18"/>
        </w:rPr>
        <w:t>Hasi</w:t>
      </w:r>
      <w:r>
        <w:rPr>
          <w:rFonts w:ascii="Century" w:hAnsi="Century" w:cs="Arial"/>
          <w:sz w:val="18"/>
          <w:szCs w:val="18"/>
        </w:rPr>
        <w:t>I</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Observasi</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Keter</w:t>
      </w:r>
      <w:r>
        <w:rPr>
          <w:rFonts w:ascii="Century" w:hAnsi="Century" w:cs="Arial"/>
          <w:sz w:val="18"/>
          <w:szCs w:val="18"/>
        </w:rPr>
        <w:t>I</w:t>
      </w:r>
      <w:r w:rsidRPr="00E56912">
        <w:rPr>
          <w:rFonts w:ascii="Century" w:hAnsi="Century" w:cs="Arial"/>
          <w:sz w:val="18"/>
          <w:szCs w:val="18"/>
        </w:rPr>
        <w:t>aksanaan</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Pembe</w:t>
      </w:r>
      <w:r>
        <w:rPr>
          <w:rFonts w:ascii="Century" w:hAnsi="Century" w:cs="Arial"/>
          <w:sz w:val="18"/>
          <w:szCs w:val="18"/>
        </w:rPr>
        <w:t>I</w:t>
      </w:r>
      <w:r w:rsidRPr="00E56912">
        <w:rPr>
          <w:rFonts w:ascii="Century" w:hAnsi="Century" w:cs="Arial"/>
          <w:sz w:val="18"/>
          <w:szCs w:val="18"/>
        </w:rPr>
        <w:t>ajaran</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Pene</w:t>
      </w:r>
      <w:r>
        <w:rPr>
          <w:rFonts w:ascii="Century" w:hAnsi="Century" w:cs="Arial"/>
          <w:sz w:val="18"/>
          <w:szCs w:val="18"/>
        </w:rPr>
        <w:t>I</w:t>
      </w:r>
      <w:r w:rsidRPr="00E56912">
        <w:rPr>
          <w:rFonts w:ascii="Century" w:hAnsi="Century" w:cs="Arial"/>
          <w:sz w:val="18"/>
          <w:szCs w:val="18"/>
        </w:rPr>
        <w:t>iti</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Ke</w:t>
      </w:r>
      <w:r>
        <w:rPr>
          <w:rFonts w:ascii="Century" w:hAnsi="Century" w:cs="Arial"/>
          <w:sz w:val="18"/>
          <w:szCs w:val="18"/>
        </w:rPr>
        <w:t>I</w:t>
      </w:r>
      <w:r w:rsidRPr="00E56912">
        <w:rPr>
          <w:rFonts w:ascii="Century" w:hAnsi="Century" w:cs="Arial"/>
          <w:sz w:val="18"/>
          <w:szCs w:val="18"/>
        </w:rPr>
        <w:t>as</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Eksperimen</w:t>
      </w:r>
      <w:proofErr w:type="spellEnd"/>
      <w:r w:rsidR="00F73A2E">
        <w:rPr>
          <w:rFonts w:ascii="Century" w:hAnsi="Century" w:cs="Arial"/>
          <w:sz w:val="18"/>
          <w:szCs w:val="18"/>
          <w:lang w:val="id-ID"/>
        </w:rPr>
        <w:t xml:space="preserve"> dan kelas Kontrol.</w:t>
      </w:r>
    </w:p>
    <w:tbl>
      <w:tblPr>
        <w:tblW w:w="4315" w:type="dxa"/>
        <w:tblBorders>
          <w:top w:val="single" w:sz="4" w:space="0" w:color="auto"/>
          <w:bottom w:val="single" w:sz="4" w:space="0" w:color="auto"/>
        </w:tblBorders>
        <w:tblLayout w:type="fixed"/>
        <w:tblLook w:val="04A0" w:firstRow="1" w:lastRow="0" w:firstColumn="1" w:lastColumn="0" w:noHBand="0" w:noVBand="1"/>
      </w:tblPr>
      <w:tblGrid>
        <w:gridCol w:w="1237"/>
        <w:gridCol w:w="1555"/>
        <w:gridCol w:w="1523"/>
      </w:tblGrid>
      <w:tr w:rsidR="00D97715" w:rsidRPr="00814D2A" w14:paraId="40B6C3CB" w14:textId="77777777" w:rsidTr="00257B1F">
        <w:trPr>
          <w:trHeight w:val="283"/>
        </w:trPr>
        <w:tc>
          <w:tcPr>
            <w:tcW w:w="1237" w:type="dxa"/>
            <w:tcBorders>
              <w:top w:val="single" w:sz="4" w:space="0" w:color="auto"/>
              <w:left w:val="single" w:sz="4" w:space="0" w:color="auto"/>
              <w:bottom w:val="single" w:sz="4" w:space="0" w:color="auto"/>
              <w:right w:val="single" w:sz="4" w:space="0" w:color="auto"/>
            </w:tcBorders>
          </w:tcPr>
          <w:p w14:paraId="172283D5" w14:textId="77777777" w:rsidR="00D97715" w:rsidRPr="00814D2A" w:rsidRDefault="00D97715" w:rsidP="00DA787B">
            <w:pPr>
              <w:pStyle w:val="ListParagraph"/>
              <w:spacing w:line="240" w:lineRule="auto"/>
              <w:ind w:left="0" w:firstLine="0"/>
              <w:rPr>
                <w:rFonts w:ascii="Century" w:hAnsi="Century" w:cs="Arial"/>
                <w:sz w:val="18"/>
                <w:szCs w:val="18"/>
              </w:rPr>
            </w:pPr>
            <w:proofErr w:type="spellStart"/>
            <w:r w:rsidRPr="00814D2A">
              <w:rPr>
                <w:rFonts w:ascii="Century" w:hAnsi="Century" w:cs="Arial"/>
                <w:sz w:val="18"/>
                <w:szCs w:val="18"/>
              </w:rPr>
              <w:t>Pertemuan</w:t>
            </w:r>
            <w:proofErr w:type="spellEnd"/>
            <w:r w:rsidRPr="00814D2A">
              <w:rPr>
                <w:rFonts w:ascii="Century" w:hAnsi="Century" w:cs="Arial"/>
                <w:sz w:val="18"/>
                <w:szCs w:val="18"/>
              </w:rPr>
              <w:t xml:space="preserve"> </w:t>
            </w:r>
            <w:proofErr w:type="spellStart"/>
            <w:r w:rsidRPr="00814D2A">
              <w:rPr>
                <w:rFonts w:ascii="Century" w:hAnsi="Century" w:cs="Arial"/>
                <w:sz w:val="18"/>
                <w:szCs w:val="18"/>
              </w:rPr>
              <w:t>Ke</w:t>
            </w:r>
            <w:proofErr w:type="spellEnd"/>
            <w:r w:rsidRPr="00814D2A">
              <w:rPr>
                <w:rFonts w:ascii="Century" w:hAnsi="Century" w:cs="Arial"/>
                <w:sz w:val="18"/>
                <w:szCs w:val="18"/>
              </w:rPr>
              <w:t>-</w:t>
            </w:r>
          </w:p>
        </w:tc>
        <w:tc>
          <w:tcPr>
            <w:tcW w:w="1555" w:type="dxa"/>
            <w:tcBorders>
              <w:top w:val="single" w:sz="4" w:space="0" w:color="auto"/>
              <w:left w:val="single" w:sz="4" w:space="0" w:color="auto"/>
              <w:bottom w:val="single" w:sz="4" w:space="0" w:color="auto"/>
              <w:right w:val="single" w:sz="4" w:space="0" w:color="auto"/>
            </w:tcBorders>
          </w:tcPr>
          <w:p w14:paraId="222836E8" w14:textId="77777777" w:rsidR="00D97715" w:rsidRPr="00814D2A" w:rsidRDefault="00D97715" w:rsidP="00DA787B">
            <w:pPr>
              <w:pStyle w:val="ListParagraph"/>
              <w:spacing w:line="240" w:lineRule="auto"/>
              <w:ind w:left="0" w:firstLine="0"/>
              <w:rPr>
                <w:rFonts w:ascii="Century" w:hAnsi="Century" w:cs="Arial"/>
                <w:sz w:val="18"/>
                <w:szCs w:val="18"/>
              </w:rPr>
            </w:pPr>
            <w:proofErr w:type="spellStart"/>
            <w:r w:rsidRPr="00814D2A">
              <w:rPr>
                <w:rFonts w:ascii="Century" w:hAnsi="Century" w:cs="Arial"/>
                <w:sz w:val="18"/>
                <w:szCs w:val="18"/>
              </w:rPr>
              <w:t>Frekuensi</w:t>
            </w:r>
            <w:proofErr w:type="spellEnd"/>
            <w:r w:rsidRPr="00814D2A">
              <w:rPr>
                <w:rFonts w:ascii="Century" w:hAnsi="Century" w:cs="Arial"/>
                <w:sz w:val="18"/>
                <w:szCs w:val="18"/>
              </w:rPr>
              <w:t xml:space="preserve"> </w:t>
            </w:r>
            <w:proofErr w:type="spellStart"/>
            <w:r w:rsidRPr="00814D2A">
              <w:rPr>
                <w:rFonts w:ascii="Century" w:hAnsi="Century" w:cs="Arial"/>
                <w:sz w:val="18"/>
                <w:szCs w:val="18"/>
              </w:rPr>
              <w:t>keter</w:t>
            </w:r>
            <w:r>
              <w:rPr>
                <w:rFonts w:ascii="Century" w:hAnsi="Century" w:cs="Arial"/>
                <w:sz w:val="18"/>
                <w:szCs w:val="18"/>
              </w:rPr>
              <w:t>I</w:t>
            </w:r>
            <w:r w:rsidRPr="00814D2A">
              <w:rPr>
                <w:rFonts w:ascii="Century" w:hAnsi="Century" w:cs="Arial"/>
                <w:sz w:val="18"/>
                <w:szCs w:val="18"/>
              </w:rPr>
              <w:t>aksanaan</w:t>
            </w:r>
            <w:proofErr w:type="spellEnd"/>
            <w:r w:rsidRPr="00814D2A">
              <w:rPr>
                <w:rFonts w:ascii="Century" w:hAnsi="Century" w:cs="Arial"/>
                <w:sz w:val="18"/>
                <w:szCs w:val="18"/>
              </w:rPr>
              <w:t xml:space="preserve"> </w:t>
            </w:r>
            <w:proofErr w:type="spellStart"/>
            <w:r w:rsidRPr="00814D2A">
              <w:rPr>
                <w:rFonts w:ascii="Century" w:hAnsi="Century" w:cs="Arial"/>
                <w:sz w:val="18"/>
                <w:szCs w:val="18"/>
              </w:rPr>
              <w:t>pembe</w:t>
            </w:r>
            <w:r>
              <w:rPr>
                <w:rFonts w:ascii="Century" w:hAnsi="Century" w:cs="Arial"/>
                <w:sz w:val="18"/>
                <w:szCs w:val="18"/>
              </w:rPr>
              <w:t>I</w:t>
            </w:r>
            <w:r w:rsidRPr="00814D2A">
              <w:rPr>
                <w:rFonts w:ascii="Century" w:hAnsi="Century" w:cs="Arial"/>
                <w:sz w:val="18"/>
                <w:szCs w:val="18"/>
              </w:rPr>
              <w:t>ajaran</w:t>
            </w:r>
            <w:proofErr w:type="spellEnd"/>
          </w:p>
        </w:tc>
        <w:tc>
          <w:tcPr>
            <w:tcW w:w="1523" w:type="dxa"/>
            <w:tcBorders>
              <w:top w:val="single" w:sz="4" w:space="0" w:color="auto"/>
              <w:left w:val="single" w:sz="4" w:space="0" w:color="auto"/>
              <w:bottom w:val="single" w:sz="4" w:space="0" w:color="auto"/>
              <w:right w:val="single" w:sz="4" w:space="0" w:color="auto"/>
            </w:tcBorders>
          </w:tcPr>
          <w:p w14:paraId="7BCF226B" w14:textId="77777777" w:rsidR="00D97715" w:rsidRPr="00814D2A" w:rsidRDefault="00D97715" w:rsidP="00DA787B">
            <w:pPr>
              <w:pStyle w:val="ListParagraph"/>
              <w:spacing w:line="240" w:lineRule="auto"/>
              <w:ind w:left="0" w:firstLine="0"/>
              <w:rPr>
                <w:rFonts w:ascii="Century" w:hAnsi="Century" w:cs="Arial"/>
                <w:sz w:val="18"/>
                <w:szCs w:val="18"/>
              </w:rPr>
            </w:pPr>
            <w:proofErr w:type="spellStart"/>
            <w:r w:rsidRPr="00814D2A">
              <w:rPr>
                <w:rFonts w:ascii="Century" w:hAnsi="Century" w:cs="Arial"/>
                <w:sz w:val="18"/>
                <w:szCs w:val="18"/>
              </w:rPr>
              <w:t>Persentase</w:t>
            </w:r>
            <w:proofErr w:type="spellEnd"/>
          </w:p>
          <w:p w14:paraId="54684F4B"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w:t>
            </w:r>
          </w:p>
        </w:tc>
      </w:tr>
      <w:tr w:rsidR="00D97715" w:rsidRPr="00814D2A" w14:paraId="31D779AA"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3E820A87"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1</w:t>
            </w:r>
          </w:p>
        </w:tc>
        <w:tc>
          <w:tcPr>
            <w:tcW w:w="1555" w:type="dxa"/>
            <w:tcBorders>
              <w:top w:val="single" w:sz="4" w:space="0" w:color="auto"/>
              <w:left w:val="single" w:sz="4" w:space="0" w:color="auto"/>
              <w:bottom w:val="single" w:sz="4" w:space="0" w:color="auto"/>
              <w:right w:val="single" w:sz="4" w:space="0" w:color="auto"/>
            </w:tcBorders>
          </w:tcPr>
          <w:p w14:paraId="1DDAB755" w14:textId="5AB4788E" w:rsidR="00D97715" w:rsidRPr="00F73A2E" w:rsidRDefault="00D97715"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rPr>
              <w:t>1</w:t>
            </w:r>
            <w:r w:rsidR="00F73A2E">
              <w:rPr>
                <w:rFonts w:ascii="Century" w:hAnsi="Century" w:cs="Arial"/>
                <w:sz w:val="18"/>
                <w:szCs w:val="18"/>
                <w:lang w:val="id-ID"/>
              </w:rPr>
              <w:t>2</w:t>
            </w:r>
          </w:p>
        </w:tc>
        <w:tc>
          <w:tcPr>
            <w:tcW w:w="1523" w:type="dxa"/>
            <w:tcBorders>
              <w:top w:val="single" w:sz="4" w:space="0" w:color="auto"/>
              <w:left w:val="single" w:sz="4" w:space="0" w:color="auto"/>
              <w:bottom w:val="single" w:sz="4" w:space="0" w:color="auto"/>
              <w:right w:val="single" w:sz="4" w:space="0" w:color="auto"/>
            </w:tcBorders>
          </w:tcPr>
          <w:p w14:paraId="6AB80CFF" w14:textId="2C5F7EC1"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85</w:t>
            </w:r>
          </w:p>
        </w:tc>
      </w:tr>
      <w:tr w:rsidR="00D97715" w:rsidRPr="00814D2A" w14:paraId="48AD053E"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32633F3B"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2</w:t>
            </w:r>
          </w:p>
        </w:tc>
        <w:tc>
          <w:tcPr>
            <w:tcW w:w="1555" w:type="dxa"/>
            <w:tcBorders>
              <w:top w:val="single" w:sz="4" w:space="0" w:color="auto"/>
              <w:left w:val="single" w:sz="4" w:space="0" w:color="auto"/>
              <w:bottom w:val="single" w:sz="4" w:space="0" w:color="auto"/>
              <w:right w:val="single" w:sz="4" w:space="0" w:color="auto"/>
            </w:tcBorders>
          </w:tcPr>
          <w:p w14:paraId="247D976C" w14:textId="05E1032F" w:rsidR="00D97715" w:rsidRPr="00F73A2E" w:rsidRDefault="00D97715"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rPr>
              <w:t>1</w:t>
            </w:r>
            <w:r w:rsidR="00F73A2E">
              <w:rPr>
                <w:rFonts w:ascii="Century" w:hAnsi="Century" w:cs="Arial"/>
                <w:sz w:val="18"/>
                <w:szCs w:val="18"/>
                <w:lang w:val="id-ID"/>
              </w:rPr>
              <w:t>4</w:t>
            </w:r>
          </w:p>
        </w:tc>
        <w:tc>
          <w:tcPr>
            <w:tcW w:w="1523" w:type="dxa"/>
            <w:tcBorders>
              <w:top w:val="single" w:sz="4" w:space="0" w:color="auto"/>
              <w:left w:val="single" w:sz="4" w:space="0" w:color="auto"/>
              <w:bottom w:val="single" w:sz="4" w:space="0" w:color="auto"/>
              <w:right w:val="single" w:sz="4" w:space="0" w:color="auto"/>
            </w:tcBorders>
          </w:tcPr>
          <w:p w14:paraId="0126CDAD"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100</w:t>
            </w:r>
          </w:p>
        </w:tc>
      </w:tr>
      <w:tr w:rsidR="00D97715" w:rsidRPr="00814D2A" w14:paraId="2E6A32D7"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30AEF97C"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3</w:t>
            </w:r>
          </w:p>
        </w:tc>
        <w:tc>
          <w:tcPr>
            <w:tcW w:w="1555" w:type="dxa"/>
            <w:tcBorders>
              <w:top w:val="single" w:sz="4" w:space="0" w:color="auto"/>
              <w:left w:val="single" w:sz="4" w:space="0" w:color="auto"/>
              <w:bottom w:val="single" w:sz="4" w:space="0" w:color="auto"/>
              <w:right w:val="single" w:sz="4" w:space="0" w:color="auto"/>
            </w:tcBorders>
          </w:tcPr>
          <w:p w14:paraId="43A5E6CF" w14:textId="5A3ECA11" w:rsidR="00D97715" w:rsidRPr="00F73A2E" w:rsidRDefault="00D97715"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rPr>
              <w:t>1</w:t>
            </w:r>
            <w:r w:rsidR="00F73A2E">
              <w:rPr>
                <w:rFonts w:ascii="Century" w:hAnsi="Century" w:cs="Arial"/>
                <w:sz w:val="18"/>
                <w:szCs w:val="18"/>
                <w:lang w:val="id-ID"/>
              </w:rPr>
              <w:t>4</w:t>
            </w:r>
          </w:p>
        </w:tc>
        <w:tc>
          <w:tcPr>
            <w:tcW w:w="1523" w:type="dxa"/>
            <w:tcBorders>
              <w:top w:val="single" w:sz="4" w:space="0" w:color="auto"/>
              <w:left w:val="single" w:sz="4" w:space="0" w:color="auto"/>
              <w:bottom w:val="single" w:sz="4" w:space="0" w:color="auto"/>
              <w:right w:val="single" w:sz="4" w:space="0" w:color="auto"/>
            </w:tcBorders>
          </w:tcPr>
          <w:p w14:paraId="4E946818"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100</w:t>
            </w:r>
          </w:p>
        </w:tc>
      </w:tr>
      <w:tr w:rsidR="00D97715" w:rsidRPr="00814D2A" w14:paraId="6028D382" w14:textId="77777777" w:rsidTr="00257B1F">
        <w:trPr>
          <w:trHeight w:val="577"/>
        </w:trPr>
        <w:tc>
          <w:tcPr>
            <w:tcW w:w="2792" w:type="dxa"/>
            <w:gridSpan w:val="2"/>
            <w:tcBorders>
              <w:top w:val="single" w:sz="4" w:space="0" w:color="auto"/>
              <w:left w:val="single" w:sz="4" w:space="0" w:color="auto"/>
              <w:bottom w:val="single" w:sz="4" w:space="0" w:color="auto"/>
              <w:right w:val="single" w:sz="4" w:space="0" w:color="auto"/>
            </w:tcBorders>
          </w:tcPr>
          <w:p w14:paraId="3B2D3EF1" w14:textId="2C7EA76F" w:rsidR="00D97715" w:rsidRPr="00257B1F" w:rsidRDefault="00D97715" w:rsidP="00DA787B">
            <w:pPr>
              <w:pStyle w:val="ListParagraph"/>
              <w:spacing w:line="240" w:lineRule="auto"/>
              <w:ind w:left="0" w:firstLine="0"/>
              <w:rPr>
                <w:rFonts w:ascii="Century" w:hAnsi="Century" w:cs="Arial"/>
                <w:sz w:val="18"/>
                <w:szCs w:val="18"/>
              </w:rPr>
            </w:pPr>
            <w:r w:rsidRPr="00814D2A">
              <w:rPr>
                <w:rFonts w:ascii="Century" w:hAnsi="Century" w:cs="Arial"/>
                <w:sz w:val="18"/>
                <w:szCs w:val="18"/>
              </w:rPr>
              <w:t xml:space="preserve">Rata-rata </w:t>
            </w:r>
            <w:proofErr w:type="spellStart"/>
            <w:r w:rsidRPr="00814D2A">
              <w:rPr>
                <w:rFonts w:ascii="Century" w:hAnsi="Century" w:cs="Arial"/>
                <w:sz w:val="18"/>
                <w:szCs w:val="18"/>
              </w:rPr>
              <w:t>keter</w:t>
            </w:r>
            <w:r>
              <w:rPr>
                <w:rFonts w:ascii="Century" w:hAnsi="Century" w:cs="Arial"/>
                <w:sz w:val="18"/>
                <w:szCs w:val="18"/>
              </w:rPr>
              <w:t>I</w:t>
            </w:r>
            <w:r w:rsidRPr="00814D2A">
              <w:rPr>
                <w:rFonts w:ascii="Century" w:hAnsi="Century" w:cs="Arial"/>
                <w:sz w:val="18"/>
                <w:szCs w:val="18"/>
              </w:rPr>
              <w:t>aksanaan</w:t>
            </w:r>
            <w:proofErr w:type="spellEnd"/>
            <w:r w:rsidRPr="00814D2A">
              <w:rPr>
                <w:rFonts w:ascii="Century" w:hAnsi="Century" w:cs="Arial"/>
                <w:sz w:val="18"/>
                <w:szCs w:val="18"/>
              </w:rPr>
              <w:t xml:space="preserve"> </w:t>
            </w:r>
            <w:proofErr w:type="spellStart"/>
            <w:r w:rsidRPr="00814D2A">
              <w:rPr>
                <w:rFonts w:ascii="Century" w:hAnsi="Century" w:cs="Arial"/>
                <w:sz w:val="18"/>
                <w:szCs w:val="18"/>
              </w:rPr>
              <w:t>pembe</w:t>
            </w:r>
            <w:r>
              <w:rPr>
                <w:rFonts w:ascii="Century" w:hAnsi="Century" w:cs="Arial"/>
                <w:sz w:val="18"/>
                <w:szCs w:val="18"/>
              </w:rPr>
              <w:t>I</w:t>
            </w:r>
            <w:r w:rsidRPr="00814D2A">
              <w:rPr>
                <w:rFonts w:ascii="Century" w:hAnsi="Century" w:cs="Arial"/>
                <w:sz w:val="18"/>
                <w:szCs w:val="18"/>
              </w:rPr>
              <w:t>ajaran</w:t>
            </w:r>
            <w:proofErr w:type="spellEnd"/>
            <w:r>
              <w:rPr>
                <w:rFonts w:ascii="Century" w:hAnsi="Century" w:cs="Arial"/>
                <w:sz w:val="18"/>
                <w:szCs w:val="18"/>
                <w:lang w:val="id-ID"/>
              </w:rPr>
              <w:t xml:space="preserve"> keIas </w:t>
            </w:r>
            <w:r w:rsidR="00257B1F">
              <w:rPr>
                <w:rFonts w:ascii="Century" w:hAnsi="Century" w:cs="Arial"/>
                <w:sz w:val="18"/>
                <w:szCs w:val="18"/>
              </w:rPr>
              <w:t>X TB</w:t>
            </w:r>
          </w:p>
        </w:tc>
        <w:tc>
          <w:tcPr>
            <w:tcW w:w="1523" w:type="dxa"/>
            <w:tcBorders>
              <w:top w:val="single" w:sz="4" w:space="0" w:color="auto"/>
              <w:left w:val="single" w:sz="4" w:space="0" w:color="auto"/>
              <w:bottom w:val="single" w:sz="4" w:space="0" w:color="auto"/>
              <w:right w:val="single" w:sz="4" w:space="0" w:color="auto"/>
            </w:tcBorders>
          </w:tcPr>
          <w:p w14:paraId="51D47F69" w14:textId="1CCCC3B3"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95</w:t>
            </w:r>
          </w:p>
        </w:tc>
      </w:tr>
      <w:tr w:rsidR="00D97715" w:rsidRPr="00814D2A" w14:paraId="6BEA890E"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1946FF71"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1</w:t>
            </w:r>
          </w:p>
        </w:tc>
        <w:tc>
          <w:tcPr>
            <w:tcW w:w="1555" w:type="dxa"/>
            <w:tcBorders>
              <w:top w:val="single" w:sz="4" w:space="0" w:color="auto"/>
              <w:left w:val="single" w:sz="4" w:space="0" w:color="auto"/>
              <w:bottom w:val="single" w:sz="4" w:space="0" w:color="auto"/>
              <w:right w:val="single" w:sz="4" w:space="0" w:color="auto"/>
            </w:tcBorders>
          </w:tcPr>
          <w:p w14:paraId="53C24407" w14:textId="1A209A87"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8</w:t>
            </w:r>
          </w:p>
        </w:tc>
        <w:tc>
          <w:tcPr>
            <w:tcW w:w="1523" w:type="dxa"/>
            <w:tcBorders>
              <w:top w:val="single" w:sz="4" w:space="0" w:color="auto"/>
              <w:left w:val="single" w:sz="4" w:space="0" w:color="auto"/>
              <w:bottom w:val="single" w:sz="4" w:space="0" w:color="auto"/>
              <w:right w:val="single" w:sz="4" w:space="0" w:color="auto"/>
            </w:tcBorders>
          </w:tcPr>
          <w:p w14:paraId="5EB8A04D" w14:textId="0F2A16E4"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66</w:t>
            </w:r>
          </w:p>
        </w:tc>
      </w:tr>
      <w:tr w:rsidR="00D97715" w:rsidRPr="00814D2A" w14:paraId="47CD7F57"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1F98CB2F"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2</w:t>
            </w:r>
          </w:p>
        </w:tc>
        <w:tc>
          <w:tcPr>
            <w:tcW w:w="1555" w:type="dxa"/>
            <w:tcBorders>
              <w:top w:val="single" w:sz="4" w:space="0" w:color="auto"/>
              <w:left w:val="single" w:sz="4" w:space="0" w:color="auto"/>
              <w:bottom w:val="single" w:sz="4" w:space="0" w:color="auto"/>
              <w:right w:val="single" w:sz="4" w:space="0" w:color="auto"/>
            </w:tcBorders>
          </w:tcPr>
          <w:p w14:paraId="43B78F88" w14:textId="55C733B4" w:rsidR="00D97715" w:rsidRPr="00F73A2E" w:rsidRDefault="00D97715"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rPr>
              <w:t>1</w:t>
            </w:r>
            <w:r w:rsidR="00F73A2E">
              <w:rPr>
                <w:rFonts w:ascii="Century" w:hAnsi="Century" w:cs="Arial"/>
                <w:sz w:val="18"/>
                <w:szCs w:val="18"/>
                <w:lang w:val="id-ID"/>
              </w:rPr>
              <w:t>0</w:t>
            </w:r>
          </w:p>
        </w:tc>
        <w:tc>
          <w:tcPr>
            <w:tcW w:w="1523" w:type="dxa"/>
            <w:tcBorders>
              <w:top w:val="single" w:sz="4" w:space="0" w:color="auto"/>
              <w:left w:val="single" w:sz="4" w:space="0" w:color="auto"/>
              <w:bottom w:val="single" w:sz="4" w:space="0" w:color="auto"/>
              <w:right w:val="single" w:sz="4" w:space="0" w:color="auto"/>
            </w:tcBorders>
          </w:tcPr>
          <w:p w14:paraId="740A3CDA" w14:textId="09CFDE23"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83</w:t>
            </w:r>
          </w:p>
        </w:tc>
      </w:tr>
      <w:tr w:rsidR="00D97715" w:rsidRPr="00814D2A" w14:paraId="5BC25049" w14:textId="77777777" w:rsidTr="00257B1F">
        <w:trPr>
          <w:trHeight w:val="136"/>
        </w:trPr>
        <w:tc>
          <w:tcPr>
            <w:tcW w:w="1237" w:type="dxa"/>
            <w:tcBorders>
              <w:top w:val="single" w:sz="4" w:space="0" w:color="auto"/>
              <w:left w:val="single" w:sz="4" w:space="0" w:color="auto"/>
              <w:bottom w:val="single" w:sz="4" w:space="0" w:color="auto"/>
              <w:right w:val="single" w:sz="4" w:space="0" w:color="auto"/>
            </w:tcBorders>
          </w:tcPr>
          <w:p w14:paraId="319B0818" w14:textId="77777777" w:rsidR="00D97715" w:rsidRPr="00814D2A" w:rsidRDefault="00D97715" w:rsidP="00DA787B">
            <w:pPr>
              <w:pStyle w:val="ListParagraph"/>
              <w:spacing w:line="240" w:lineRule="auto"/>
              <w:ind w:left="0"/>
              <w:jc w:val="center"/>
              <w:rPr>
                <w:rFonts w:ascii="Century" w:hAnsi="Century" w:cs="Arial"/>
                <w:sz w:val="18"/>
                <w:szCs w:val="18"/>
              </w:rPr>
            </w:pPr>
            <w:r w:rsidRPr="00814D2A">
              <w:rPr>
                <w:rFonts w:ascii="Century" w:hAnsi="Century" w:cs="Arial"/>
                <w:sz w:val="18"/>
                <w:szCs w:val="18"/>
              </w:rPr>
              <w:t>3</w:t>
            </w:r>
          </w:p>
        </w:tc>
        <w:tc>
          <w:tcPr>
            <w:tcW w:w="1555" w:type="dxa"/>
            <w:tcBorders>
              <w:top w:val="single" w:sz="4" w:space="0" w:color="auto"/>
              <w:left w:val="single" w:sz="4" w:space="0" w:color="auto"/>
              <w:bottom w:val="single" w:sz="4" w:space="0" w:color="auto"/>
              <w:right w:val="single" w:sz="4" w:space="0" w:color="auto"/>
            </w:tcBorders>
          </w:tcPr>
          <w:p w14:paraId="2392523E" w14:textId="57B12955" w:rsidR="00D97715" w:rsidRPr="00F73A2E" w:rsidRDefault="00D97715"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rPr>
              <w:t>1</w:t>
            </w:r>
            <w:r w:rsidR="00F73A2E">
              <w:rPr>
                <w:rFonts w:ascii="Century" w:hAnsi="Century" w:cs="Arial"/>
                <w:sz w:val="18"/>
                <w:szCs w:val="18"/>
                <w:lang w:val="id-ID"/>
              </w:rPr>
              <w:t>2</w:t>
            </w:r>
          </w:p>
        </w:tc>
        <w:tc>
          <w:tcPr>
            <w:tcW w:w="1523" w:type="dxa"/>
            <w:tcBorders>
              <w:top w:val="single" w:sz="4" w:space="0" w:color="auto"/>
              <w:left w:val="single" w:sz="4" w:space="0" w:color="auto"/>
              <w:bottom w:val="single" w:sz="4" w:space="0" w:color="auto"/>
              <w:right w:val="single" w:sz="4" w:space="0" w:color="auto"/>
            </w:tcBorders>
          </w:tcPr>
          <w:p w14:paraId="3F69DFFA" w14:textId="77777777" w:rsidR="00D97715" w:rsidRPr="00814D2A" w:rsidRDefault="00D97715" w:rsidP="00DA787B">
            <w:pPr>
              <w:pStyle w:val="ListParagraph"/>
              <w:spacing w:line="240" w:lineRule="auto"/>
              <w:ind w:left="0"/>
              <w:jc w:val="center"/>
              <w:rPr>
                <w:rFonts w:ascii="Century" w:hAnsi="Century" w:cs="Arial"/>
                <w:sz w:val="18"/>
                <w:szCs w:val="18"/>
              </w:rPr>
            </w:pPr>
            <w:r>
              <w:rPr>
                <w:rFonts w:ascii="Century" w:hAnsi="Century" w:cs="Arial"/>
                <w:sz w:val="18"/>
                <w:szCs w:val="18"/>
              </w:rPr>
              <w:t>100</w:t>
            </w:r>
          </w:p>
        </w:tc>
      </w:tr>
      <w:tr w:rsidR="00D97715" w:rsidRPr="00814D2A" w14:paraId="3E35CCC7" w14:textId="77777777" w:rsidTr="00257B1F">
        <w:trPr>
          <w:trHeight w:val="136"/>
        </w:trPr>
        <w:tc>
          <w:tcPr>
            <w:tcW w:w="2792" w:type="dxa"/>
            <w:gridSpan w:val="2"/>
            <w:tcBorders>
              <w:top w:val="single" w:sz="4" w:space="0" w:color="auto"/>
              <w:left w:val="single" w:sz="4" w:space="0" w:color="auto"/>
              <w:bottom w:val="single" w:sz="4" w:space="0" w:color="auto"/>
              <w:right w:val="single" w:sz="4" w:space="0" w:color="auto"/>
            </w:tcBorders>
          </w:tcPr>
          <w:p w14:paraId="488EF1E3" w14:textId="7B8B5938" w:rsidR="00D97715" w:rsidRPr="00B33CD0" w:rsidRDefault="00D97715" w:rsidP="00DA787B">
            <w:pPr>
              <w:pStyle w:val="ListParagraph"/>
              <w:spacing w:line="240" w:lineRule="auto"/>
              <w:ind w:left="0" w:firstLine="0"/>
              <w:rPr>
                <w:rFonts w:ascii="Century" w:hAnsi="Century" w:cs="Arial"/>
                <w:sz w:val="18"/>
                <w:szCs w:val="18"/>
              </w:rPr>
            </w:pPr>
            <w:r w:rsidRPr="00814D2A">
              <w:rPr>
                <w:rFonts w:ascii="Century" w:hAnsi="Century" w:cs="Arial"/>
                <w:sz w:val="18"/>
                <w:szCs w:val="18"/>
              </w:rPr>
              <w:t xml:space="preserve">Rata-rata </w:t>
            </w:r>
            <w:proofErr w:type="spellStart"/>
            <w:r w:rsidRPr="00814D2A">
              <w:rPr>
                <w:rFonts w:ascii="Century" w:hAnsi="Century" w:cs="Arial"/>
                <w:sz w:val="18"/>
                <w:szCs w:val="18"/>
              </w:rPr>
              <w:t>keter</w:t>
            </w:r>
            <w:r>
              <w:rPr>
                <w:rFonts w:ascii="Century" w:hAnsi="Century" w:cs="Arial"/>
                <w:sz w:val="18"/>
                <w:szCs w:val="18"/>
              </w:rPr>
              <w:t>I</w:t>
            </w:r>
            <w:r w:rsidRPr="00814D2A">
              <w:rPr>
                <w:rFonts w:ascii="Century" w:hAnsi="Century" w:cs="Arial"/>
                <w:sz w:val="18"/>
                <w:szCs w:val="18"/>
              </w:rPr>
              <w:t>aksanaan</w:t>
            </w:r>
            <w:proofErr w:type="spellEnd"/>
            <w:r w:rsidRPr="00814D2A">
              <w:rPr>
                <w:rFonts w:ascii="Century" w:hAnsi="Century" w:cs="Arial"/>
                <w:sz w:val="18"/>
                <w:szCs w:val="18"/>
              </w:rPr>
              <w:t xml:space="preserve"> </w:t>
            </w:r>
            <w:proofErr w:type="spellStart"/>
            <w:r w:rsidRPr="00814D2A">
              <w:rPr>
                <w:rFonts w:ascii="Century" w:hAnsi="Century" w:cs="Arial"/>
                <w:sz w:val="18"/>
                <w:szCs w:val="18"/>
              </w:rPr>
              <w:t>pembe</w:t>
            </w:r>
            <w:r>
              <w:rPr>
                <w:rFonts w:ascii="Century" w:hAnsi="Century" w:cs="Arial"/>
                <w:sz w:val="18"/>
                <w:szCs w:val="18"/>
              </w:rPr>
              <w:t>I</w:t>
            </w:r>
            <w:r w:rsidRPr="00814D2A">
              <w:rPr>
                <w:rFonts w:ascii="Century" w:hAnsi="Century" w:cs="Arial"/>
                <w:sz w:val="18"/>
                <w:szCs w:val="18"/>
              </w:rPr>
              <w:t>ajaran</w:t>
            </w:r>
            <w:proofErr w:type="spellEnd"/>
            <w:r>
              <w:rPr>
                <w:rFonts w:ascii="Century" w:hAnsi="Century" w:cs="Arial"/>
                <w:sz w:val="18"/>
                <w:szCs w:val="18"/>
                <w:lang w:val="id-ID"/>
              </w:rPr>
              <w:t xml:space="preserve"> keIas </w:t>
            </w:r>
            <w:r w:rsidR="00F73A2E">
              <w:rPr>
                <w:rFonts w:ascii="Century" w:hAnsi="Century" w:cs="Arial"/>
                <w:sz w:val="18"/>
                <w:szCs w:val="18"/>
                <w:lang w:val="id-ID"/>
              </w:rPr>
              <w:t>X Adp</w:t>
            </w:r>
          </w:p>
        </w:tc>
        <w:tc>
          <w:tcPr>
            <w:tcW w:w="1523" w:type="dxa"/>
            <w:tcBorders>
              <w:top w:val="single" w:sz="4" w:space="0" w:color="auto"/>
              <w:left w:val="single" w:sz="4" w:space="0" w:color="auto"/>
              <w:bottom w:val="single" w:sz="4" w:space="0" w:color="auto"/>
              <w:right w:val="single" w:sz="4" w:space="0" w:color="auto"/>
            </w:tcBorders>
          </w:tcPr>
          <w:p w14:paraId="2EE2647D" w14:textId="46567FCD" w:rsidR="00D97715" w:rsidRPr="00F73A2E" w:rsidRDefault="00F73A2E" w:rsidP="00DA787B">
            <w:pPr>
              <w:pStyle w:val="ListParagraph"/>
              <w:spacing w:line="240" w:lineRule="auto"/>
              <w:ind w:left="0"/>
              <w:jc w:val="center"/>
              <w:rPr>
                <w:rFonts w:ascii="Century" w:hAnsi="Century" w:cs="Arial"/>
                <w:sz w:val="18"/>
                <w:szCs w:val="18"/>
                <w:lang w:val="id-ID"/>
              </w:rPr>
            </w:pPr>
            <w:r>
              <w:rPr>
                <w:rFonts w:ascii="Century" w:hAnsi="Century" w:cs="Arial"/>
                <w:sz w:val="18"/>
                <w:szCs w:val="18"/>
                <w:lang w:val="id-ID"/>
              </w:rPr>
              <w:t>83</w:t>
            </w:r>
          </w:p>
        </w:tc>
      </w:tr>
    </w:tbl>
    <w:p w14:paraId="30FDBF11" w14:textId="3C63EDBD" w:rsidR="00D97715" w:rsidRPr="008B7C13" w:rsidRDefault="00D97715" w:rsidP="00D97715">
      <w:pPr>
        <w:ind w:left="851" w:hanging="851"/>
        <w:rPr>
          <w:rFonts w:ascii="Century" w:hAnsi="Century" w:cs="Arial"/>
          <w:sz w:val="18"/>
          <w:szCs w:val="18"/>
          <w:lang w:val="id-ID"/>
        </w:rPr>
      </w:pPr>
      <w:proofErr w:type="spellStart"/>
      <w:r w:rsidRPr="00E56912">
        <w:rPr>
          <w:rFonts w:ascii="Century" w:hAnsi="Century" w:cs="Arial"/>
          <w:sz w:val="18"/>
          <w:szCs w:val="18"/>
        </w:rPr>
        <w:t>Sumber</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Hasi</w:t>
      </w:r>
      <w:r>
        <w:rPr>
          <w:rFonts w:ascii="Century" w:hAnsi="Century" w:cs="Arial"/>
          <w:sz w:val="18"/>
          <w:szCs w:val="18"/>
        </w:rPr>
        <w:t>I</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O</w:t>
      </w:r>
      <w:r>
        <w:rPr>
          <w:rFonts w:ascii="Century" w:hAnsi="Century" w:cs="Arial"/>
          <w:sz w:val="18"/>
          <w:szCs w:val="18"/>
        </w:rPr>
        <w:t>I</w:t>
      </w:r>
      <w:r w:rsidRPr="00E56912">
        <w:rPr>
          <w:rFonts w:ascii="Century" w:hAnsi="Century" w:cs="Arial"/>
          <w:sz w:val="18"/>
          <w:szCs w:val="18"/>
        </w:rPr>
        <w:t>ah</w:t>
      </w:r>
      <w:proofErr w:type="spellEnd"/>
      <w:r w:rsidRPr="00E56912">
        <w:rPr>
          <w:rFonts w:ascii="Century" w:hAnsi="Century" w:cs="Arial"/>
          <w:sz w:val="18"/>
          <w:szCs w:val="18"/>
        </w:rPr>
        <w:t xml:space="preserve"> Data </w:t>
      </w:r>
      <w:proofErr w:type="spellStart"/>
      <w:r w:rsidRPr="00E56912">
        <w:rPr>
          <w:rFonts w:ascii="Century" w:hAnsi="Century" w:cs="Arial"/>
          <w:sz w:val="18"/>
          <w:szCs w:val="18"/>
        </w:rPr>
        <w:t>keter</w:t>
      </w:r>
      <w:r>
        <w:rPr>
          <w:rFonts w:ascii="Century" w:hAnsi="Century" w:cs="Arial"/>
          <w:sz w:val="18"/>
          <w:szCs w:val="18"/>
        </w:rPr>
        <w:t>I</w:t>
      </w:r>
      <w:r w:rsidRPr="00E56912">
        <w:rPr>
          <w:rFonts w:ascii="Century" w:hAnsi="Century" w:cs="Arial"/>
          <w:sz w:val="18"/>
          <w:szCs w:val="18"/>
        </w:rPr>
        <w:t>aksanaan</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ke</w:t>
      </w:r>
      <w:r>
        <w:rPr>
          <w:rFonts w:ascii="Century" w:hAnsi="Century" w:cs="Arial"/>
          <w:sz w:val="18"/>
          <w:szCs w:val="18"/>
        </w:rPr>
        <w:t>I</w:t>
      </w:r>
      <w:r w:rsidRPr="00E56912">
        <w:rPr>
          <w:rFonts w:ascii="Century" w:hAnsi="Century" w:cs="Arial"/>
          <w:sz w:val="18"/>
          <w:szCs w:val="18"/>
        </w:rPr>
        <w:t>as</w:t>
      </w:r>
      <w:proofErr w:type="spellEnd"/>
      <w:r w:rsidRPr="00E56912">
        <w:rPr>
          <w:rFonts w:ascii="Century" w:hAnsi="Century" w:cs="Arial"/>
          <w:sz w:val="18"/>
          <w:szCs w:val="18"/>
        </w:rPr>
        <w:t xml:space="preserve"> </w:t>
      </w:r>
      <w:proofErr w:type="spellStart"/>
      <w:r w:rsidRPr="00E56912">
        <w:rPr>
          <w:rFonts w:ascii="Century" w:hAnsi="Century" w:cs="Arial"/>
          <w:sz w:val="18"/>
          <w:szCs w:val="18"/>
        </w:rPr>
        <w:t>eksperimen</w:t>
      </w:r>
      <w:proofErr w:type="spellEnd"/>
      <w:r w:rsidR="008B7C13">
        <w:rPr>
          <w:rFonts w:ascii="Century" w:hAnsi="Century" w:cs="Arial"/>
          <w:sz w:val="18"/>
          <w:szCs w:val="18"/>
          <w:lang w:val="id-ID"/>
        </w:rPr>
        <w:t xml:space="preserve"> dan kelas kontrol.</w:t>
      </w:r>
    </w:p>
    <w:p w14:paraId="1197C1AD" w14:textId="77777777" w:rsidR="00D97715" w:rsidRDefault="00D97715" w:rsidP="00D97715">
      <w:pPr>
        <w:ind w:firstLine="426"/>
        <w:rPr>
          <w:rFonts w:ascii="Century" w:eastAsiaTheme="minorEastAsia" w:hAnsi="Century" w:cs="Arial"/>
          <w:sz w:val="18"/>
          <w:szCs w:val="18"/>
          <w:lang w:val="id-ID"/>
        </w:rPr>
      </w:pPr>
    </w:p>
    <w:p w14:paraId="05EDBCCE" w14:textId="5F42B81A" w:rsidR="00D97715" w:rsidRDefault="00D97715" w:rsidP="00D97715">
      <w:pPr>
        <w:ind w:firstLine="426"/>
        <w:rPr>
          <w:rFonts w:ascii="Century" w:eastAsiaTheme="minorEastAsia" w:hAnsi="Century" w:cs="Arial"/>
          <w:sz w:val="18"/>
          <w:szCs w:val="18"/>
          <w:lang w:val="id-ID"/>
        </w:rPr>
      </w:pPr>
      <w:r>
        <w:rPr>
          <w:rFonts w:ascii="Century" w:eastAsiaTheme="minorEastAsia" w:hAnsi="Century" w:cs="Arial"/>
          <w:sz w:val="18"/>
          <w:szCs w:val="18"/>
          <w:lang w:val="id-ID"/>
        </w:rPr>
        <w:t xml:space="preserve">Berdasarkan tabeI 7 maka </w:t>
      </w:r>
      <w:proofErr w:type="spellStart"/>
      <w:r>
        <w:rPr>
          <w:rFonts w:ascii="Century" w:eastAsiaTheme="minorEastAsia" w:hAnsi="Century" w:cs="Arial"/>
          <w:sz w:val="18"/>
          <w:szCs w:val="18"/>
        </w:rPr>
        <w:t>diperoIeh</w:t>
      </w:r>
      <w:proofErr w:type="spellEnd"/>
      <w:r>
        <w:rPr>
          <w:rFonts w:ascii="Century" w:eastAsiaTheme="minorEastAsia" w:hAnsi="Century" w:cs="Arial"/>
          <w:sz w:val="18"/>
          <w:szCs w:val="18"/>
        </w:rPr>
        <w:t xml:space="preserve"> </w:t>
      </w:r>
      <w:r>
        <w:rPr>
          <w:rFonts w:ascii="Century" w:eastAsiaTheme="minorEastAsia" w:hAnsi="Century" w:cs="Arial"/>
          <w:sz w:val="18"/>
          <w:szCs w:val="18"/>
          <w:lang w:val="id-ID"/>
        </w:rPr>
        <w:t>p</w:t>
      </w:r>
      <w:proofErr w:type="spellStart"/>
      <w:r>
        <w:rPr>
          <w:rFonts w:ascii="Century" w:eastAsiaTheme="minorEastAsia" w:hAnsi="Century" w:cs="Arial"/>
          <w:sz w:val="18"/>
          <w:szCs w:val="18"/>
        </w:rPr>
        <w:t>ada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keIas</w:t>
      </w:r>
      <w:proofErr w:type="spellEnd"/>
      <w:r>
        <w:rPr>
          <w:rFonts w:ascii="Century" w:eastAsiaTheme="minorEastAsia" w:hAnsi="Century" w:cs="Arial"/>
          <w:sz w:val="18"/>
          <w:szCs w:val="18"/>
        </w:rPr>
        <w:t xml:space="preserve"> </w:t>
      </w:r>
      <w:r w:rsidR="00257B1F">
        <w:rPr>
          <w:rFonts w:ascii="Century" w:eastAsiaTheme="minorEastAsia" w:hAnsi="Century" w:cs="Arial"/>
          <w:sz w:val="18"/>
          <w:szCs w:val="18"/>
        </w:rPr>
        <w:t>X TB</w:t>
      </w:r>
      <w:r w:rsidRPr="002C37DC">
        <w:rPr>
          <w:rFonts w:ascii="Century" w:eastAsiaTheme="minorEastAsia" w:hAnsi="Century" w:cs="Arial"/>
          <w:sz w:val="18"/>
          <w:szCs w:val="18"/>
        </w:rPr>
        <w:t xml:space="preserve"> yang </w:t>
      </w:r>
      <w:proofErr w:type="spellStart"/>
      <w:r w:rsidRPr="002C37DC">
        <w:rPr>
          <w:rFonts w:ascii="Century" w:eastAsiaTheme="minorEastAsia" w:hAnsi="Century" w:cs="Arial"/>
          <w:sz w:val="18"/>
          <w:szCs w:val="18"/>
        </w:rPr>
        <w:t>menggunkan</w:t>
      </w:r>
      <w:proofErr w:type="spellEnd"/>
      <w:r w:rsidRPr="002C37DC">
        <w:rPr>
          <w:rFonts w:ascii="Century" w:eastAsiaTheme="minorEastAsia" w:hAnsi="Century" w:cs="Arial"/>
          <w:sz w:val="18"/>
          <w:szCs w:val="18"/>
        </w:rPr>
        <w:t xml:space="preserve"> </w:t>
      </w:r>
      <w:proofErr w:type="spellStart"/>
      <w:r>
        <w:rPr>
          <w:rFonts w:ascii="Century" w:hAnsi="Century" w:cs="Arial"/>
          <w:sz w:val="18"/>
          <w:szCs w:val="18"/>
        </w:rPr>
        <w:t>m</w:t>
      </w:r>
      <w:r w:rsidRPr="00311056">
        <w:rPr>
          <w:rFonts w:ascii="Century" w:hAnsi="Century"/>
          <w:sz w:val="18"/>
        </w:rPr>
        <w:t>ode</w:t>
      </w:r>
      <w:r>
        <w:rPr>
          <w:rFonts w:ascii="Century" w:hAnsi="Century"/>
          <w:sz w:val="18"/>
        </w:rPr>
        <w:t>I</w:t>
      </w:r>
      <w:proofErr w:type="spellEnd"/>
      <w:r w:rsidRPr="00311056">
        <w:rPr>
          <w:rFonts w:ascii="Century" w:hAnsi="Century"/>
          <w:sz w:val="18"/>
        </w:rPr>
        <w:t xml:space="preserve"> </w:t>
      </w:r>
      <w:proofErr w:type="spellStart"/>
      <w:r w:rsidRPr="00311056">
        <w:rPr>
          <w:rFonts w:ascii="Century" w:hAnsi="Century"/>
          <w:sz w:val="18"/>
        </w:rPr>
        <w:t>pembe</w:t>
      </w:r>
      <w:r>
        <w:rPr>
          <w:rFonts w:ascii="Century" w:hAnsi="Century"/>
          <w:sz w:val="18"/>
        </w:rPr>
        <w:t>I</w:t>
      </w:r>
      <w:r w:rsidRPr="00311056">
        <w:rPr>
          <w:rFonts w:ascii="Century" w:hAnsi="Century"/>
          <w:sz w:val="18"/>
        </w:rPr>
        <w:t>ajaran</w:t>
      </w:r>
      <w:proofErr w:type="spellEnd"/>
      <w:r w:rsidRPr="00311056">
        <w:rPr>
          <w:rFonts w:ascii="Century" w:hAnsi="Century"/>
          <w:sz w:val="18"/>
        </w:rPr>
        <w:t xml:space="preserve"> </w:t>
      </w:r>
      <w:r w:rsidR="004E3E3F">
        <w:rPr>
          <w:rFonts w:ascii="Century" w:hAnsi="Century"/>
          <w:i/>
          <w:sz w:val="18"/>
          <w:lang w:val="id-ID"/>
        </w:rPr>
        <w:t xml:space="preserve">Window Shopping </w:t>
      </w:r>
      <w:proofErr w:type="spellStart"/>
      <w:r>
        <w:rPr>
          <w:rFonts w:ascii="Century" w:eastAsiaTheme="minorEastAsia" w:hAnsi="Century" w:cs="Arial"/>
          <w:sz w:val="18"/>
          <w:szCs w:val="18"/>
        </w:rPr>
        <w:t>m</w:t>
      </w:r>
      <w:r w:rsidRPr="002C37DC">
        <w:rPr>
          <w:rFonts w:ascii="Century" w:eastAsiaTheme="minorEastAsia" w:hAnsi="Century" w:cs="Arial"/>
          <w:sz w:val="18"/>
          <w:szCs w:val="18"/>
        </w:rPr>
        <w:t>enghasi</w:t>
      </w:r>
      <w:r>
        <w:rPr>
          <w:rFonts w:ascii="Century" w:eastAsiaTheme="minorEastAsia" w:hAnsi="Century" w:cs="Arial"/>
          <w:sz w:val="18"/>
          <w:szCs w:val="18"/>
        </w:rPr>
        <w:t>I</w:t>
      </w:r>
      <w:r w:rsidRPr="002C37DC">
        <w:rPr>
          <w:rFonts w:ascii="Century" w:eastAsiaTheme="minorEastAsia" w:hAnsi="Century" w:cs="Arial"/>
          <w:sz w:val="18"/>
          <w:szCs w:val="18"/>
        </w:rPr>
        <w:t>kan</w:t>
      </w:r>
      <w:proofErr w:type="spellEnd"/>
      <w:r w:rsidRPr="002C37DC">
        <w:rPr>
          <w:rFonts w:ascii="Century" w:eastAsiaTheme="minorEastAsia" w:hAnsi="Century" w:cs="Arial"/>
          <w:sz w:val="18"/>
          <w:szCs w:val="18"/>
        </w:rPr>
        <w:t xml:space="preserve"> rata-rata </w:t>
      </w:r>
      <w:proofErr w:type="spellStart"/>
      <w:r w:rsidRPr="002C37DC">
        <w:rPr>
          <w:rFonts w:ascii="Century" w:eastAsiaTheme="minorEastAsia" w:hAnsi="Century" w:cs="Arial"/>
          <w:sz w:val="18"/>
          <w:szCs w:val="18"/>
        </w:rPr>
        <w:t>presenatese</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se</w:t>
      </w:r>
      <w:r>
        <w:rPr>
          <w:rFonts w:ascii="Century" w:eastAsiaTheme="minorEastAsia" w:hAnsi="Century" w:cs="Arial"/>
          <w:sz w:val="18"/>
          <w:szCs w:val="18"/>
        </w:rPr>
        <w:t>I</w:t>
      </w:r>
      <w:r w:rsidRPr="002C37DC">
        <w:rPr>
          <w:rFonts w:ascii="Century" w:eastAsiaTheme="minorEastAsia" w:hAnsi="Century" w:cs="Arial"/>
          <w:sz w:val="18"/>
          <w:szCs w:val="18"/>
        </w:rPr>
        <w:t>ama</w:t>
      </w:r>
      <w:proofErr w:type="spellEnd"/>
      <w:r w:rsidRPr="002C37DC">
        <w:rPr>
          <w:rFonts w:ascii="Century" w:eastAsiaTheme="minorEastAsia" w:hAnsi="Century" w:cs="Arial"/>
          <w:sz w:val="18"/>
          <w:szCs w:val="18"/>
        </w:rPr>
        <w:t xml:space="preserve"> 3 </w:t>
      </w:r>
      <w:proofErr w:type="spellStart"/>
      <w:r w:rsidRPr="002C37DC">
        <w:rPr>
          <w:rFonts w:ascii="Century" w:eastAsiaTheme="minorEastAsia" w:hAnsi="Century" w:cs="Arial"/>
          <w:sz w:val="18"/>
          <w:szCs w:val="18"/>
        </w:rPr>
        <w:t>ka</w:t>
      </w:r>
      <w:r>
        <w:rPr>
          <w:rFonts w:ascii="Century" w:eastAsiaTheme="minorEastAsia" w:hAnsi="Century" w:cs="Arial"/>
          <w:sz w:val="18"/>
          <w:szCs w:val="18"/>
        </w:rPr>
        <w:t>I</w:t>
      </w:r>
      <w:r w:rsidRPr="002C37DC">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pertemuan</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yaitu</w:t>
      </w:r>
      <w:proofErr w:type="spellEnd"/>
      <w:r w:rsidRPr="002C37DC">
        <w:rPr>
          <w:rFonts w:ascii="Century" w:eastAsiaTheme="minorEastAsia" w:hAnsi="Century" w:cs="Arial"/>
          <w:sz w:val="18"/>
          <w:szCs w:val="18"/>
        </w:rPr>
        <w:t xml:space="preserve"> </w:t>
      </w:r>
      <w:r w:rsidR="004E3E3F">
        <w:rPr>
          <w:rFonts w:ascii="Century" w:eastAsiaTheme="minorEastAsia" w:hAnsi="Century" w:cs="Arial"/>
          <w:sz w:val="18"/>
          <w:szCs w:val="18"/>
          <w:lang w:val="id-ID"/>
        </w:rPr>
        <w:t>95</w:t>
      </w:r>
      <w:r>
        <w:rPr>
          <w:rFonts w:ascii="Century" w:eastAsiaTheme="minorEastAsia" w:hAnsi="Century" w:cs="Arial"/>
          <w:sz w:val="18"/>
          <w:szCs w:val="18"/>
        </w:rPr>
        <w:t xml:space="preserve">%. </w:t>
      </w:r>
      <w:proofErr w:type="spellStart"/>
      <w:r>
        <w:rPr>
          <w:rFonts w:ascii="Century" w:eastAsiaTheme="minorEastAsia" w:hAnsi="Century" w:cs="Arial"/>
          <w:sz w:val="18"/>
          <w:szCs w:val="18"/>
        </w:rPr>
        <w:t>Sedangkan</w:t>
      </w:r>
      <w:proofErr w:type="spellEnd"/>
      <w:r>
        <w:rPr>
          <w:rFonts w:ascii="Century" w:eastAsiaTheme="minorEastAsia" w:hAnsi="Century" w:cs="Arial"/>
          <w:sz w:val="18"/>
          <w:szCs w:val="18"/>
        </w:rPr>
        <w:t xml:space="preserve"> pada </w:t>
      </w:r>
      <w:proofErr w:type="spellStart"/>
      <w:r>
        <w:rPr>
          <w:rFonts w:ascii="Century" w:eastAsiaTheme="minorEastAsia" w:hAnsi="Century" w:cs="Arial"/>
          <w:sz w:val="18"/>
          <w:szCs w:val="18"/>
        </w:rPr>
        <w:t>keIas</w:t>
      </w:r>
      <w:proofErr w:type="spellEnd"/>
      <w:r>
        <w:rPr>
          <w:rFonts w:ascii="Century" w:eastAsiaTheme="minorEastAsia" w:hAnsi="Century" w:cs="Arial"/>
          <w:sz w:val="18"/>
          <w:szCs w:val="18"/>
        </w:rPr>
        <w:t xml:space="preserve"> </w:t>
      </w:r>
      <w:r w:rsidR="00257B1F">
        <w:rPr>
          <w:rFonts w:ascii="Century" w:eastAsiaTheme="minorEastAsia" w:hAnsi="Century" w:cs="Arial"/>
          <w:sz w:val="18"/>
          <w:szCs w:val="18"/>
        </w:rPr>
        <w:t>X ADP</w:t>
      </w:r>
      <w:r>
        <w:rPr>
          <w:rFonts w:ascii="Century" w:eastAsiaTheme="minorEastAsia" w:hAnsi="Century" w:cs="Arial"/>
          <w:sz w:val="18"/>
          <w:szCs w:val="18"/>
        </w:rPr>
        <w:t xml:space="preserve"> yang </w:t>
      </w:r>
      <w:proofErr w:type="spellStart"/>
      <w:r>
        <w:rPr>
          <w:rFonts w:ascii="Century" w:eastAsiaTheme="minorEastAsia" w:hAnsi="Century" w:cs="Arial"/>
          <w:sz w:val="18"/>
          <w:szCs w:val="18"/>
        </w:rPr>
        <w:t>tanpa</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menggunakan</w:t>
      </w:r>
      <w:proofErr w:type="spellEnd"/>
      <w:r w:rsidRPr="002C37DC">
        <w:rPr>
          <w:rFonts w:ascii="Century" w:eastAsiaTheme="minorEastAsia" w:hAnsi="Century" w:cs="Arial"/>
          <w:sz w:val="18"/>
          <w:szCs w:val="18"/>
        </w:rPr>
        <w:t xml:space="preserve"> </w:t>
      </w:r>
      <w:proofErr w:type="spellStart"/>
      <w:r>
        <w:rPr>
          <w:rFonts w:ascii="Century" w:hAnsi="Century" w:cs="Arial"/>
          <w:sz w:val="18"/>
          <w:szCs w:val="18"/>
        </w:rPr>
        <w:t>m</w:t>
      </w:r>
      <w:r w:rsidRPr="00311056">
        <w:rPr>
          <w:rFonts w:ascii="Century" w:hAnsi="Century"/>
          <w:sz w:val="18"/>
        </w:rPr>
        <w:t>ode</w:t>
      </w:r>
      <w:r>
        <w:rPr>
          <w:rFonts w:ascii="Century" w:hAnsi="Century"/>
          <w:sz w:val="18"/>
        </w:rPr>
        <w:t>I</w:t>
      </w:r>
      <w:proofErr w:type="spellEnd"/>
      <w:r w:rsidRPr="00311056">
        <w:rPr>
          <w:rFonts w:ascii="Century" w:hAnsi="Century"/>
          <w:sz w:val="18"/>
        </w:rPr>
        <w:t xml:space="preserve"> </w:t>
      </w:r>
      <w:proofErr w:type="spellStart"/>
      <w:r w:rsidRPr="00311056">
        <w:rPr>
          <w:rFonts w:ascii="Century" w:hAnsi="Century"/>
          <w:sz w:val="18"/>
        </w:rPr>
        <w:t>pembe</w:t>
      </w:r>
      <w:r>
        <w:rPr>
          <w:rFonts w:ascii="Century" w:hAnsi="Century"/>
          <w:sz w:val="18"/>
        </w:rPr>
        <w:t>I</w:t>
      </w:r>
      <w:r w:rsidRPr="00311056">
        <w:rPr>
          <w:rFonts w:ascii="Century" w:hAnsi="Century"/>
          <w:sz w:val="18"/>
        </w:rPr>
        <w:t>ajaran</w:t>
      </w:r>
      <w:proofErr w:type="spellEnd"/>
      <w:r w:rsidRPr="00311056">
        <w:rPr>
          <w:rFonts w:ascii="Century" w:hAnsi="Century"/>
          <w:sz w:val="18"/>
        </w:rPr>
        <w:t xml:space="preserve"> </w:t>
      </w:r>
      <w:r w:rsidR="004E3E3F">
        <w:rPr>
          <w:rFonts w:ascii="Century" w:hAnsi="Century"/>
          <w:i/>
          <w:sz w:val="18"/>
          <w:lang w:val="id-ID"/>
        </w:rPr>
        <w:t xml:space="preserve">Window Shopping </w:t>
      </w:r>
      <w:proofErr w:type="spellStart"/>
      <w:r>
        <w:rPr>
          <w:rFonts w:ascii="Century" w:hAnsi="Century"/>
          <w:sz w:val="18"/>
        </w:rPr>
        <w:t>diperoIeh</w:t>
      </w:r>
      <w:proofErr w:type="spellEnd"/>
      <w:r w:rsidRPr="002C37DC">
        <w:rPr>
          <w:rFonts w:ascii="Century" w:eastAsiaTheme="minorEastAsia" w:hAnsi="Century" w:cs="Arial"/>
          <w:sz w:val="18"/>
          <w:szCs w:val="18"/>
        </w:rPr>
        <w:t xml:space="preserve"> rata-rata </w:t>
      </w:r>
      <w:proofErr w:type="spellStart"/>
      <w:r w:rsidRPr="002C37DC">
        <w:rPr>
          <w:rFonts w:ascii="Century" w:eastAsiaTheme="minorEastAsia" w:hAnsi="Century" w:cs="Arial"/>
          <w:sz w:val="18"/>
          <w:szCs w:val="18"/>
        </w:rPr>
        <w:t>presentase</w:t>
      </w:r>
      <w:proofErr w:type="spellEnd"/>
      <w:r w:rsidRPr="002C37DC">
        <w:rPr>
          <w:rFonts w:ascii="Century" w:eastAsiaTheme="minorEastAsia" w:hAnsi="Century" w:cs="Arial"/>
          <w:sz w:val="18"/>
          <w:szCs w:val="18"/>
        </w:rPr>
        <w:t xml:space="preserve"> </w:t>
      </w:r>
      <w:proofErr w:type="spellStart"/>
      <w:r w:rsidRPr="002C37DC">
        <w:rPr>
          <w:rFonts w:ascii="Century" w:eastAsiaTheme="minorEastAsia" w:hAnsi="Century" w:cs="Arial"/>
          <w:sz w:val="18"/>
          <w:szCs w:val="18"/>
        </w:rPr>
        <w:t>dengan</w:t>
      </w:r>
      <w:proofErr w:type="spellEnd"/>
      <w:r w:rsidRPr="002C37DC">
        <w:rPr>
          <w:rFonts w:ascii="Century" w:eastAsiaTheme="minorEastAsia" w:hAnsi="Century" w:cs="Arial"/>
          <w:sz w:val="18"/>
          <w:szCs w:val="18"/>
        </w:rPr>
        <w:t xml:space="preserve"> 3 </w:t>
      </w:r>
      <w:proofErr w:type="spellStart"/>
      <w:r w:rsidRPr="002C37DC">
        <w:rPr>
          <w:rFonts w:ascii="Century" w:eastAsiaTheme="minorEastAsia" w:hAnsi="Century" w:cs="Arial"/>
          <w:sz w:val="18"/>
          <w:szCs w:val="18"/>
        </w:rPr>
        <w:t>ka</w:t>
      </w:r>
      <w:r>
        <w:rPr>
          <w:rFonts w:ascii="Century" w:eastAsiaTheme="minorEastAsia" w:hAnsi="Century" w:cs="Arial"/>
          <w:sz w:val="18"/>
          <w:szCs w:val="18"/>
        </w:rPr>
        <w:t>I</w:t>
      </w:r>
      <w:r w:rsidRPr="002C37DC">
        <w:rPr>
          <w:rFonts w:ascii="Century" w:eastAsiaTheme="minorEastAsia" w:hAnsi="Century" w:cs="Arial"/>
          <w:sz w:val="18"/>
          <w:szCs w:val="18"/>
        </w:rPr>
        <w:t>i</w:t>
      </w:r>
      <w:proofErr w:type="spellEnd"/>
      <w:r w:rsidRPr="002C37DC">
        <w:rPr>
          <w:rFonts w:ascii="Century" w:eastAsiaTheme="minorEastAsia" w:hAnsi="Century" w:cs="Arial"/>
          <w:sz w:val="18"/>
          <w:szCs w:val="18"/>
        </w:rPr>
        <w:t xml:space="preserve"> </w:t>
      </w:r>
      <w:proofErr w:type="spellStart"/>
      <w:proofErr w:type="gramStart"/>
      <w:r w:rsidRPr="002C37DC">
        <w:rPr>
          <w:rFonts w:ascii="Century" w:eastAsiaTheme="minorEastAsia" w:hAnsi="Century" w:cs="Arial"/>
          <w:sz w:val="18"/>
          <w:szCs w:val="18"/>
        </w:rPr>
        <w:t>pertemuan</w:t>
      </w:r>
      <w:proofErr w:type="spellEnd"/>
      <w:r w:rsidRPr="002C37DC">
        <w:rPr>
          <w:rFonts w:ascii="Century" w:eastAsiaTheme="minorEastAsia" w:hAnsi="Century" w:cs="Arial"/>
          <w:sz w:val="18"/>
          <w:szCs w:val="18"/>
        </w:rPr>
        <w:t xml:space="preserve"> </w:t>
      </w:r>
      <w:r>
        <w:rPr>
          <w:rFonts w:ascii="Century" w:eastAsiaTheme="minorEastAsia" w:hAnsi="Century" w:cs="Arial"/>
          <w:sz w:val="18"/>
          <w:szCs w:val="18"/>
        </w:rPr>
        <w:t xml:space="preserve"> </w:t>
      </w:r>
      <w:proofErr w:type="spellStart"/>
      <w:r>
        <w:rPr>
          <w:rFonts w:ascii="Century" w:eastAsiaTheme="minorEastAsia" w:hAnsi="Century" w:cs="Arial"/>
          <w:sz w:val="18"/>
          <w:szCs w:val="18"/>
        </w:rPr>
        <w:t>sebesar</w:t>
      </w:r>
      <w:proofErr w:type="spellEnd"/>
      <w:proofErr w:type="gramEnd"/>
      <w:r>
        <w:rPr>
          <w:rFonts w:ascii="Century" w:eastAsiaTheme="minorEastAsia" w:hAnsi="Century" w:cs="Arial"/>
          <w:sz w:val="18"/>
          <w:szCs w:val="18"/>
        </w:rPr>
        <w:t xml:space="preserve"> </w:t>
      </w:r>
      <w:r w:rsidR="004E3E3F">
        <w:rPr>
          <w:rFonts w:ascii="Century" w:eastAsiaTheme="minorEastAsia" w:hAnsi="Century" w:cs="Arial"/>
          <w:sz w:val="18"/>
          <w:szCs w:val="18"/>
          <w:lang w:val="id-ID"/>
        </w:rPr>
        <w:t>83</w:t>
      </w:r>
      <w:r w:rsidR="00257B1F">
        <w:rPr>
          <w:rFonts w:ascii="Century" w:eastAsiaTheme="minorEastAsia" w:hAnsi="Century" w:cs="Arial"/>
          <w:sz w:val="18"/>
          <w:szCs w:val="18"/>
        </w:rPr>
        <w:t>%</w:t>
      </w:r>
      <w:r w:rsidRPr="002C37DC">
        <w:rPr>
          <w:rFonts w:ascii="Century" w:eastAsiaTheme="minorEastAsia" w:hAnsi="Century" w:cs="Arial"/>
          <w:sz w:val="18"/>
          <w:szCs w:val="18"/>
        </w:rPr>
        <w:t>.</w:t>
      </w:r>
    </w:p>
    <w:p w14:paraId="0C70CBBC" w14:textId="793B78B3" w:rsidR="00D97715" w:rsidRDefault="00D97715" w:rsidP="00D97715">
      <w:pPr>
        <w:ind w:firstLine="426"/>
        <w:rPr>
          <w:rFonts w:ascii="Century" w:eastAsiaTheme="minorEastAsia" w:hAnsi="Century" w:cs="Arial"/>
          <w:sz w:val="18"/>
          <w:szCs w:val="18"/>
          <w:lang w:val="id-ID"/>
        </w:rPr>
      </w:pPr>
    </w:p>
    <w:p w14:paraId="0904C579" w14:textId="77777777" w:rsidR="000552F0" w:rsidRDefault="000552F0" w:rsidP="007F3407">
      <w:pPr>
        <w:pStyle w:val="ListParagraph"/>
        <w:numPr>
          <w:ilvl w:val="0"/>
          <w:numId w:val="1"/>
        </w:numPr>
        <w:spacing w:line="240" w:lineRule="auto"/>
        <w:ind w:left="360"/>
        <w:rPr>
          <w:rFonts w:ascii="Century" w:eastAsiaTheme="minorEastAsia" w:hAnsi="Century" w:cs="Arial"/>
          <w:b/>
          <w:bCs/>
          <w:sz w:val="18"/>
          <w:szCs w:val="18"/>
        </w:rPr>
      </w:pPr>
      <w:r>
        <w:rPr>
          <w:rFonts w:ascii="Century" w:eastAsiaTheme="minorEastAsia" w:hAnsi="Century" w:cs="Arial"/>
          <w:b/>
          <w:bCs/>
          <w:sz w:val="18"/>
          <w:szCs w:val="18"/>
        </w:rPr>
        <w:t xml:space="preserve">Hasil </w:t>
      </w:r>
      <w:proofErr w:type="spellStart"/>
      <w:r>
        <w:rPr>
          <w:rFonts w:ascii="Century" w:eastAsiaTheme="minorEastAsia" w:hAnsi="Century" w:cs="Arial"/>
          <w:b/>
          <w:bCs/>
          <w:sz w:val="18"/>
          <w:szCs w:val="18"/>
        </w:rPr>
        <w:t>Analisis</w:t>
      </w:r>
      <w:proofErr w:type="spellEnd"/>
      <w:r>
        <w:rPr>
          <w:rFonts w:ascii="Century" w:eastAsiaTheme="minorEastAsia" w:hAnsi="Century" w:cs="Arial"/>
          <w:b/>
          <w:bCs/>
          <w:sz w:val="18"/>
          <w:szCs w:val="18"/>
        </w:rPr>
        <w:t xml:space="preserve"> </w:t>
      </w:r>
      <w:proofErr w:type="spellStart"/>
      <w:r>
        <w:rPr>
          <w:rFonts w:ascii="Century" w:eastAsiaTheme="minorEastAsia" w:hAnsi="Century" w:cs="Arial"/>
          <w:b/>
          <w:bCs/>
          <w:sz w:val="18"/>
          <w:szCs w:val="18"/>
        </w:rPr>
        <w:t>Respon</w:t>
      </w:r>
      <w:proofErr w:type="spellEnd"/>
      <w:r>
        <w:rPr>
          <w:rFonts w:ascii="Century" w:eastAsiaTheme="minorEastAsia" w:hAnsi="Century" w:cs="Arial"/>
          <w:b/>
          <w:bCs/>
          <w:sz w:val="18"/>
          <w:szCs w:val="18"/>
        </w:rPr>
        <w:t xml:space="preserve"> </w:t>
      </w:r>
      <w:proofErr w:type="spellStart"/>
      <w:r>
        <w:rPr>
          <w:rFonts w:ascii="Century" w:eastAsiaTheme="minorEastAsia" w:hAnsi="Century" w:cs="Arial"/>
          <w:b/>
          <w:bCs/>
          <w:sz w:val="18"/>
          <w:szCs w:val="18"/>
        </w:rPr>
        <w:t>Siswa</w:t>
      </w:r>
      <w:proofErr w:type="spellEnd"/>
    </w:p>
    <w:p w14:paraId="67D44C41" w14:textId="466650C8" w:rsidR="000552F0" w:rsidRPr="0003242A" w:rsidRDefault="000552F0" w:rsidP="0003242A">
      <w:pPr>
        <w:ind w:firstLine="360"/>
        <w:rPr>
          <w:rFonts w:ascii="Arial" w:hAnsi="Arial" w:cs="Arial"/>
          <w:b/>
          <w:bCs/>
          <w:sz w:val="24"/>
          <w:szCs w:val="24"/>
          <w:lang w:val="id-ID"/>
        </w:rPr>
      </w:pPr>
      <w:r w:rsidRPr="000552F0">
        <w:rPr>
          <w:rFonts w:ascii="Century" w:eastAsiaTheme="minorEastAsia" w:hAnsi="Century" w:cs="Arial"/>
          <w:sz w:val="18"/>
          <w:szCs w:val="18"/>
        </w:rPr>
        <w:t xml:space="preserve">Pada </w:t>
      </w:r>
      <w:proofErr w:type="spellStart"/>
      <w:r w:rsidRPr="000552F0">
        <w:rPr>
          <w:rFonts w:ascii="Century" w:eastAsiaTheme="minorEastAsia" w:hAnsi="Century" w:cs="Arial"/>
          <w:sz w:val="18"/>
          <w:szCs w:val="18"/>
        </w:rPr>
        <w:t>keIas</w:t>
      </w:r>
      <w:proofErr w:type="spellEnd"/>
      <w:r w:rsidRPr="000552F0">
        <w:rPr>
          <w:rFonts w:ascii="Century" w:eastAsiaTheme="minorEastAsia" w:hAnsi="Century" w:cs="Arial"/>
          <w:sz w:val="18"/>
          <w:szCs w:val="18"/>
        </w:rPr>
        <w:t xml:space="preserve"> X TB yang </w:t>
      </w:r>
      <w:proofErr w:type="spellStart"/>
      <w:r w:rsidRPr="000552F0">
        <w:rPr>
          <w:rFonts w:ascii="Century" w:eastAsiaTheme="minorEastAsia" w:hAnsi="Century" w:cs="Arial"/>
          <w:sz w:val="18"/>
          <w:szCs w:val="18"/>
        </w:rPr>
        <w:t>sebagai</w:t>
      </w:r>
      <w:proofErr w:type="spellEnd"/>
      <w:r w:rsidRPr="000552F0">
        <w:rPr>
          <w:rFonts w:ascii="Century" w:eastAsiaTheme="minorEastAsia" w:hAnsi="Century" w:cs="Arial"/>
          <w:sz w:val="18"/>
          <w:szCs w:val="18"/>
        </w:rPr>
        <w:t xml:space="preserve"> </w:t>
      </w:r>
      <w:proofErr w:type="spellStart"/>
      <w:r w:rsidRPr="000552F0">
        <w:rPr>
          <w:rFonts w:ascii="Century" w:eastAsiaTheme="minorEastAsia" w:hAnsi="Century" w:cs="Arial"/>
          <w:sz w:val="18"/>
          <w:szCs w:val="18"/>
        </w:rPr>
        <w:t>keIas</w:t>
      </w:r>
      <w:proofErr w:type="spellEnd"/>
      <w:r w:rsidRPr="000552F0">
        <w:rPr>
          <w:rFonts w:ascii="Century" w:eastAsiaTheme="minorEastAsia" w:hAnsi="Century" w:cs="Arial"/>
          <w:sz w:val="18"/>
          <w:szCs w:val="18"/>
        </w:rPr>
        <w:t xml:space="preserve"> </w:t>
      </w:r>
      <w:proofErr w:type="spellStart"/>
      <w:r w:rsidRPr="000552F0">
        <w:rPr>
          <w:rFonts w:ascii="Century" w:eastAsiaTheme="minorEastAsia" w:hAnsi="Century" w:cs="Arial"/>
          <w:sz w:val="18"/>
          <w:szCs w:val="18"/>
        </w:rPr>
        <w:t>eksperimen</w:t>
      </w:r>
      <w:proofErr w:type="spellEnd"/>
      <w:r w:rsidRPr="000552F0">
        <w:rPr>
          <w:rFonts w:ascii="Century" w:eastAsiaTheme="minorEastAsia" w:hAnsi="Century" w:cs="Arial"/>
          <w:sz w:val="18"/>
          <w:szCs w:val="18"/>
        </w:rPr>
        <w:t xml:space="preserve"> </w:t>
      </w:r>
      <w:proofErr w:type="spellStart"/>
      <w:r>
        <w:rPr>
          <w:rFonts w:ascii="Century" w:eastAsiaTheme="minorEastAsia" w:hAnsi="Century" w:cs="Arial"/>
          <w:sz w:val="18"/>
          <w:szCs w:val="18"/>
        </w:rPr>
        <w:t>diperoleh</w:t>
      </w:r>
      <w:proofErr w:type="spellEnd"/>
      <w:r>
        <w:rPr>
          <w:rFonts w:ascii="Century" w:eastAsiaTheme="minorEastAsia" w:hAnsi="Century" w:cs="Arial"/>
          <w:sz w:val="18"/>
          <w:szCs w:val="18"/>
        </w:rPr>
        <w:t xml:space="preserve"> rata-rata </w:t>
      </w:r>
      <w:proofErr w:type="spellStart"/>
      <w:r>
        <w:rPr>
          <w:rFonts w:ascii="Century" w:eastAsiaTheme="minorEastAsia" w:hAnsi="Century" w:cs="Arial"/>
          <w:sz w:val="18"/>
          <w:szCs w:val="18"/>
        </w:rPr>
        <w:t>persentase</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jawaban</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siswa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secara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keseluruhan</w:t>
      </w:r>
      <w:proofErr w:type="spellEnd"/>
      <w:r w:rsidRPr="000552F0">
        <w:rPr>
          <w:rFonts w:ascii="Century" w:eastAsiaTheme="minorEastAsia" w:hAnsi="Century" w:cs="Arial"/>
          <w:sz w:val="18"/>
          <w:szCs w:val="18"/>
          <w:lang w:val="id-ID"/>
        </w:rPr>
        <w:t xml:space="preserve"> </w:t>
      </w:r>
      <w:proofErr w:type="spellStart"/>
      <w:r w:rsidRPr="000552F0">
        <w:rPr>
          <w:rFonts w:ascii="Century" w:eastAsiaTheme="minorEastAsia" w:hAnsi="Century" w:cs="Arial"/>
          <w:sz w:val="18"/>
          <w:szCs w:val="18"/>
        </w:rPr>
        <w:t>yaitu</w:t>
      </w:r>
      <w:proofErr w:type="spellEnd"/>
      <w:r w:rsidRPr="000552F0">
        <w:rPr>
          <w:rFonts w:ascii="Century" w:eastAsiaTheme="minorEastAsia" w:hAnsi="Century" w:cs="Arial"/>
          <w:sz w:val="18"/>
          <w:szCs w:val="18"/>
        </w:rPr>
        <w:t xml:space="preserve"> </w:t>
      </w:r>
      <w:r w:rsidR="00D01A20">
        <w:rPr>
          <w:rFonts w:ascii="Century" w:eastAsiaTheme="minorEastAsia" w:hAnsi="Century" w:cs="Arial"/>
          <w:sz w:val="18"/>
          <w:szCs w:val="18"/>
          <w:lang w:val="id-ID"/>
        </w:rPr>
        <w:t>88,2</w:t>
      </w:r>
      <w:r w:rsidRPr="000552F0">
        <w:rPr>
          <w:rFonts w:ascii="Century" w:eastAsiaTheme="minorEastAsia" w:hAnsi="Century" w:cs="Arial"/>
          <w:sz w:val="18"/>
          <w:szCs w:val="18"/>
        </w:rPr>
        <w:t>%</w:t>
      </w:r>
      <w:r>
        <w:rPr>
          <w:rFonts w:ascii="Century" w:eastAsiaTheme="minorEastAsia" w:hAnsi="Century" w:cs="Arial"/>
          <w:sz w:val="18"/>
          <w:szCs w:val="18"/>
        </w:rPr>
        <w:t xml:space="preserve"> </w:t>
      </w:r>
      <w:proofErr w:type="spellStart"/>
      <w:r>
        <w:rPr>
          <w:rFonts w:ascii="Century" w:eastAsiaTheme="minorEastAsia" w:hAnsi="Century" w:cs="Arial"/>
          <w:sz w:val="18"/>
          <w:szCs w:val="18"/>
        </w:rPr>
        <w:t>ini</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menunjukkan</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bahwa</w:t>
      </w:r>
      <w:proofErr w:type="spellEnd"/>
      <w:r>
        <w:rPr>
          <w:rFonts w:ascii="Century" w:eastAsiaTheme="minorEastAsia" w:hAnsi="Century" w:cs="Arial"/>
          <w:sz w:val="18"/>
          <w:szCs w:val="18"/>
        </w:rPr>
        <w:t xml:space="preserve"> </w:t>
      </w:r>
      <w:proofErr w:type="spellStart"/>
      <w:r w:rsidRPr="000552F0">
        <w:rPr>
          <w:rFonts w:ascii="Century" w:hAnsi="Century" w:cs="Arial"/>
          <w:sz w:val="18"/>
          <w:szCs w:val="18"/>
        </w:rPr>
        <w:t>sebagian</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besar</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peserta</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didik</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merespon</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positif</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terhadap</w:t>
      </w:r>
      <w:proofErr w:type="spellEnd"/>
      <w:r w:rsidRPr="000552F0">
        <w:rPr>
          <w:rFonts w:ascii="Century" w:hAnsi="Century" w:cs="Arial"/>
          <w:sz w:val="18"/>
          <w:szCs w:val="18"/>
        </w:rPr>
        <w:t xml:space="preserve"> </w:t>
      </w:r>
      <w:proofErr w:type="spellStart"/>
      <w:r w:rsidRPr="000552F0">
        <w:rPr>
          <w:rFonts w:ascii="Century" w:hAnsi="Century" w:cs="Arial"/>
          <w:sz w:val="18"/>
          <w:szCs w:val="18"/>
        </w:rPr>
        <w:t>penggunaan</w:t>
      </w:r>
      <w:proofErr w:type="spellEnd"/>
      <w:r w:rsidRPr="000552F0">
        <w:rPr>
          <w:rFonts w:ascii="Century" w:hAnsi="Century" w:cs="Arial"/>
          <w:sz w:val="18"/>
          <w:szCs w:val="18"/>
        </w:rPr>
        <w:t xml:space="preserve"> model </w:t>
      </w:r>
      <w:proofErr w:type="spellStart"/>
      <w:r w:rsidRPr="000552F0">
        <w:rPr>
          <w:rFonts w:ascii="Century" w:hAnsi="Century" w:cs="Arial"/>
          <w:sz w:val="18"/>
          <w:szCs w:val="18"/>
        </w:rPr>
        <w:t>pembelajaran</w:t>
      </w:r>
      <w:proofErr w:type="spellEnd"/>
      <w:r w:rsidR="00D01A20">
        <w:rPr>
          <w:rFonts w:ascii="Century" w:hAnsi="Century" w:cs="Arial"/>
          <w:sz w:val="18"/>
          <w:szCs w:val="18"/>
          <w:lang w:val="id-ID"/>
        </w:rPr>
        <w:t xml:space="preserve"> </w:t>
      </w:r>
      <w:r w:rsidR="00D01A20">
        <w:rPr>
          <w:rFonts w:ascii="Century" w:hAnsi="Century" w:cs="Arial"/>
          <w:i/>
          <w:iCs/>
          <w:sz w:val="18"/>
          <w:szCs w:val="18"/>
          <w:lang w:val="id-ID"/>
        </w:rPr>
        <w:t>Window Shopping</w:t>
      </w:r>
      <w:r>
        <w:rPr>
          <w:rFonts w:ascii="Century" w:hAnsi="Century" w:cs="Arial"/>
          <w:sz w:val="18"/>
          <w:szCs w:val="18"/>
        </w:rPr>
        <w:t>.</w:t>
      </w:r>
      <w:r w:rsidRPr="000552F0">
        <w:rPr>
          <w:rFonts w:ascii="Century" w:eastAsiaTheme="minorEastAsia" w:hAnsi="Century" w:cs="Arial"/>
          <w:sz w:val="18"/>
          <w:szCs w:val="18"/>
        </w:rPr>
        <w:t xml:space="preserve"> </w:t>
      </w:r>
      <w:proofErr w:type="spellStart"/>
      <w:r>
        <w:rPr>
          <w:rFonts w:ascii="Century" w:eastAsiaTheme="minorEastAsia" w:hAnsi="Century" w:cs="Arial"/>
          <w:sz w:val="18"/>
          <w:szCs w:val="18"/>
        </w:rPr>
        <w:t>S</w:t>
      </w:r>
      <w:r w:rsidRPr="000552F0">
        <w:rPr>
          <w:rFonts w:ascii="Century" w:eastAsiaTheme="minorEastAsia" w:hAnsi="Century" w:cs="Arial"/>
          <w:sz w:val="18"/>
          <w:szCs w:val="18"/>
        </w:rPr>
        <w:t>edangkan</w:t>
      </w:r>
      <w:proofErr w:type="spellEnd"/>
      <w:r w:rsidRPr="000552F0">
        <w:rPr>
          <w:rFonts w:ascii="Century" w:eastAsiaTheme="minorEastAsia" w:hAnsi="Century" w:cs="Arial"/>
          <w:sz w:val="18"/>
          <w:szCs w:val="18"/>
        </w:rPr>
        <w:t xml:space="preserve"> pada </w:t>
      </w:r>
      <w:proofErr w:type="spellStart"/>
      <w:r w:rsidRPr="000552F0">
        <w:rPr>
          <w:rFonts w:ascii="Century" w:eastAsiaTheme="minorEastAsia" w:hAnsi="Century" w:cs="Arial"/>
          <w:sz w:val="18"/>
          <w:szCs w:val="18"/>
        </w:rPr>
        <w:t>keIas</w:t>
      </w:r>
      <w:proofErr w:type="spellEnd"/>
      <w:r w:rsidRPr="000552F0">
        <w:rPr>
          <w:rFonts w:ascii="Century" w:eastAsiaTheme="minorEastAsia" w:hAnsi="Century" w:cs="Arial"/>
          <w:sz w:val="18"/>
          <w:szCs w:val="18"/>
        </w:rPr>
        <w:t xml:space="preserve"> </w:t>
      </w:r>
      <w:proofErr w:type="spellStart"/>
      <w:r w:rsidRPr="000552F0">
        <w:rPr>
          <w:rFonts w:ascii="Century" w:eastAsiaTheme="minorEastAsia" w:hAnsi="Century" w:cs="Arial"/>
          <w:sz w:val="18"/>
          <w:szCs w:val="18"/>
        </w:rPr>
        <w:t>kontroI</w:t>
      </w:r>
      <w:proofErr w:type="spellEnd"/>
      <w:r w:rsidRPr="000552F0">
        <w:rPr>
          <w:rFonts w:ascii="Century" w:eastAsiaTheme="minorEastAsia" w:hAnsi="Century" w:cs="Arial"/>
          <w:sz w:val="18"/>
          <w:szCs w:val="18"/>
        </w:rPr>
        <w:t xml:space="preserve"> </w:t>
      </w:r>
      <w:proofErr w:type="spellStart"/>
      <w:r>
        <w:rPr>
          <w:rFonts w:ascii="Century" w:eastAsiaTheme="minorEastAsia" w:hAnsi="Century" w:cs="Arial"/>
          <w:sz w:val="18"/>
          <w:szCs w:val="18"/>
        </w:rPr>
        <w:t>diperoleh</w:t>
      </w:r>
      <w:proofErr w:type="spellEnd"/>
      <w:r>
        <w:rPr>
          <w:rFonts w:ascii="Century" w:eastAsiaTheme="minorEastAsia" w:hAnsi="Century" w:cs="Arial"/>
          <w:sz w:val="18"/>
          <w:szCs w:val="18"/>
        </w:rPr>
        <w:t xml:space="preserve"> rata-rata </w:t>
      </w:r>
      <w:proofErr w:type="spellStart"/>
      <w:r>
        <w:rPr>
          <w:rFonts w:ascii="Century" w:eastAsiaTheme="minorEastAsia" w:hAnsi="Century" w:cs="Arial"/>
          <w:sz w:val="18"/>
          <w:szCs w:val="18"/>
        </w:rPr>
        <w:t>persentase</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jawaban</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siswa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secara</w:t>
      </w:r>
      <w:proofErr w:type="spellEnd"/>
      <w:r>
        <w:rPr>
          <w:rFonts w:ascii="Century" w:eastAsiaTheme="minorEastAsia" w:hAnsi="Century" w:cs="Arial"/>
          <w:sz w:val="18"/>
          <w:szCs w:val="18"/>
        </w:rPr>
        <w:t xml:space="preserve"> </w:t>
      </w:r>
      <w:proofErr w:type="spellStart"/>
      <w:r>
        <w:rPr>
          <w:rFonts w:ascii="Century" w:eastAsiaTheme="minorEastAsia" w:hAnsi="Century" w:cs="Arial"/>
          <w:sz w:val="18"/>
          <w:szCs w:val="18"/>
        </w:rPr>
        <w:t>keseluruhan</w:t>
      </w:r>
      <w:proofErr w:type="spellEnd"/>
      <w:r w:rsidRPr="000552F0">
        <w:rPr>
          <w:rFonts w:ascii="Century" w:eastAsiaTheme="minorEastAsia" w:hAnsi="Century" w:cs="Arial"/>
          <w:sz w:val="18"/>
          <w:szCs w:val="18"/>
          <w:lang w:val="id-ID"/>
        </w:rPr>
        <w:t xml:space="preserve"> </w:t>
      </w:r>
      <w:proofErr w:type="spellStart"/>
      <w:r w:rsidRPr="000552F0">
        <w:rPr>
          <w:rFonts w:ascii="Century" w:eastAsiaTheme="minorEastAsia" w:hAnsi="Century" w:cs="Arial"/>
          <w:sz w:val="18"/>
          <w:szCs w:val="18"/>
        </w:rPr>
        <w:t>yaitu</w:t>
      </w:r>
      <w:proofErr w:type="spellEnd"/>
      <w:r w:rsidR="00EA4CA0">
        <w:rPr>
          <w:rFonts w:ascii="Century" w:eastAsiaTheme="minorEastAsia" w:hAnsi="Century" w:cs="Arial"/>
          <w:sz w:val="18"/>
          <w:szCs w:val="18"/>
        </w:rPr>
        <w:t xml:space="preserve"> </w:t>
      </w:r>
      <w:r w:rsidR="00733B3E">
        <w:rPr>
          <w:rFonts w:ascii="Century" w:eastAsiaTheme="minorEastAsia" w:hAnsi="Century" w:cs="Arial"/>
          <w:sz w:val="18"/>
          <w:szCs w:val="18"/>
          <w:lang w:val="id-ID"/>
        </w:rPr>
        <w:t>58,06</w:t>
      </w:r>
      <w:r w:rsidR="00EA4CA0">
        <w:rPr>
          <w:rFonts w:ascii="Century" w:eastAsiaTheme="minorEastAsia" w:hAnsi="Century" w:cs="Arial"/>
          <w:sz w:val="18"/>
          <w:szCs w:val="18"/>
        </w:rPr>
        <w:t xml:space="preserve">% </w:t>
      </w:r>
      <w:proofErr w:type="spellStart"/>
      <w:r w:rsidR="00EA4CA0">
        <w:rPr>
          <w:rFonts w:ascii="Century" w:eastAsiaTheme="minorEastAsia" w:hAnsi="Century" w:cs="Arial"/>
          <w:sz w:val="18"/>
          <w:szCs w:val="18"/>
        </w:rPr>
        <w:t>ini</w:t>
      </w:r>
      <w:proofErr w:type="spellEnd"/>
      <w:r w:rsidR="00EA4CA0">
        <w:rPr>
          <w:rFonts w:ascii="Century" w:eastAsiaTheme="minorEastAsia" w:hAnsi="Century" w:cs="Arial"/>
          <w:sz w:val="18"/>
          <w:szCs w:val="18"/>
        </w:rPr>
        <w:t xml:space="preserve"> </w:t>
      </w:r>
      <w:proofErr w:type="spellStart"/>
      <w:r w:rsidR="00EA4CA0">
        <w:rPr>
          <w:rFonts w:ascii="Century" w:eastAsiaTheme="minorEastAsia" w:hAnsi="Century" w:cs="Arial"/>
          <w:sz w:val="18"/>
          <w:szCs w:val="18"/>
        </w:rPr>
        <w:t>menunjukkan</w:t>
      </w:r>
      <w:proofErr w:type="spellEnd"/>
      <w:r w:rsidR="00EA4CA0">
        <w:rPr>
          <w:rFonts w:ascii="Century" w:eastAsiaTheme="minorEastAsia" w:hAnsi="Century" w:cs="Arial"/>
          <w:sz w:val="18"/>
          <w:szCs w:val="18"/>
        </w:rPr>
        <w:t xml:space="preserve"> </w:t>
      </w:r>
      <w:proofErr w:type="spellStart"/>
      <w:r w:rsidR="00EA4CA0">
        <w:rPr>
          <w:rFonts w:ascii="Century" w:eastAsiaTheme="minorEastAsia" w:hAnsi="Century" w:cs="Arial"/>
          <w:sz w:val="18"/>
          <w:szCs w:val="18"/>
        </w:rPr>
        <w:t>bahwa</w:t>
      </w:r>
      <w:proofErr w:type="spellEnd"/>
      <w:r w:rsidR="00EA4CA0">
        <w:rPr>
          <w:rFonts w:ascii="Century" w:eastAsiaTheme="minorEastAsia" w:hAnsi="Century" w:cs="Arial"/>
          <w:sz w:val="18"/>
          <w:szCs w:val="18"/>
        </w:rPr>
        <w:t xml:space="preserve"> </w:t>
      </w:r>
      <w:proofErr w:type="spellStart"/>
      <w:r w:rsidR="00EA4CA0" w:rsidRPr="00EA4CA0">
        <w:rPr>
          <w:rFonts w:ascii="Century" w:hAnsi="Century" w:cs="Arial"/>
          <w:sz w:val="18"/>
          <w:szCs w:val="18"/>
        </w:rPr>
        <w:t>kurang</w:t>
      </w:r>
      <w:proofErr w:type="spellEnd"/>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dari</w:t>
      </w:r>
      <w:proofErr w:type="spellEnd"/>
      <w:r w:rsidR="00EA4CA0" w:rsidRPr="00EA4CA0">
        <w:rPr>
          <w:rFonts w:ascii="Century" w:hAnsi="Century" w:cs="Arial"/>
          <w:sz w:val="18"/>
          <w:szCs w:val="18"/>
        </w:rPr>
        <w:t xml:space="preserve"> </w:t>
      </w:r>
      <w:r w:rsidR="00733B3E">
        <w:rPr>
          <w:rFonts w:ascii="Century" w:hAnsi="Century" w:cs="Arial"/>
          <w:sz w:val="18"/>
          <w:szCs w:val="18"/>
          <w:lang w:val="id-ID"/>
        </w:rPr>
        <w:t>65</w:t>
      </w:r>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siswa</w:t>
      </w:r>
      <w:proofErr w:type="spellEnd"/>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merespon</w:t>
      </w:r>
      <w:proofErr w:type="spellEnd"/>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positif</w:t>
      </w:r>
      <w:proofErr w:type="spellEnd"/>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terhadap</w:t>
      </w:r>
      <w:proofErr w:type="spellEnd"/>
      <w:r w:rsidR="00EA4CA0" w:rsidRPr="00EA4CA0">
        <w:rPr>
          <w:rFonts w:ascii="Century" w:hAnsi="Century" w:cs="Arial"/>
          <w:sz w:val="18"/>
          <w:szCs w:val="18"/>
        </w:rPr>
        <w:t xml:space="preserve"> </w:t>
      </w:r>
      <w:proofErr w:type="spellStart"/>
      <w:r w:rsidR="00EA4CA0" w:rsidRPr="00EA4CA0">
        <w:rPr>
          <w:rFonts w:ascii="Century" w:hAnsi="Century" w:cs="Arial"/>
          <w:sz w:val="18"/>
          <w:szCs w:val="18"/>
        </w:rPr>
        <w:t>penggunaan</w:t>
      </w:r>
      <w:proofErr w:type="spellEnd"/>
      <w:r w:rsidR="00EA4CA0" w:rsidRPr="00EA4CA0">
        <w:rPr>
          <w:rFonts w:ascii="Century" w:hAnsi="Century" w:cs="Arial"/>
          <w:sz w:val="18"/>
          <w:szCs w:val="18"/>
        </w:rPr>
        <w:t xml:space="preserve"> model </w:t>
      </w:r>
      <w:r w:rsidR="00733B3E">
        <w:rPr>
          <w:rFonts w:ascii="Century" w:hAnsi="Century" w:cs="Arial"/>
          <w:sz w:val="18"/>
          <w:szCs w:val="18"/>
          <w:lang w:val="id-ID"/>
        </w:rPr>
        <w:t>konvensional.</w:t>
      </w:r>
    </w:p>
    <w:p w14:paraId="5E4494CE" w14:textId="77777777" w:rsidR="00D97715" w:rsidRPr="002C37DC" w:rsidRDefault="00D97715" w:rsidP="007F3407">
      <w:pPr>
        <w:pStyle w:val="ListParagraph"/>
        <w:numPr>
          <w:ilvl w:val="0"/>
          <w:numId w:val="2"/>
        </w:numPr>
        <w:spacing w:after="200" w:line="240" w:lineRule="auto"/>
        <w:ind w:left="426" w:hanging="426"/>
        <w:rPr>
          <w:rFonts w:ascii="Century" w:eastAsiaTheme="minorEastAsia" w:hAnsi="Century" w:cs="Arial"/>
          <w:b/>
          <w:sz w:val="18"/>
          <w:szCs w:val="18"/>
        </w:rPr>
      </w:pPr>
      <w:r w:rsidRPr="002C37DC">
        <w:rPr>
          <w:rFonts w:ascii="Century" w:eastAsiaTheme="minorEastAsia" w:hAnsi="Century" w:cs="Arial"/>
          <w:b/>
          <w:sz w:val="18"/>
          <w:szCs w:val="18"/>
        </w:rPr>
        <w:t>SIMPU</w:t>
      </w:r>
      <w:r>
        <w:rPr>
          <w:rFonts w:ascii="Century" w:eastAsiaTheme="minorEastAsia" w:hAnsi="Century" w:cs="Arial"/>
          <w:b/>
          <w:sz w:val="18"/>
          <w:szCs w:val="18"/>
        </w:rPr>
        <w:t>L</w:t>
      </w:r>
      <w:r w:rsidRPr="002C37DC">
        <w:rPr>
          <w:rFonts w:ascii="Century" w:eastAsiaTheme="minorEastAsia" w:hAnsi="Century" w:cs="Arial"/>
          <w:b/>
          <w:sz w:val="18"/>
          <w:szCs w:val="18"/>
        </w:rPr>
        <w:t>AN</w:t>
      </w:r>
    </w:p>
    <w:p w14:paraId="080D94CE" w14:textId="4373D575" w:rsidR="00D97715" w:rsidRPr="00894B34" w:rsidRDefault="00894B34" w:rsidP="00894B34">
      <w:pPr>
        <w:pStyle w:val="ListParagraph"/>
        <w:spacing w:line="240" w:lineRule="auto"/>
        <w:ind w:left="0" w:firstLine="540"/>
        <w:rPr>
          <w:rFonts w:ascii="Century" w:hAnsi="Century" w:cs="Arial"/>
          <w:b/>
          <w:sz w:val="18"/>
          <w:szCs w:val="18"/>
        </w:rPr>
      </w:pPr>
      <w:r w:rsidRPr="00894B34">
        <w:rPr>
          <w:rFonts w:ascii="Century" w:hAnsi="Century" w:cs="Arial"/>
          <w:sz w:val="18"/>
          <w:szCs w:val="18"/>
        </w:rPr>
        <w:t xml:space="preserve">Hasil </w:t>
      </w:r>
      <w:proofErr w:type="spellStart"/>
      <w:r w:rsidRPr="00894B34">
        <w:rPr>
          <w:rFonts w:ascii="Century" w:hAnsi="Century" w:cs="Arial"/>
          <w:sz w:val="18"/>
          <w:szCs w:val="18"/>
        </w:rPr>
        <w:t>penelitian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menunjukkan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bahwa</w:t>
      </w:r>
      <w:proofErr w:type="spellEnd"/>
      <w:r w:rsidRPr="00894B34">
        <w:rPr>
          <w:rFonts w:ascii="Century" w:hAnsi="Century" w:cs="Arial"/>
          <w:sz w:val="18"/>
          <w:szCs w:val="18"/>
        </w:rPr>
        <w:t xml:space="preserve"> model </w:t>
      </w:r>
      <w:r w:rsidR="0003242A">
        <w:rPr>
          <w:rFonts w:ascii="Century" w:hAnsi="Century" w:cs="Arial"/>
          <w:iCs/>
          <w:sz w:val="18"/>
          <w:szCs w:val="18"/>
          <w:lang w:val="id-ID"/>
        </w:rPr>
        <w:t xml:space="preserve">pembelajaran </w:t>
      </w:r>
      <w:r w:rsidR="0003242A">
        <w:rPr>
          <w:rFonts w:ascii="Century" w:hAnsi="Century" w:cs="Arial"/>
          <w:i/>
          <w:sz w:val="18"/>
          <w:szCs w:val="18"/>
          <w:lang w:val="id-ID"/>
        </w:rPr>
        <w:t xml:space="preserve">Window Shopping </w:t>
      </w:r>
      <w:proofErr w:type="spellStart"/>
      <w:r w:rsidRPr="00894B34">
        <w:rPr>
          <w:rFonts w:ascii="Century" w:hAnsi="Century" w:cs="Arial"/>
          <w:sz w:val="18"/>
          <w:szCs w:val="18"/>
        </w:rPr>
        <w:t>sudah</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efektif</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dilaksanakan</w:t>
      </w:r>
      <w:proofErr w:type="spellEnd"/>
      <w:r w:rsidRPr="00894B34">
        <w:rPr>
          <w:rFonts w:ascii="Century" w:hAnsi="Century" w:cs="Arial"/>
          <w:sz w:val="18"/>
          <w:szCs w:val="18"/>
        </w:rPr>
        <w:t xml:space="preserve"> pada </w:t>
      </w:r>
      <w:proofErr w:type="spellStart"/>
      <w:r w:rsidRPr="00894B34">
        <w:rPr>
          <w:rFonts w:ascii="Century" w:hAnsi="Century" w:cs="Arial"/>
          <w:sz w:val="18"/>
          <w:szCs w:val="18"/>
        </w:rPr>
        <w:t>pembelajaran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matematika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kelas</w:t>
      </w:r>
      <w:proofErr w:type="spellEnd"/>
      <w:r w:rsidRPr="00894B34">
        <w:rPr>
          <w:rFonts w:ascii="Century" w:hAnsi="Century" w:cs="Arial"/>
          <w:sz w:val="18"/>
          <w:szCs w:val="18"/>
        </w:rPr>
        <w:t xml:space="preserve"> X SMK </w:t>
      </w:r>
      <w:proofErr w:type="spellStart"/>
      <w:r w:rsidRPr="00894B34">
        <w:rPr>
          <w:rFonts w:ascii="Century" w:hAnsi="Century" w:cs="Arial"/>
          <w:sz w:val="18"/>
          <w:szCs w:val="18"/>
        </w:rPr>
        <w:t>Ma’Arif</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Husnul</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Khatimah</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karena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empat</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dari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indikator</w:t>
      </w:r>
      <w:proofErr w:type="spellEnd"/>
      <w:r w:rsidRPr="00894B34">
        <w:rPr>
          <w:rFonts w:ascii="Century" w:hAnsi="Century" w:cs="Arial"/>
          <w:sz w:val="18"/>
          <w:szCs w:val="18"/>
        </w:rPr>
        <w:t xml:space="preserve"> </w:t>
      </w:r>
      <w:r w:rsidR="003849A5">
        <w:rPr>
          <w:rFonts w:ascii="Century" w:hAnsi="Century" w:cs="Arial"/>
          <w:sz w:val="18"/>
          <w:szCs w:val="18"/>
          <w:lang w:val="id-ID"/>
        </w:rPr>
        <w:t>P</w:t>
      </w:r>
      <w:r w:rsidRPr="00894B34">
        <w:rPr>
          <w:rFonts w:ascii="Century" w:hAnsi="Century" w:cs="Arial"/>
          <w:sz w:val="18"/>
          <w:szCs w:val="18"/>
        </w:rPr>
        <w:t>e</w:t>
      </w:r>
      <w:r w:rsidR="003849A5">
        <w:rPr>
          <w:rFonts w:ascii="Century" w:hAnsi="Century" w:cs="Arial"/>
          <w:sz w:val="18"/>
          <w:szCs w:val="18"/>
          <w:lang w:val="id-ID"/>
        </w:rPr>
        <w:t xml:space="preserve">ngaruh </w:t>
      </w:r>
      <w:proofErr w:type="spellStart"/>
      <w:r w:rsidRPr="00894B34">
        <w:rPr>
          <w:rFonts w:ascii="Century" w:hAnsi="Century" w:cs="Arial"/>
          <w:sz w:val="18"/>
          <w:szCs w:val="18"/>
        </w:rPr>
        <w:t>sudah</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terpenuhi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yaitu</w:t>
      </w:r>
      <w:proofErr w:type="spellEnd"/>
      <w:r w:rsidRPr="00894B34">
        <w:rPr>
          <w:rFonts w:ascii="Century" w:hAnsi="Century" w:cs="Arial"/>
          <w:sz w:val="18"/>
          <w:szCs w:val="18"/>
        </w:rPr>
        <w:t xml:space="preserve"> </w:t>
      </w:r>
      <w:r w:rsidR="003849A5">
        <w:rPr>
          <w:rFonts w:ascii="Century" w:hAnsi="Century" w:cs="Arial"/>
          <w:sz w:val="18"/>
          <w:szCs w:val="18"/>
          <w:lang w:val="id-ID"/>
        </w:rPr>
        <w:t>kreativitas</w:t>
      </w:r>
      <w:r w:rsidRPr="00894B34">
        <w:rPr>
          <w:rFonts w:ascii="Century" w:hAnsi="Century" w:cs="Arial"/>
          <w:sz w:val="18"/>
          <w:szCs w:val="18"/>
        </w:rPr>
        <w:t xml:space="preserve"> </w:t>
      </w:r>
      <w:proofErr w:type="spellStart"/>
      <w:r w:rsidRPr="00894B34">
        <w:rPr>
          <w:rFonts w:ascii="Century" w:hAnsi="Century" w:cs="Arial"/>
          <w:sz w:val="18"/>
          <w:szCs w:val="18"/>
        </w:rPr>
        <w:t>matematika</w:t>
      </w:r>
      <w:proofErr w:type="spellEnd"/>
      <w:r w:rsidRPr="00894B34">
        <w:rPr>
          <w:rFonts w:ascii="Century" w:hAnsi="Century" w:cs="Arial"/>
          <w:sz w:val="18"/>
          <w:szCs w:val="18"/>
        </w:rPr>
        <w:t xml:space="preserve"> </w:t>
      </w:r>
      <w:r w:rsidR="003849A5">
        <w:rPr>
          <w:rFonts w:ascii="Century" w:hAnsi="Century" w:cs="Arial"/>
          <w:sz w:val="18"/>
          <w:szCs w:val="18"/>
          <w:lang w:val="id-ID"/>
        </w:rPr>
        <w:t xml:space="preserve">siswa </w:t>
      </w:r>
      <w:proofErr w:type="spellStart"/>
      <w:r w:rsidRPr="00894B34">
        <w:rPr>
          <w:rFonts w:ascii="Century" w:hAnsi="Century" w:cs="Arial"/>
          <w:sz w:val="18"/>
          <w:szCs w:val="18"/>
        </w:rPr>
        <w:t>mencapai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ketuntasan</w:t>
      </w:r>
      <w:proofErr w:type="spellEnd"/>
      <w:r w:rsidRPr="00894B34">
        <w:rPr>
          <w:rFonts w:ascii="Century" w:hAnsi="Century" w:cs="Arial"/>
          <w:sz w:val="18"/>
          <w:szCs w:val="18"/>
        </w:rPr>
        <w:t xml:space="preserve"> 9</w:t>
      </w:r>
      <w:r w:rsidR="003849A5">
        <w:rPr>
          <w:rFonts w:ascii="Century" w:hAnsi="Century" w:cs="Arial"/>
          <w:sz w:val="18"/>
          <w:szCs w:val="18"/>
          <w:lang w:val="id-ID"/>
        </w:rPr>
        <w:t>4,11</w:t>
      </w:r>
      <w:r w:rsidRPr="00894B34">
        <w:rPr>
          <w:rFonts w:ascii="Century" w:hAnsi="Century" w:cs="Arial"/>
          <w:sz w:val="18"/>
          <w:szCs w:val="18"/>
        </w:rPr>
        <w:t xml:space="preserve">% </w:t>
      </w:r>
      <w:proofErr w:type="spellStart"/>
      <w:r w:rsidRPr="00894B34">
        <w:rPr>
          <w:rFonts w:ascii="Century" w:hAnsi="Century" w:cs="Arial"/>
          <w:sz w:val="18"/>
          <w:szCs w:val="18"/>
        </w:rPr>
        <w:t>dengan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nilai</w:t>
      </w:r>
      <w:proofErr w:type="spellEnd"/>
      <w:r w:rsidRPr="00894B34">
        <w:rPr>
          <w:rFonts w:ascii="Century" w:hAnsi="Century" w:cs="Arial"/>
          <w:sz w:val="18"/>
          <w:szCs w:val="18"/>
        </w:rPr>
        <w:t xml:space="preserve"> rata-rata </w:t>
      </w:r>
      <w:proofErr w:type="spellStart"/>
      <w:r w:rsidRPr="00894B34">
        <w:rPr>
          <w:rFonts w:ascii="Century" w:hAnsi="Century" w:cs="Arial"/>
          <w:sz w:val="18"/>
          <w:szCs w:val="18"/>
        </w:rPr>
        <w:t>kelas</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eksperimen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lebih</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tinggi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dibandingkan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nilai</w:t>
      </w:r>
      <w:proofErr w:type="spellEnd"/>
      <w:r w:rsidRPr="00894B34">
        <w:rPr>
          <w:rFonts w:ascii="Century" w:hAnsi="Century" w:cs="Arial"/>
          <w:sz w:val="18"/>
          <w:szCs w:val="18"/>
        </w:rPr>
        <w:t xml:space="preserve"> rata-rata </w:t>
      </w:r>
      <w:proofErr w:type="spellStart"/>
      <w:r w:rsidRPr="00894B34">
        <w:rPr>
          <w:rFonts w:ascii="Century" w:hAnsi="Century" w:cs="Arial"/>
          <w:sz w:val="18"/>
          <w:szCs w:val="18"/>
        </w:rPr>
        <w:t>kelas</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kontrol</w:t>
      </w:r>
      <w:proofErr w:type="spellEnd"/>
      <w:r w:rsidRPr="00894B34">
        <w:rPr>
          <w:rFonts w:ascii="Century" w:hAnsi="Century" w:cs="Arial"/>
          <w:sz w:val="18"/>
          <w:szCs w:val="18"/>
        </w:rPr>
        <w:t xml:space="preserve"> (8</w:t>
      </w:r>
      <w:r w:rsidR="003849A5">
        <w:rPr>
          <w:rFonts w:ascii="Century" w:hAnsi="Century" w:cs="Arial"/>
          <w:sz w:val="18"/>
          <w:szCs w:val="18"/>
          <w:lang w:val="id-ID"/>
        </w:rPr>
        <w:t>1</w:t>
      </w:r>
      <w:r w:rsidRPr="00894B34">
        <w:rPr>
          <w:rFonts w:ascii="Century" w:hAnsi="Century" w:cs="Arial"/>
          <w:sz w:val="18"/>
          <w:szCs w:val="18"/>
        </w:rPr>
        <w:t>,</w:t>
      </w:r>
      <w:r w:rsidR="003849A5">
        <w:rPr>
          <w:rFonts w:ascii="Century" w:hAnsi="Century" w:cs="Arial"/>
          <w:sz w:val="18"/>
          <w:szCs w:val="18"/>
          <w:lang w:val="id-ID"/>
        </w:rPr>
        <w:t>65</w:t>
      </w:r>
      <w:r w:rsidRPr="00894B34">
        <w:rPr>
          <w:rFonts w:ascii="Century" w:hAnsi="Century" w:cs="Arial"/>
          <w:sz w:val="18"/>
          <w:szCs w:val="18"/>
        </w:rPr>
        <w:t>&gt; 76,</w:t>
      </w:r>
      <w:r w:rsidR="003849A5">
        <w:rPr>
          <w:rFonts w:ascii="Century" w:hAnsi="Century" w:cs="Arial"/>
          <w:sz w:val="18"/>
          <w:szCs w:val="18"/>
          <w:lang w:val="id-ID"/>
        </w:rPr>
        <w:t>23</w:t>
      </w:r>
      <w:r w:rsidRPr="00894B34">
        <w:rPr>
          <w:rFonts w:ascii="Century" w:hAnsi="Century" w:cs="Arial"/>
          <w:sz w:val="18"/>
          <w:szCs w:val="18"/>
        </w:rPr>
        <w:t xml:space="preserve">) </w:t>
      </w:r>
      <w:proofErr w:type="spellStart"/>
      <w:r w:rsidRPr="00894B34">
        <w:rPr>
          <w:rFonts w:ascii="Century" w:hAnsi="Century" w:cs="Arial"/>
          <w:sz w:val="18"/>
          <w:szCs w:val="18"/>
        </w:rPr>
        <w:t>dengan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selisih</w:t>
      </w:r>
      <w:proofErr w:type="spellEnd"/>
      <w:r w:rsidRPr="00894B34">
        <w:rPr>
          <w:rFonts w:ascii="Century" w:hAnsi="Century" w:cs="Arial"/>
          <w:sz w:val="18"/>
          <w:szCs w:val="18"/>
        </w:rPr>
        <w:t xml:space="preserve"> </w:t>
      </w:r>
      <w:r w:rsidR="00557B2F">
        <w:rPr>
          <w:rFonts w:ascii="Century" w:hAnsi="Century" w:cs="Arial"/>
          <w:sz w:val="18"/>
          <w:szCs w:val="18"/>
          <w:lang w:val="id-ID"/>
        </w:rPr>
        <w:t>5</w:t>
      </w:r>
      <w:r w:rsidRPr="00894B34">
        <w:rPr>
          <w:rFonts w:ascii="Century" w:hAnsi="Century" w:cs="Arial"/>
          <w:sz w:val="18"/>
          <w:szCs w:val="18"/>
        </w:rPr>
        <w:t xml:space="preserve">,42. </w:t>
      </w:r>
      <w:proofErr w:type="spellStart"/>
      <w:r w:rsidRPr="00894B34">
        <w:rPr>
          <w:rFonts w:ascii="Century" w:hAnsi="Century" w:cs="Arial"/>
          <w:sz w:val="18"/>
          <w:szCs w:val="18"/>
        </w:rPr>
        <w:t>Kemudian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aktivitas</w:t>
      </w:r>
      <w:proofErr w:type="spellEnd"/>
      <w:r w:rsidRPr="00894B34">
        <w:rPr>
          <w:rFonts w:ascii="Century" w:hAnsi="Century" w:cs="Arial"/>
          <w:sz w:val="18"/>
          <w:szCs w:val="18"/>
        </w:rPr>
        <w:t xml:space="preserve"> </w:t>
      </w:r>
      <w:r w:rsidR="00BB2D23">
        <w:rPr>
          <w:rFonts w:ascii="Century" w:hAnsi="Century" w:cs="Arial"/>
          <w:sz w:val="18"/>
          <w:szCs w:val="18"/>
          <w:lang w:val="id-ID"/>
        </w:rPr>
        <w:t>siswa</w:t>
      </w:r>
      <w:r w:rsidRPr="00894B34">
        <w:rPr>
          <w:rFonts w:ascii="Century" w:hAnsi="Century" w:cs="Arial"/>
          <w:sz w:val="18"/>
          <w:szCs w:val="18"/>
        </w:rPr>
        <w:t xml:space="preserve"> </w:t>
      </w:r>
      <w:proofErr w:type="spellStart"/>
      <w:r w:rsidRPr="00894B34">
        <w:rPr>
          <w:rFonts w:ascii="Century" w:hAnsi="Century" w:cs="Arial"/>
          <w:sz w:val="18"/>
          <w:szCs w:val="18"/>
        </w:rPr>
        <w:t>berada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dalam</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kategori</w:t>
      </w:r>
      <w:proofErr w:type="spellEnd"/>
      <w:r w:rsidRPr="00894B34">
        <w:rPr>
          <w:rFonts w:ascii="Century" w:hAnsi="Century" w:cs="Arial"/>
          <w:sz w:val="18"/>
          <w:szCs w:val="18"/>
        </w:rPr>
        <w:t xml:space="preserve"> </w:t>
      </w:r>
      <w:r w:rsidR="00BB2D23">
        <w:rPr>
          <w:rFonts w:ascii="Century" w:hAnsi="Century" w:cs="Arial"/>
          <w:sz w:val="18"/>
          <w:szCs w:val="18"/>
          <w:lang w:val="id-ID"/>
        </w:rPr>
        <w:t xml:space="preserve">baik </w:t>
      </w:r>
      <w:proofErr w:type="spellStart"/>
      <w:r w:rsidRPr="00894B34">
        <w:rPr>
          <w:rFonts w:ascii="Century" w:hAnsi="Century" w:cs="Arial"/>
          <w:sz w:val="18"/>
          <w:szCs w:val="18"/>
        </w:rPr>
        <w:t>yaitu</w:t>
      </w:r>
      <w:proofErr w:type="spellEnd"/>
      <w:r w:rsidRPr="00894B34">
        <w:rPr>
          <w:rFonts w:ascii="Century" w:hAnsi="Century" w:cs="Arial"/>
          <w:sz w:val="18"/>
          <w:szCs w:val="18"/>
        </w:rPr>
        <w:t xml:space="preserve"> rata-rata </w:t>
      </w:r>
      <w:proofErr w:type="spellStart"/>
      <w:r w:rsidRPr="00894B34">
        <w:rPr>
          <w:rFonts w:ascii="Century" w:hAnsi="Century" w:cs="Arial"/>
          <w:sz w:val="18"/>
          <w:szCs w:val="18"/>
        </w:rPr>
        <w:t>persentase</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aktivitas</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siswa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sebanyak</w:t>
      </w:r>
      <w:proofErr w:type="spellEnd"/>
      <w:r w:rsidRPr="00894B34">
        <w:rPr>
          <w:rFonts w:ascii="Century" w:hAnsi="Century" w:cs="Arial"/>
          <w:sz w:val="18"/>
          <w:szCs w:val="18"/>
        </w:rPr>
        <w:t xml:space="preserve"> </w:t>
      </w:r>
      <w:r w:rsidR="00BB2D23">
        <w:rPr>
          <w:rFonts w:ascii="Century" w:hAnsi="Century" w:cs="Arial"/>
          <w:sz w:val="18"/>
          <w:szCs w:val="18"/>
          <w:lang w:val="id-ID"/>
        </w:rPr>
        <w:t>89,04</w:t>
      </w:r>
      <w:r w:rsidRPr="00894B34">
        <w:rPr>
          <w:rFonts w:ascii="Century" w:hAnsi="Century" w:cs="Arial"/>
          <w:sz w:val="18"/>
          <w:szCs w:val="18"/>
        </w:rPr>
        <w:t xml:space="preserve">%. </w:t>
      </w:r>
      <w:proofErr w:type="spellStart"/>
      <w:r w:rsidRPr="00894B34">
        <w:rPr>
          <w:rFonts w:ascii="Century" w:hAnsi="Century" w:cs="Arial"/>
          <w:sz w:val="18"/>
          <w:szCs w:val="18"/>
        </w:rPr>
        <w:t>Keterlaksanaan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pembelajaran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sudah</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berhasil</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karena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memenuhi</w:t>
      </w:r>
      <w:proofErr w:type="spellEnd"/>
      <w:r w:rsidRPr="00894B34">
        <w:rPr>
          <w:rFonts w:ascii="Century" w:hAnsi="Century" w:cs="Arial"/>
          <w:sz w:val="18"/>
          <w:szCs w:val="18"/>
        </w:rPr>
        <w:t xml:space="preserve"> </w:t>
      </w:r>
      <w:r w:rsidR="00BB2D23">
        <w:rPr>
          <w:rFonts w:ascii="Century" w:hAnsi="Century" w:cs="Arial"/>
          <w:sz w:val="18"/>
          <w:szCs w:val="18"/>
          <w:lang w:val="id-ID"/>
        </w:rPr>
        <w:t>65</w:t>
      </w:r>
      <w:r w:rsidRPr="00894B34">
        <w:rPr>
          <w:rFonts w:ascii="Century" w:hAnsi="Century" w:cs="Arial"/>
          <w:sz w:val="18"/>
          <w:szCs w:val="18"/>
        </w:rPr>
        <w:t xml:space="preserve">% </w:t>
      </w:r>
      <w:proofErr w:type="spellStart"/>
      <w:r w:rsidRPr="00894B34">
        <w:rPr>
          <w:rFonts w:ascii="Century" w:hAnsi="Century" w:cs="Arial"/>
          <w:sz w:val="18"/>
          <w:szCs w:val="18"/>
        </w:rPr>
        <w:t>dari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ketiga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aspek</w:t>
      </w:r>
      <w:proofErr w:type="spellEnd"/>
      <w:r w:rsidRPr="00894B34">
        <w:rPr>
          <w:rFonts w:ascii="Century" w:hAnsi="Century" w:cs="Arial"/>
          <w:sz w:val="18"/>
          <w:szCs w:val="18"/>
        </w:rPr>
        <w:t xml:space="preserve"> yang </w:t>
      </w:r>
      <w:proofErr w:type="spellStart"/>
      <w:r w:rsidRPr="00894B34">
        <w:rPr>
          <w:rFonts w:ascii="Century" w:hAnsi="Century" w:cs="Arial"/>
          <w:sz w:val="18"/>
          <w:szCs w:val="18"/>
        </w:rPr>
        <w:t>diamati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yaitu</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aspek</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kegiatan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pendahuluan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kagiatan</w:t>
      </w:r>
      <w:proofErr w:type="spellEnd"/>
      <w:r w:rsidRPr="00894B34">
        <w:rPr>
          <w:rFonts w:ascii="Century" w:hAnsi="Century" w:cs="Arial"/>
          <w:sz w:val="18"/>
          <w:szCs w:val="18"/>
        </w:rPr>
        <w:t xml:space="preserve"> inti dan </w:t>
      </w:r>
      <w:proofErr w:type="spellStart"/>
      <w:r w:rsidRPr="00894B34">
        <w:rPr>
          <w:rFonts w:ascii="Century" w:hAnsi="Century" w:cs="Arial"/>
          <w:sz w:val="18"/>
          <w:szCs w:val="18"/>
        </w:rPr>
        <w:t>penutup</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sebesar</w:t>
      </w:r>
      <w:proofErr w:type="spellEnd"/>
      <w:r>
        <w:rPr>
          <w:rFonts w:ascii="Century" w:hAnsi="Century" w:cs="Arial"/>
          <w:sz w:val="18"/>
          <w:szCs w:val="18"/>
        </w:rPr>
        <w:t xml:space="preserve"> </w:t>
      </w:r>
      <w:r w:rsidRPr="00894B34">
        <w:rPr>
          <w:rFonts w:ascii="Century" w:hAnsi="Century" w:cs="Arial"/>
          <w:sz w:val="18"/>
          <w:szCs w:val="18"/>
        </w:rPr>
        <w:t xml:space="preserve">100%. </w:t>
      </w:r>
      <w:proofErr w:type="spellStart"/>
      <w:r w:rsidRPr="00894B34">
        <w:rPr>
          <w:rFonts w:ascii="Century" w:hAnsi="Century" w:cs="Arial"/>
          <w:sz w:val="18"/>
          <w:szCs w:val="18"/>
        </w:rPr>
        <w:t>Kemudian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respon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peserta</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didik</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termasuk</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dalam</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kategori</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respon</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positif</w:t>
      </w:r>
      <w:proofErr w:type="spellEnd"/>
      <w:r w:rsidRPr="00894B34">
        <w:rPr>
          <w:rFonts w:ascii="Century" w:hAnsi="Century" w:cs="Arial"/>
          <w:sz w:val="18"/>
          <w:szCs w:val="18"/>
        </w:rPr>
        <w:t xml:space="preserve"> </w:t>
      </w:r>
      <w:proofErr w:type="spellStart"/>
      <w:r w:rsidRPr="00894B34">
        <w:rPr>
          <w:rFonts w:ascii="Century" w:hAnsi="Century" w:cs="Arial"/>
          <w:sz w:val="18"/>
          <w:szCs w:val="18"/>
        </w:rPr>
        <w:t>yaitu</w:t>
      </w:r>
      <w:proofErr w:type="spellEnd"/>
      <w:r w:rsidRPr="00894B34">
        <w:rPr>
          <w:rFonts w:ascii="Century" w:hAnsi="Century" w:cs="Arial"/>
          <w:sz w:val="18"/>
          <w:szCs w:val="18"/>
        </w:rPr>
        <w:t xml:space="preserve"> </w:t>
      </w:r>
      <w:r w:rsidR="00BB2D23">
        <w:rPr>
          <w:rFonts w:ascii="Century" w:hAnsi="Century" w:cs="Arial"/>
          <w:sz w:val="18"/>
          <w:szCs w:val="18"/>
          <w:lang w:val="id-ID"/>
        </w:rPr>
        <w:t>65</w:t>
      </w:r>
      <w:r w:rsidRPr="00894B34">
        <w:rPr>
          <w:rFonts w:ascii="Century" w:hAnsi="Century" w:cs="Arial"/>
          <w:sz w:val="18"/>
          <w:szCs w:val="18"/>
        </w:rPr>
        <w:t>%</w:t>
      </w:r>
      <w:r w:rsidRPr="00894B34">
        <w:rPr>
          <w:rFonts w:ascii="Century" w:hAnsi="Century" w:cs="Arial"/>
          <w:b/>
          <w:sz w:val="18"/>
          <w:szCs w:val="18"/>
        </w:rPr>
        <w:t>.</w:t>
      </w:r>
    </w:p>
    <w:p w14:paraId="0C1260E1" w14:textId="77777777" w:rsidR="00D97715" w:rsidRPr="002C37DC" w:rsidRDefault="00D97715" w:rsidP="00D97715">
      <w:pPr>
        <w:ind w:firstLine="426"/>
        <w:rPr>
          <w:rFonts w:ascii="Century" w:eastAsiaTheme="minorEastAsia" w:hAnsi="Century" w:cs="Arial"/>
          <w:sz w:val="18"/>
          <w:szCs w:val="18"/>
        </w:rPr>
      </w:pPr>
    </w:p>
    <w:p w14:paraId="5999A94B" w14:textId="5E79213A" w:rsidR="008E259A" w:rsidRDefault="00D97715" w:rsidP="00A91472">
      <w:pPr>
        <w:rPr>
          <w:rFonts w:ascii="Century" w:eastAsiaTheme="minorEastAsia" w:hAnsi="Century" w:cs="Arial"/>
          <w:b/>
          <w:sz w:val="18"/>
          <w:szCs w:val="18"/>
          <w:lang w:val="id-ID"/>
        </w:rPr>
      </w:pPr>
      <w:r w:rsidRPr="004863B7">
        <w:rPr>
          <w:rFonts w:ascii="Century" w:eastAsiaTheme="minorEastAsia" w:hAnsi="Century" w:cs="Arial"/>
          <w:b/>
          <w:sz w:val="18"/>
          <w:szCs w:val="18"/>
        </w:rPr>
        <w:t>DAFTAR PUSTAKA</w:t>
      </w:r>
    </w:p>
    <w:p w14:paraId="67FCA7C0" w14:textId="77777777" w:rsidR="00A91472" w:rsidRPr="00A91472" w:rsidRDefault="00A91472" w:rsidP="00A91472">
      <w:pPr>
        <w:rPr>
          <w:rFonts w:ascii="Century" w:eastAsiaTheme="minorEastAsia" w:hAnsi="Century" w:cs="Arial"/>
          <w:b/>
          <w:sz w:val="18"/>
          <w:szCs w:val="18"/>
          <w:lang w:val="id-ID"/>
        </w:rPr>
      </w:pPr>
    </w:p>
    <w:p w14:paraId="7DDF2CDE" w14:textId="77777777" w:rsidR="0013516F" w:rsidRPr="0013516F" w:rsidRDefault="0013516F" w:rsidP="0013516F">
      <w:pPr>
        <w:ind w:left="851" w:hanging="851"/>
        <w:rPr>
          <w:rFonts w:ascii="Century" w:hAnsi="Century" w:cs="Arial"/>
          <w:color w:val="222222"/>
          <w:sz w:val="18"/>
          <w:szCs w:val="18"/>
          <w:shd w:val="clear" w:color="auto" w:fill="FFFFFF"/>
        </w:rPr>
      </w:pPr>
      <w:proofErr w:type="spellStart"/>
      <w:r w:rsidRPr="0013516F">
        <w:rPr>
          <w:rFonts w:ascii="Century" w:hAnsi="Century" w:cs="Arial"/>
          <w:color w:val="222222"/>
          <w:sz w:val="18"/>
          <w:szCs w:val="18"/>
          <w:shd w:val="clear" w:color="auto" w:fill="FFFFFF"/>
        </w:rPr>
        <w:t>Syah</w:t>
      </w:r>
      <w:proofErr w:type="spellEnd"/>
      <w:r w:rsidRPr="0013516F">
        <w:rPr>
          <w:rFonts w:ascii="Century" w:hAnsi="Century" w:cs="Arial"/>
          <w:color w:val="222222"/>
          <w:sz w:val="18"/>
          <w:szCs w:val="18"/>
          <w:shd w:val="clear" w:color="auto" w:fill="FFFFFF"/>
        </w:rPr>
        <w:t xml:space="preserve">, A., </w:t>
      </w:r>
      <w:proofErr w:type="spellStart"/>
      <w:r w:rsidRPr="0013516F">
        <w:rPr>
          <w:rFonts w:ascii="Century" w:hAnsi="Century" w:cs="Arial"/>
          <w:color w:val="222222"/>
          <w:sz w:val="18"/>
          <w:szCs w:val="18"/>
          <w:shd w:val="clear" w:color="auto" w:fill="FFFFFF"/>
        </w:rPr>
        <w:t>Alimuddin</w:t>
      </w:r>
      <w:proofErr w:type="spellEnd"/>
      <w:r w:rsidRPr="0013516F">
        <w:rPr>
          <w:rFonts w:ascii="Century" w:hAnsi="Century" w:cs="Arial"/>
          <w:color w:val="222222"/>
          <w:sz w:val="18"/>
          <w:szCs w:val="18"/>
          <w:shd w:val="clear" w:color="auto" w:fill="FFFFFF"/>
        </w:rPr>
        <w:t xml:space="preserve">, A., &amp; Talib, A. (2019). </w:t>
      </w:r>
      <w:proofErr w:type="spellStart"/>
      <w:r w:rsidRPr="0013516F">
        <w:rPr>
          <w:rFonts w:ascii="Century" w:hAnsi="Century" w:cs="Arial"/>
          <w:color w:val="222222"/>
          <w:sz w:val="18"/>
          <w:szCs w:val="18"/>
          <w:shd w:val="clear" w:color="auto" w:fill="FFFFFF"/>
        </w:rPr>
        <w:t>Pengaruh</w:t>
      </w:r>
      <w:proofErr w:type="spellEnd"/>
      <w:r w:rsidRPr="0013516F">
        <w:rPr>
          <w:rFonts w:ascii="Century" w:hAnsi="Century" w:cs="Arial"/>
          <w:color w:val="222222"/>
          <w:sz w:val="18"/>
          <w:szCs w:val="18"/>
          <w:shd w:val="clear" w:color="auto" w:fill="FFFFFF"/>
        </w:rPr>
        <w:t xml:space="preserve"> Model </w:t>
      </w:r>
      <w:proofErr w:type="spellStart"/>
      <w:r w:rsidRPr="0013516F">
        <w:rPr>
          <w:rFonts w:ascii="Century" w:hAnsi="Century" w:cs="Arial"/>
          <w:color w:val="222222"/>
          <w:sz w:val="18"/>
          <w:szCs w:val="18"/>
          <w:shd w:val="clear" w:color="auto" w:fill="FFFFFF"/>
        </w:rPr>
        <w:t>Pembelajaran</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Berbasis</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Masalah</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dengan</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Pendekatan</w:t>
      </w:r>
      <w:proofErr w:type="spellEnd"/>
      <w:r w:rsidRPr="0013516F">
        <w:rPr>
          <w:rFonts w:ascii="Century" w:hAnsi="Century" w:cs="Arial"/>
          <w:color w:val="222222"/>
          <w:sz w:val="18"/>
          <w:szCs w:val="18"/>
          <w:shd w:val="clear" w:color="auto" w:fill="FFFFFF"/>
        </w:rPr>
        <w:t xml:space="preserve"> Problem Posing </w:t>
      </w:r>
      <w:proofErr w:type="spellStart"/>
      <w:r w:rsidRPr="0013516F">
        <w:rPr>
          <w:rFonts w:ascii="Century" w:hAnsi="Century" w:cs="Arial"/>
          <w:color w:val="222222"/>
          <w:sz w:val="18"/>
          <w:szCs w:val="18"/>
          <w:shd w:val="clear" w:color="auto" w:fill="FFFFFF"/>
        </w:rPr>
        <w:t>terhadap</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Kreativitas</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Matematika</w:t>
      </w:r>
      <w:proofErr w:type="spellEnd"/>
      <w:r w:rsidRPr="0013516F">
        <w:rPr>
          <w:rFonts w:ascii="Century" w:hAnsi="Century" w:cs="Arial"/>
          <w:color w:val="222222"/>
          <w:sz w:val="18"/>
          <w:szCs w:val="18"/>
          <w:shd w:val="clear" w:color="auto" w:fill="FFFFFF"/>
        </w:rPr>
        <w:t xml:space="preserve"> dan </w:t>
      </w:r>
      <w:proofErr w:type="spellStart"/>
      <w:r w:rsidRPr="0013516F">
        <w:rPr>
          <w:rFonts w:ascii="Century" w:hAnsi="Century" w:cs="Arial"/>
          <w:color w:val="222222"/>
          <w:sz w:val="18"/>
          <w:szCs w:val="18"/>
          <w:shd w:val="clear" w:color="auto" w:fill="FFFFFF"/>
        </w:rPr>
        <w:t>Aktivitas</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Siswa</w:t>
      </w:r>
      <w:proofErr w:type="spellEnd"/>
      <w:r w:rsidRPr="0013516F">
        <w:rPr>
          <w:rFonts w:ascii="Century" w:hAnsi="Century" w:cs="Arial"/>
          <w:color w:val="222222"/>
          <w:sz w:val="18"/>
          <w:szCs w:val="18"/>
          <w:shd w:val="clear" w:color="auto" w:fill="FFFFFF"/>
        </w:rPr>
        <w:t xml:space="preserve"> Pada </w:t>
      </w:r>
      <w:proofErr w:type="spellStart"/>
      <w:r w:rsidRPr="0013516F">
        <w:rPr>
          <w:rFonts w:ascii="Century" w:hAnsi="Century" w:cs="Arial"/>
          <w:color w:val="222222"/>
          <w:sz w:val="18"/>
          <w:szCs w:val="18"/>
          <w:shd w:val="clear" w:color="auto" w:fill="FFFFFF"/>
        </w:rPr>
        <w:t>Materi</w:t>
      </w:r>
      <w:proofErr w:type="spellEnd"/>
      <w:r w:rsidRPr="0013516F">
        <w:rPr>
          <w:rFonts w:ascii="Century" w:hAnsi="Century" w:cs="Arial"/>
          <w:color w:val="222222"/>
          <w:sz w:val="18"/>
          <w:szCs w:val="18"/>
          <w:shd w:val="clear" w:color="auto" w:fill="FFFFFF"/>
        </w:rPr>
        <w:t xml:space="preserve"> </w:t>
      </w:r>
      <w:proofErr w:type="spellStart"/>
      <w:r w:rsidRPr="0013516F">
        <w:rPr>
          <w:rFonts w:ascii="Century" w:hAnsi="Century" w:cs="Arial"/>
          <w:color w:val="222222"/>
          <w:sz w:val="18"/>
          <w:szCs w:val="18"/>
          <w:shd w:val="clear" w:color="auto" w:fill="FFFFFF"/>
        </w:rPr>
        <w:t>Kubus</w:t>
      </w:r>
      <w:proofErr w:type="spellEnd"/>
      <w:r w:rsidRPr="0013516F">
        <w:rPr>
          <w:rFonts w:ascii="Century" w:hAnsi="Century" w:cs="Arial"/>
          <w:color w:val="222222"/>
          <w:sz w:val="18"/>
          <w:szCs w:val="18"/>
          <w:shd w:val="clear" w:color="auto" w:fill="FFFFFF"/>
        </w:rPr>
        <w:t xml:space="preserve"> dan </w:t>
      </w:r>
      <w:proofErr w:type="spellStart"/>
      <w:r w:rsidRPr="0013516F">
        <w:rPr>
          <w:rFonts w:ascii="Century" w:hAnsi="Century" w:cs="Arial"/>
          <w:color w:val="222222"/>
          <w:sz w:val="18"/>
          <w:szCs w:val="18"/>
          <w:shd w:val="clear" w:color="auto" w:fill="FFFFFF"/>
        </w:rPr>
        <w:t>Balok</w:t>
      </w:r>
      <w:proofErr w:type="spellEnd"/>
      <w:r w:rsidRPr="0013516F">
        <w:rPr>
          <w:rFonts w:ascii="Century" w:hAnsi="Century" w:cs="Arial"/>
          <w:color w:val="222222"/>
          <w:sz w:val="18"/>
          <w:szCs w:val="18"/>
          <w:shd w:val="clear" w:color="auto" w:fill="FFFFFF"/>
        </w:rPr>
        <w:t xml:space="preserve"> Kelas VIII SMP Negeri 7 </w:t>
      </w:r>
      <w:proofErr w:type="spellStart"/>
      <w:r w:rsidRPr="0013516F">
        <w:rPr>
          <w:rFonts w:ascii="Century" w:hAnsi="Century" w:cs="Arial"/>
          <w:color w:val="222222"/>
          <w:sz w:val="18"/>
          <w:szCs w:val="18"/>
          <w:shd w:val="clear" w:color="auto" w:fill="FFFFFF"/>
        </w:rPr>
        <w:t>Polewali</w:t>
      </w:r>
      <w:proofErr w:type="spellEnd"/>
      <w:r w:rsidRPr="0013516F">
        <w:rPr>
          <w:rFonts w:ascii="Century" w:hAnsi="Century" w:cs="Arial"/>
          <w:color w:val="222222"/>
          <w:sz w:val="18"/>
          <w:szCs w:val="18"/>
          <w:shd w:val="clear" w:color="auto" w:fill="FFFFFF"/>
        </w:rPr>
        <w:t>. </w:t>
      </w:r>
      <w:proofErr w:type="spellStart"/>
      <w:r w:rsidRPr="0013516F">
        <w:rPr>
          <w:rFonts w:ascii="Century" w:hAnsi="Century" w:cs="Arial"/>
          <w:i/>
          <w:iCs/>
          <w:color w:val="222222"/>
          <w:sz w:val="18"/>
          <w:szCs w:val="18"/>
          <w:shd w:val="clear" w:color="auto" w:fill="FFFFFF"/>
        </w:rPr>
        <w:t>Pepatudzu</w:t>
      </w:r>
      <w:proofErr w:type="spellEnd"/>
      <w:r w:rsidRPr="0013516F">
        <w:rPr>
          <w:rFonts w:ascii="Century" w:hAnsi="Century" w:cs="Arial"/>
          <w:color w:val="222222"/>
          <w:sz w:val="18"/>
          <w:szCs w:val="18"/>
          <w:shd w:val="clear" w:color="auto" w:fill="FFFFFF"/>
        </w:rPr>
        <w:t>, </w:t>
      </w:r>
      <w:r w:rsidRPr="0013516F">
        <w:rPr>
          <w:rFonts w:ascii="Century" w:hAnsi="Century" w:cs="Arial"/>
          <w:i/>
          <w:iCs/>
          <w:color w:val="222222"/>
          <w:sz w:val="18"/>
          <w:szCs w:val="18"/>
          <w:shd w:val="clear" w:color="auto" w:fill="FFFFFF"/>
        </w:rPr>
        <w:t>15</w:t>
      </w:r>
      <w:r w:rsidRPr="0013516F">
        <w:rPr>
          <w:rFonts w:ascii="Century" w:hAnsi="Century" w:cs="Arial"/>
          <w:color w:val="222222"/>
          <w:sz w:val="18"/>
          <w:szCs w:val="18"/>
          <w:shd w:val="clear" w:color="auto" w:fill="FFFFFF"/>
        </w:rPr>
        <w:t>(1), 21-33.</w:t>
      </w:r>
    </w:p>
    <w:p w14:paraId="7D819B6A" w14:textId="77777777" w:rsidR="00D13BD2" w:rsidRPr="00D13BD2" w:rsidRDefault="00D13BD2" w:rsidP="008E259A">
      <w:pPr>
        <w:rPr>
          <w:rFonts w:ascii="Century" w:hAnsi="Century" w:cs="Arial"/>
          <w:bCs/>
          <w:sz w:val="12"/>
          <w:szCs w:val="12"/>
        </w:rPr>
      </w:pPr>
    </w:p>
    <w:p w14:paraId="5AC61167" w14:textId="13061154" w:rsidR="00D13BD2" w:rsidRPr="002E1099" w:rsidRDefault="00D13BD2" w:rsidP="00A91472">
      <w:pPr>
        <w:ind w:left="993" w:hanging="993"/>
        <w:rPr>
          <w:rFonts w:ascii="Century" w:hAnsi="Century" w:cs="Arial"/>
          <w:bCs/>
          <w:sz w:val="18"/>
          <w:szCs w:val="18"/>
        </w:rPr>
      </w:pPr>
      <w:r w:rsidRPr="002E1099">
        <w:rPr>
          <w:rFonts w:ascii="Century" w:hAnsi="Century" w:cs="Arial"/>
          <w:bCs/>
          <w:sz w:val="18"/>
          <w:szCs w:val="18"/>
        </w:rPr>
        <w:t xml:space="preserve">Ahmad Susanto. 2015. </w:t>
      </w:r>
      <w:proofErr w:type="spellStart"/>
      <w:r w:rsidRPr="002E1099">
        <w:rPr>
          <w:rFonts w:ascii="Century" w:hAnsi="Century" w:cs="Arial"/>
          <w:bCs/>
          <w:sz w:val="18"/>
          <w:szCs w:val="18"/>
        </w:rPr>
        <w:t>Teori</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Belajar</w:t>
      </w:r>
      <w:proofErr w:type="spellEnd"/>
      <w:r w:rsidRPr="002E1099">
        <w:rPr>
          <w:rFonts w:ascii="Century" w:hAnsi="Century" w:cs="Arial"/>
          <w:bCs/>
          <w:sz w:val="18"/>
          <w:szCs w:val="18"/>
        </w:rPr>
        <w:t xml:space="preserve"> Dan </w:t>
      </w:r>
      <w:proofErr w:type="spellStart"/>
      <w:r w:rsidRPr="002E1099">
        <w:rPr>
          <w:rFonts w:ascii="Century" w:hAnsi="Century" w:cs="Arial"/>
          <w:bCs/>
          <w:sz w:val="18"/>
          <w:szCs w:val="18"/>
        </w:rPr>
        <w:t>Pembelajaran</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Disekolah</w:t>
      </w:r>
      <w:proofErr w:type="spellEnd"/>
      <w:r w:rsidRPr="002E1099">
        <w:rPr>
          <w:rFonts w:ascii="Century" w:hAnsi="Century" w:cs="Arial"/>
          <w:bCs/>
          <w:sz w:val="18"/>
          <w:szCs w:val="18"/>
        </w:rPr>
        <w:t xml:space="preserve"> Dasar. Jakarta: </w:t>
      </w:r>
      <w:proofErr w:type="spellStart"/>
      <w:r w:rsidRPr="002E1099">
        <w:rPr>
          <w:rFonts w:ascii="Century" w:hAnsi="Century" w:cs="Arial"/>
          <w:bCs/>
          <w:sz w:val="18"/>
          <w:szCs w:val="18"/>
        </w:rPr>
        <w:t>Prenada</w:t>
      </w:r>
      <w:proofErr w:type="spellEnd"/>
      <w:r w:rsidRPr="002E1099">
        <w:rPr>
          <w:rFonts w:ascii="Century" w:hAnsi="Century" w:cs="Arial"/>
          <w:bCs/>
          <w:sz w:val="18"/>
          <w:szCs w:val="18"/>
        </w:rPr>
        <w:t xml:space="preserve"> Media.</w:t>
      </w:r>
    </w:p>
    <w:p w14:paraId="7B9683F8" w14:textId="77777777" w:rsidR="00D13BD2" w:rsidRPr="00D13BD2" w:rsidRDefault="00D13BD2" w:rsidP="00D13BD2">
      <w:pPr>
        <w:ind w:left="1418" w:hanging="1418"/>
        <w:rPr>
          <w:rFonts w:ascii="Century" w:hAnsi="Century" w:cs="Arial"/>
          <w:bCs/>
          <w:sz w:val="12"/>
          <w:szCs w:val="12"/>
        </w:rPr>
      </w:pPr>
    </w:p>
    <w:p w14:paraId="5A7D8B5B" w14:textId="2E6E3B5C" w:rsidR="00D13BD2" w:rsidRDefault="00D13BD2" w:rsidP="00A91472">
      <w:pPr>
        <w:ind w:left="993" w:hanging="993"/>
        <w:rPr>
          <w:rFonts w:ascii="Century" w:hAnsi="Century" w:cs="Arial"/>
          <w:bCs/>
          <w:sz w:val="18"/>
          <w:szCs w:val="18"/>
        </w:rPr>
      </w:pPr>
      <w:proofErr w:type="spellStart"/>
      <w:r w:rsidRPr="002E1099">
        <w:rPr>
          <w:rFonts w:ascii="Century" w:hAnsi="Century" w:cs="Arial"/>
          <w:bCs/>
          <w:sz w:val="18"/>
          <w:szCs w:val="18"/>
        </w:rPr>
        <w:t>Anikhatun</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Kholikoh</w:t>
      </w:r>
      <w:proofErr w:type="spellEnd"/>
      <w:r w:rsidRPr="002E1099">
        <w:rPr>
          <w:rFonts w:ascii="Century" w:hAnsi="Century" w:cs="Arial"/>
          <w:bCs/>
          <w:sz w:val="18"/>
          <w:szCs w:val="18"/>
        </w:rPr>
        <w:t xml:space="preserve">. 2016. </w:t>
      </w:r>
      <w:proofErr w:type="spellStart"/>
      <w:r w:rsidRPr="002E1099">
        <w:rPr>
          <w:rFonts w:ascii="Century" w:hAnsi="Century" w:cs="Arial"/>
          <w:bCs/>
          <w:sz w:val="18"/>
          <w:szCs w:val="18"/>
        </w:rPr>
        <w:t>Analisis</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Kreativitas</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Siswa</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Dalam</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enyelesaikan</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Masalah</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Matematika</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Ditinjau</w:t>
      </w:r>
      <w:proofErr w:type="spellEnd"/>
      <w:r w:rsidRPr="002E1099">
        <w:rPr>
          <w:rFonts w:ascii="Century" w:hAnsi="Century" w:cs="Arial"/>
          <w:bCs/>
          <w:sz w:val="18"/>
          <w:szCs w:val="18"/>
        </w:rPr>
        <w:t xml:space="preserve"> Dari </w:t>
      </w:r>
      <w:proofErr w:type="spellStart"/>
      <w:r w:rsidRPr="002E1099">
        <w:rPr>
          <w:rFonts w:ascii="Century" w:hAnsi="Century" w:cs="Arial"/>
          <w:bCs/>
          <w:sz w:val="18"/>
          <w:szCs w:val="18"/>
        </w:rPr>
        <w:t>gaya</w:t>
      </w:r>
      <w:proofErr w:type="spellEnd"/>
      <w:r w:rsidRPr="002E1099">
        <w:rPr>
          <w:rFonts w:ascii="Century" w:hAnsi="Century" w:cs="Arial"/>
          <w:bCs/>
          <w:sz w:val="18"/>
          <w:szCs w:val="18"/>
        </w:rPr>
        <w:t xml:space="preserve"> </w:t>
      </w:r>
      <w:proofErr w:type="spellStart"/>
      <w:r w:rsidRPr="002E1099">
        <w:rPr>
          <w:rFonts w:ascii="Century" w:hAnsi="Century" w:cs="Arial"/>
          <w:bCs/>
          <w:i/>
          <w:iCs/>
          <w:sz w:val="18"/>
          <w:szCs w:val="18"/>
        </w:rPr>
        <w:t>Gognitif</w:t>
      </w:r>
      <w:proofErr w:type="spellEnd"/>
      <w:r w:rsidRPr="002E1099">
        <w:rPr>
          <w:rFonts w:ascii="Century" w:hAnsi="Century" w:cs="Arial"/>
          <w:bCs/>
          <w:i/>
          <w:iCs/>
          <w:sz w:val="18"/>
          <w:szCs w:val="18"/>
        </w:rPr>
        <w:t xml:space="preserve"> Field </w:t>
      </w:r>
      <w:proofErr w:type="spellStart"/>
      <w:r w:rsidRPr="002E1099">
        <w:rPr>
          <w:rFonts w:ascii="Century" w:hAnsi="Century" w:cs="Arial"/>
          <w:bCs/>
          <w:i/>
          <w:iCs/>
          <w:sz w:val="18"/>
          <w:szCs w:val="18"/>
        </w:rPr>
        <w:t>Defendent</w:t>
      </w:r>
      <w:proofErr w:type="spellEnd"/>
      <w:r w:rsidRPr="002E1099">
        <w:rPr>
          <w:rFonts w:ascii="Century" w:hAnsi="Century" w:cs="Arial"/>
          <w:bCs/>
          <w:i/>
          <w:iCs/>
          <w:sz w:val="18"/>
          <w:szCs w:val="18"/>
        </w:rPr>
        <w:t xml:space="preserve"> </w:t>
      </w:r>
      <w:r w:rsidRPr="002E1099">
        <w:rPr>
          <w:rFonts w:ascii="Century" w:hAnsi="Century" w:cs="Arial"/>
          <w:bCs/>
          <w:sz w:val="18"/>
          <w:szCs w:val="18"/>
        </w:rPr>
        <w:t>Da</w:t>
      </w:r>
      <w:r w:rsidRPr="002E1099">
        <w:rPr>
          <w:rFonts w:ascii="Century" w:hAnsi="Century" w:cs="Arial"/>
          <w:bCs/>
          <w:i/>
          <w:iCs/>
          <w:sz w:val="18"/>
          <w:szCs w:val="18"/>
        </w:rPr>
        <w:t xml:space="preserve">n </w:t>
      </w:r>
      <w:proofErr w:type="spellStart"/>
      <w:proofErr w:type="gramStart"/>
      <w:r w:rsidRPr="002E1099">
        <w:rPr>
          <w:rFonts w:ascii="Century" w:hAnsi="Century" w:cs="Arial"/>
          <w:bCs/>
          <w:i/>
          <w:iCs/>
          <w:sz w:val="18"/>
          <w:szCs w:val="18"/>
        </w:rPr>
        <w:t>field.</w:t>
      </w:r>
      <w:r w:rsidRPr="002E1099">
        <w:rPr>
          <w:rFonts w:ascii="Century" w:hAnsi="Century" w:cs="Arial"/>
          <w:bCs/>
          <w:sz w:val="18"/>
          <w:szCs w:val="18"/>
        </w:rPr>
        <w:t>Di</w:t>
      </w:r>
      <w:proofErr w:type="spellEnd"/>
      <w:proofErr w:type="gramEnd"/>
      <w:r w:rsidRPr="002E1099">
        <w:rPr>
          <w:rFonts w:ascii="Century" w:hAnsi="Century" w:cs="Arial"/>
          <w:bCs/>
          <w:sz w:val="18"/>
          <w:szCs w:val="18"/>
        </w:rPr>
        <w:t xml:space="preserve"> Mts </w:t>
      </w:r>
      <w:proofErr w:type="spellStart"/>
      <w:r w:rsidRPr="002E1099">
        <w:rPr>
          <w:rFonts w:ascii="Century" w:hAnsi="Century" w:cs="Arial"/>
          <w:bCs/>
          <w:sz w:val="18"/>
          <w:szCs w:val="18"/>
        </w:rPr>
        <w:t>Muhamadiyah</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Sirapong</w:t>
      </w:r>
      <w:proofErr w:type="spellEnd"/>
      <w:r w:rsidRPr="002E1099">
        <w:rPr>
          <w:rFonts w:ascii="Century" w:hAnsi="Century" w:cs="Arial"/>
          <w:bCs/>
          <w:sz w:val="18"/>
          <w:szCs w:val="18"/>
        </w:rPr>
        <w:t>. FKIP UMP 2016.</w:t>
      </w:r>
    </w:p>
    <w:p w14:paraId="55E80440" w14:textId="77777777" w:rsidR="00D0160D" w:rsidRPr="00D0160D" w:rsidRDefault="00D0160D" w:rsidP="00D0160D">
      <w:pPr>
        <w:rPr>
          <w:rFonts w:ascii="Century" w:hAnsi="Century" w:cs="Arial"/>
          <w:bCs/>
          <w:sz w:val="12"/>
          <w:szCs w:val="12"/>
        </w:rPr>
      </w:pPr>
    </w:p>
    <w:p w14:paraId="0DB0098A" w14:textId="1DA419D5" w:rsidR="00A91472" w:rsidRDefault="00A36553" w:rsidP="00A91472">
      <w:pPr>
        <w:ind w:left="993" w:hanging="993"/>
        <w:rPr>
          <w:rFonts w:ascii="Century" w:hAnsi="Century" w:cs="Arial"/>
          <w:bCs/>
          <w:sz w:val="18"/>
          <w:szCs w:val="18"/>
          <w:lang w:val="id-ID"/>
        </w:rPr>
      </w:pPr>
      <w:r>
        <w:rPr>
          <w:rFonts w:ascii="Century" w:hAnsi="Century" w:cs="Arial"/>
          <w:bCs/>
          <w:sz w:val="18"/>
          <w:szCs w:val="18"/>
          <w:lang w:val="id-ID"/>
        </w:rPr>
        <w:t xml:space="preserve">Faridatun, Titin. N. 2011. Pembelajaran Matematika dengan </w:t>
      </w:r>
      <w:r>
        <w:rPr>
          <w:rFonts w:ascii="Century" w:hAnsi="Century" w:cs="Arial"/>
          <w:bCs/>
          <w:i/>
          <w:iCs/>
          <w:sz w:val="18"/>
          <w:szCs w:val="18"/>
          <w:lang w:val="id-ID"/>
        </w:rPr>
        <w:t xml:space="preserve">Setting </w:t>
      </w:r>
      <w:r w:rsidR="00ED6DFF">
        <w:rPr>
          <w:rFonts w:ascii="Century" w:hAnsi="Century" w:cs="Arial"/>
          <w:bCs/>
          <w:sz w:val="18"/>
          <w:szCs w:val="18"/>
          <w:lang w:val="id-ID"/>
        </w:rPr>
        <w:t xml:space="preserve">Model </w:t>
      </w:r>
      <w:r w:rsidR="00ED6DFF">
        <w:rPr>
          <w:rFonts w:ascii="Century" w:hAnsi="Century" w:cs="Arial"/>
          <w:bCs/>
          <w:i/>
          <w:iCs/>
          <w:sz w:val="18"/>
          <w:szCs w:val="18"/>
          <w:lang w:val="id-ID"/>
        </w:rPr>
        <w:t xml:space="preserve">Treffinger </w:t>
      </w:r>
      <w:r w:rsidR="00ED6DFF">
        <w:rPr>
          <w:rFonts w:ascii="Century" w:hAnsi="Century" w:cs="Arial"/>
          <w:bCs/>
          <w:sz w:val="18"/>
          <w:szCs w:val="18"/>
          <w:lang w:val="id-ID"/>
        </w:rPr>
        <w:t>untuk mengembangkan Kreativitas siswa.</w:t>
      </w:r>
    </w:p>
    <w:p w14:paraId="3B7FBC79" w14:textId="77777777" w:rsidR="00D0160D" w:rsidRPr="00D0160D" w:rsidRDefault="00D0160D" w:rsidP="00A91472">
      <w:pPr>
        <w:ind w:left="993" w:hanging="993"/>
        <w:rPr>
          <w:rFonts w:ascii="Century" w:hAnsi="Century" w:cs="Arial"/>
          <w:bCs/>
          <w:sz w:val="12"/>
          <w:szCs w:val="12"/>
          <w:lang w:val="id-ID"/>
        </w:rPr>
      </w:pPr>
    </w:p>
    <w:p w14:paraId="3D997A8B" w14:textId="52E1AC70" w:rsidR="006C58E4" w:rsidRDefault="00D13BD2" w:rsidP="00A91472">
      <w:pPr>
        <w:ind w:left="993" w:hanging="993"/>
        <w:rPr>
          <w:rFonts w:ascii="Century" w:hAnsi="Century" w:cs="Arial"/>
          <w:bCs/>
          <w:sz w:val="18"/>
          <w:szCs w:val="18"/>
        </w:rPr>
      </w:pPr>
      <w:proofErr w:type="spellStart"/>
      <w:r w:rsidRPr="002E1099">
        <w:rPr>
          <w:rFonts w:ascii="Century" w:hAnsi="Century" w:cs="Arial"/>
          <w:bCs/>
          <w:sz w:val="18"/>
          <w:szCs w:val="18"/>
        </w:rPr>
        <w:t>Hairil</w:t>
      </w:r>
      <w:proofErr w:type="spellEnd"/>
      <w:r w:rsidRPr="002E1099">
        <w:rPr>
          <w:rFonts w:ascii="Century" w:hAnsi="Century" w:cs="Arial"/>
          <w:bCs/>
          <w:sz w:val="18"/>
          <w:szCs w:val="18"/>
        </w:rPr>
        <w:t xml:space="preserve">, 2018. </w:t>
      </w:r>
      <w:proofErr w:type="spellStart"/>
      <w:r w:rsidRPr="002E1099">
        <w:rPr>
          <w:rFonts w:ascii="Century" w:hAnsi="Century" w:cs="Arial"/>
          <w:bCs/>
          <w:i/>
          <w:iCs/>
          <w:sz w:val="18"/>
          <w:szCs w:val="18"/>
        </w:rPr>
        <w:t>Pengaruh</w:t>
      </w:r>
      <w:proofErr w:type="spellEnd"/>
      <w:r w:rsidRPr="002E1099">
        <w:rPr>
          <w:rFonts w:ascii="Century" w:hAnsi="Century" w:cs="Arial"/>
          <w:bCs/>
          <w:i/>
          <w:iCs/>
          <w:sz w:val="18"/>
          <w:szCs w:val="18"/>
        </w:rPr>
        <w:t xml:space="preserve"> Model </w:t>
      </w:r>
      <w:proofErr w:type="spellStart"/>
      <w:r w:rsidRPr="002E1099">
        <w:rPr>
          <w:rFonts w:ascii="Century" w:hAnsi="Century" w:cs="Arial"/>
          <w:bCs/>
          <w:i/>
          <w:iCs/>
          <w:sz w:val="18"/>
          <w:szCs w:val="18"/>
        </w:rPr>
        <w:t>Pembelajaran</w:t>
      </w:r>
      <w:proofErr w:type="spellEnd"/>
      <w:r w:rsidRPr="002E1099">
        <w:rPr>
          <w:rFonts w:ascii="Century" w:hAnsi="Century" w:cs="Arial"/>
          <w:bCs/>
          <w:i/>
          <w:iCs/>
          <w:sz w:val="18"/>
          <w:szCs w:val="18"/>
        </w:rPr>
        <w:t xml:space="preserve"> Window Shopping: </w:t>
      </w:r>
      <w:proofErr w:type="spellStart"/>
      <w:r w:rsidRPr="002E1099">
        <w:rPr>
          <w:rFonts w:ascii="Century" w:hAnsi="Century" w:cs="Arial"/>
          <w:bCs/>
          <w:i/>
          <w:iCs/>
          <w:sz w:val="18"/>
          <w:szCs w:val="18"/>
        </w:rPr>
        <w:t>terhadap</w:t>
      </w:r>
      <w:proofErr w:type="spellEnd"/>
      <w:r w:rsidRPr="002E1099">
        <w:rPr>
          <w:rFonts w:ascii="Century" w:hAnsi="Century" w:cs="Arial"/>
          <w:bCs/>
          <w:i/>
          <w:iCs/>
          <w:sz w:val="18"/>
          <w:szCs w:val="18"/>
        </w:rPr>
        <w:t xml:space="preserve"> Hasil </w:t>
      </w:r>
      <w:proofErr w:type="spellStart"/>
      <w:r w:rsidRPr="002E1099">
        <w:rPr>
          <w:rFonts w:ascii="Century" w:hAnsi="Century" w:cs="Arial"/>
          <w:bCs/>
          <w:i/>
          <w:iCs/>
          <w:sz w:val="18"/>
          <w:szCs w:val="18"/>
        </w:rPr>
        <w:t>Belajar</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Fisika</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Peserta</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Didik</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Smp</w:t>
      </w:r>
      <w:proofErr w:type="spellEnd"/>
      <w:r w:rsidRPr="002E1099">
        <w:rPr>
          <w:rFonts w:ascii="Century" w:hAnsi="Century" w:cs="Arial"/>
          <w:bCs/>
          <w:i/>
          <w:iCs/>
          <w:sz w:val="18"/>
          <w:szCs w:val="18"/>
        </w:rPr>
        <w:t xml:space="preserve"> Negeri 9 </w:t>
      </w:r>
      <w:proofErr w:type="spellStart"/>
      <w:r w:rsidRPr="002E1099">
        <w:rPr>
          <w:rFonts w:ascii="Century" w:hAnsi="Century" w:cs="Arial"/>
          <w:bCs/>
          <w:i/>
          <w:iCs/>
          <w:sz w:val="18"/>
          <w:szCs w:val="18"/>
        </w:rPr>
        <w:t>Parepar.Kota</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Parepare</w:t>
      </w:r>
      <w:proofErr w:type="spellEnd"/>
      <w:r w:rsidRPr="002E1099">
        <w:rPr>
          <w:rFonts w:ascii="Century" w:hAnsi="Century" w:cs="Arial"/>
          <w:bCs/>
          <w:sz w:val="18"/>
          <w:szCs w:val="18"/>
        </w:rPr>
        <w:t>, (</w:t>
      </w:r>
      <w:proofErr w:type="gramStart"/>
      <w:r w:rsidRPr="002E1099">
        <w:rPr>
          <w:rFonts w:ascii="Century" w:hAnsi="Century" w:cs="Arial"/>
          <w:bCs/>
          <w:sz w:val="18"/>
          <w:szCs w:val="18"/>
        </w:rPr>
        <w:t>-eprints.unm.ac.id</w:t>
      </w:r>
      <w:proofErr w:type="gramEnd"/>
      <w:r w:rsidRPr="002E1099">
        <w:rPr>
          <w:rFonts w:ascii="Century" w:hAnsi="Century" w:cs="Arial"/>
          <w:bCs/>
          <w:sz w:val="18"/>
          <w:szCs w:val="18"/>
        </w:rPr>
        <w:t xml:space="preserve"> ./</w:t>
      </w:r>
      <w:proofErr w:type="spellStart"/>
      <w:r w:rsidRPr="002E1099">
        <w:rPr>
          <w:rFonts w:ascii="Century" w:hAnsi="Century" w:cs="Arial"/>
          <w:bCs/>
          <w:sz w:val="18"/>
          <w:szCs w:val="18"/>
        </w:rPr>
        <w:t>Artikel</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Diakses</w:t>
      </w:r>
      <w:proofErr w:type="spellEnd"/>
      <w:r w:rsidRPr="002E1099">
        <w:rPr>
          <w:rFonts w:ascii="Century" w:hAnsi="Century" w:cs="Arial"/>
          <w:bCs/>
          <w:sz w:val="18"/>
          <w:szCs w:val="18"/>
        </w:rPr>
        <w:t xml:space="preserve"> 2019).</w:t>
      </w:r>
    </w:p>
    <w:p w14:paraId="69A8D515" w14:textId="527D0B70" w:rsidR="004F0A53" w:rsidRDefault="004F0A53" w:rsidP="004F0A53">
      <w:pPr>
        <w:spacing w:before="240"/>
        <w:ind w:left="993" w:hanging="993"/>
        <w:rPr>
          <w:rFonts w:ascii="Century" w:hAnsi="Century" w:cs="Arial"/>
          <w:bCs/>
          <w:sz w:val="18"/>
          <w:szCs w:val="18"/>
          <w:lang w:val="id-ID"/>
        </w:rPr>
      </w:pPr>
      <w:r>
        <w:rPr>
          <w:rFonts w:ascii="Century" w:hAnsi="Century" w:cs="Arial"/>
          <w:bCs/>
          <w:sz w:val="18"/>
          <w:szCs w:val="18"/>
          <w:lang w:val="id-ID"/>
        </w:rPr>
        <w:lastRenderedPageBreak/>
        <w:t xml:space="preserve">Mahrus, Agus, 2012. Pengaruh Kemampuan Berpikir Aljabar Terhadap Kreativitas Berpikir siswa dalam Matematika (studi kasus di kelas XI IPA SMAN 1 Dukupuntang kecamatan </w:t>
      </w:r>
      <w:r>
        <w:rPr>
          <w:rFonts w:ascii="Century" w:hAnsi="Century" w:cs="Arial"/>
          <w:bCs/>
          <w:sz w:val="18"/>
          <w:szCs w:val="18"/>
          <w:lang w:val="id-ID"/>
        </w:rPr>
        <w:t>D</w:t>
      </w:r>
      <w:r>
        <w:rPr>
          <w:rFonts w:ascii="Century" w:hAnsi="Century" w:cs="Arial"/>
          <w:bCs/>
          <w:sz w:val="18"/>
          <w:szCs w:val="18"/>
          <w:lang w:val="id-ID"/>
        </w:rPr>
        <w:t>ukupuntang kabupaten cirebon).</w:t>
      </w:r>
    </w:p>
    <w:p w14:paraId="222CA3ED" w14:textId="77777777" w:rsidR="004F0A53" w:rsidRPr="004F0A53" w:rsidRDefault="004F0A53" w:rsidP="004F0A53">
      <w:pPr>
        <w:spacing w:before="240"/>
        <w:ind w:left="993" w:hanging="993"/>
        <w:rPr>
          <w:rFonts w:ascii="Century" w:hAnsi="Century" w:cs="Arial"/>
          <w:bCs/>
          <w:sz w:val="12"/>
          <w:szCs w:val="12"/>
          <w:lang w:val="id-ID"/>
        </w:rPr>
      </w:pPr>
    </w:p>
    <w:p w14:paraId="3B1572B0" w14:textId="428D766A" w:rsidR="00D13BD2" w:rsidRDefault="00D13BD2" w:rsidP="00F63361">
      <w:pPr>
        <w:ind w:left="993" w:hanging="993"/>
        <w:rPr>
          <w:rFonts w:ascii="Century" w:hAnsi="Century" w:cs="Arial"/>
          <w:bCs/>
          <w:sz w:val="18"/>
          <w:szCs w:val="18"/>
        </w:rPr>
      </w:pPr>
      <w:proofErr w:type="spellStart"/>
      <w:r w:rsidRPr="002E1099">
        <w:rPr>
          <w:rFonts w:ascii="Century" w:hAnsi="Century" w:cs="Arial"/>
          <w:bCs/>
          <w:sz w:val="18"/>
          <w:szCs w:val="18"/>
        </w:rPr>
        <w:t>Oktaviani</w:t>
      </w:r>
      <w:proofErr w:type="spellEnd"/>
      <w:r w:rsidRPr="002E1099">
        <w:rPr>
          <w:rFonts w:ascii="Century" w:hAnsi="Century" w:cs="Arial"/>
          <w:bCs/>
          <w:sz w:val="18"/>
          <w:szCs w:val="18"/>
        </w:rPr>
        <w:t xml:space="preserve">, 2015. </w:t>
      </w:r>
      <w:proofErr w:type="spellStart"/>
      <w:r w:rsidRPr="002E1099">
        <w:rPr>
          <w:rFonts w:ascii="Century" w:hAnsi="Century" w:cs="Arial"/>
          <w:bCs/>
          <w:i/>
          <w:iCs/>
          <w:sz w:val="18"/>
          <w:szCs w:val="18"/>
        </w:rPr>
        <w:t>Pengaruh</w:t>
      </w:r>
      <w:proofErr w:type="spellEnd"/>
      <w:r w:rsidRPr="002E1099">
        <w:rPr>
          <w:rFonts w:ascii="Century" w:hAnsi="Century" w:cs="Arial"/>
          <w:bCs/>
          <w:i/>
          <w:iCs/>
          <w:sz w:val="18"/>
          <w:szCs w:val="18"/>
        </w:rPr>
        <w:t xml:space="preserve"> model </w:t>
      </w:r>
      <w:proofErr w:type="spellStart"/>
      <w:r w:rsidRPr="002E1099">
        <w:rPr>
          <w:rFonts w:ascii="Century" w:hAnsi="Century" w:cs="Arial"/>
          <w:bCs/>
          <w:i/>
          <w:iCs/>
          <w:sz w:val="18"/>
          <w:szCs w:val="18"/>
        </w:rPr>
        <w:t>pembelajaran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kooperatif</w:t>
      </w:r>
      <w:proofErr w:type="spellEnd"/>
      <w:r w:rsidRPr="002E1099">
        <w:rPr>
          <w:rFonts w:ascii="Century" w:hAnsi="Century" w:cs="Arial"/>
          <w:bCs/>
          <w:i/>
          <w:iCs/>
          <w:sz w:val="18"/>
          <w:szCs w:val="18"/>
        </w:rPr>
        <w:t xml:space="preserve"> dan </w:t>
      </w:r>
      <w:proofErr w:type="spellStart"/>
      <w:r w:rsidRPr="002E1099">
        <w:rPr>
          <w:rFonts w:ascii="Century" w:hAnsi="Century" w:cs="Arial"/>
          <w:bCs/>
          <w:i/>
          <w:iCs/>
          <w:sz w:val="18"/>
          <w:szCs w:val="18"/>
        </w:rPr>
        <w:t>kreativitas</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belajar</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siswa</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terhadap</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pemahaman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konsep</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matematika</w:t>
      </w:r>
      <w:proofErr w:type="spellEnd"/>
      <w:r w:rsidRPr="002E1099">
        <w:rPr>
          <w:rFonts w:ascii="Century" w:hAnsi="Century" w:cs="Arial"/>
          <w:bCs/>
          <w:sz w:val="18"/>
          <w:szCs w:val="18"/>
        </w:rPr>
        <w:t>,</w:t>
      </w:r>
      <w:r w:rsidR="00397F8E">
        <w:rPr>
          <w:rFonts w:ascii="Century" w:hAnsi="Century" w:cs="Arial"/>
          <w:bCs/>
          <w:sz w:val="18"/>
          <w:szCs w:val="18"/>
          <w:lang w:val="id-ID"/>
        </w:rPr>
        <w:t xml:space="preserve"> </w:t>
      </w:r>
      <w:r w:rsidRPr="002E1099">
        <w:rPr>
          <w:rFonts w:ascii="Century" w:hAnsi="Century" w:cs="Arial"/>
          <w:bCs/>
          <w:sz w:val="18"/>
          <w:szCs w:val="18"/>
        </w:rPr>
        <w:t>Vol.01, No.01 Halaman 16-30(-journal.lppmunindra.ac.id/</w:t>
      </w:r>
      <w:proofErr w:type="spellStart"/>
      <w:r w:rsidRPr="002E1099">
        <w:rPr>
          <w:rFonts w:ascii="Century" w:hAnsi="Century" w:cs="Arial"/>
          <w:bCs/>
          <w:sz w:val="18"/>
          <w:szCs w:val="18"/>
        </w:rPr>
        <w:t>Jurnal</w:t>
      </w:r>
      <w:proofErr w:type="spellEnd"/>
      <w:r w:rsidRPr="002E1099">
        <w:rPr>
          <w:rFonts w:ascii="Century" w:hAnsi="Century" w:cs="Arial"/>
          <w:bCs/>
          <w:sz w:val="18"/>
          <w:szCs w:val="18"/>
        </w:rPr>
        <w:t xml:space="preserve"> Kajian Pendidikan/</w:t>
      </w:r>
      <w:proofErr w:type="spellStart"/>
      <w:r w:rsidRPr="002E1099">
        <w:rPr>
          <w:rFonts w:ascii="Century" w:hAnsi="Century" w:cs="Arial"/>
          <w:bCs/>
          <w:sz w:val="18"/>
          <w:szCs w:val="18"/>
        </w:rPr>
        <w:t>Diakses</w:t>
      </w:r>
      <w:proofErr w:type="spellEnd"/>
      <w:r w:rsidRPr="002E1099">
        <w:rPr>
          <w:rFonts w:ascii="Century" w:hAnsi="Century" w:cs="Arial"/>
          <w:bCs/>
          <w:sz w:val="18"/>
          <w:szCs w:val="18"/>
        </w:rPr>
        <w:t xml:space="preserve"> 2015).</w:t>
      </w:r>
    </w:p>
    <w:p w14:paraId="3A5CF79B" w14:textId="77777777" w:rsidR="00F63361" w:rsidRPr="00F63361" w:rsidRDefault="00F63361" w:rsidP="00F63361">
      <w:pPr>
        <w:ind w:left="993" w:hanging="993"/>
        <w:rPr>
          <w:rFonts w:ascii="Century" w:hAnsi="Century" w:cs="Arial"/>
          <w:bCs/>
          <w:sz w:val="12"/>
          <w:szCs w:val="12"/>
        </w:rPr>
      </w:pPr>
    </w:p>
    <w:p w14:paraId="3F96B5DB" w14:textId="2604A59E" w:rsidR="00D13BD2" w:rsidRPr="002E1099" w:rsidRDefault="00D13BD2" w:rsidP="00A91472">
      <w:pPr>
        <w:ind w:left="993" w:hanging="993"/>
        <w:rPr>
          <w:rFonts w:ascii="Century" w:hAnsi="Century" w:cs="Arial"/>
          <w:bCs/>
          <w:sz w:val="18"/>
          <w:szCs w:val="18"/>
        </w:rPr>
      </w:pPr>
      <w:proofErr w:type="spellStart"/>
      <w:r w:rsidRPr="002E1099">
        <w:rPr>
          <w:rFonts w:ascii="Century" w:hAnsi="Century" w:cs="Arial"/>
          <w:bCs/>
          <w:sz w:val="18"/>
          <w:szCs w:val="18"/>
        </w:rPr>
        <w:t>Ismayani</w:t>
      </w:r>
      <w:proofErr w:type="spellEnd"/>
      <w:r w:rsidRPr="002E1099">
        <w:rPr>
          <w:rFonts w:ascii="Century" w:hAnsi="Century" w:cs="Arial"/>
          <w:bCs/>
          <w:sz w:val="18"/>
          <w:szCs w:val="18"/>
        </w:rPr>
        <w:t xml:space="preserve">, A. 2016. </w:t>
      </w:r>
      <w:proofErr w:type="spellStart"/>
      <w:r w:rsidRPr="002E1099">
        <w:rPr>
          <w:rFonts w:ascii="Century" w:hAnsi="Century" w:cs="Arial"/>
          <w:bCs/>
          <w:sz w:val="18"/>
          <w:szCs w:val="18"/>
        </w:rPr>
        <w:t>Pengaruh</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Penerapan</w:t>
      </w:r>
      <w:proofErr w:type="spellEnd"/>
      <w:r w:rsidRPr="002E1099">
        <w:rPr>
          <w:rFonts w:ascii="Century" w:hAnsi="Century" w:cs="Arial"/>
          <w:bCs/>
          <w:sz w:val="18"/>
          <w:szCs w:val="18"/>
        </w:rPr>
        <w:t xml:space="preserve"> STEM </w:t>
      </w:r>
      <w:r w:rsidRPr="002E1099">
        <w:rPr>
          <w:rFonts w:ascii="Century" w:hAnsi="Century" w:cs="Arial"/>
          <w:bCs/>
          <w:i/>
          <w:iCs/>
          <w:sz w:val="18"/>
          <w:szCs w:val="18"/>
        </w:rPr>
        <w:t>education through project-based learning.</w:t>
      </w:r>
      <w:r w:rsidRPr="002E1099">
        <w:rPr>
          <w:rFonts w:ascii="Century" w:hAnsi="Century" w:cs="Arial"/>
          <w:bCs/>
          <w:sz w:val="18"/>
          <w:szCs w:val="18"/>
        </w:rPr>
        <w:t xml:space="preserve"> </w:t>
      </w:r>
      <w:hyperlink r:id="rId15" w:history="1">
        <w:r w:rsidRPr="002E1099">
          <w:rPr>
            <w:rStyle w:val="Hyperlink"/>
            <w:rFonts w:ascii="Century" w:hAnsi="Century" w:cs="Arial"/>
            <w:bCs/>
            <w:sz w:val="18"/>
            <w:szCs w:val="18"/>
          </w:rPr>
          <w:t xml:space="preserve">www.learning.com/stem/whitepaperintegrated-STEM-throughProject-based-Learning.Diakses 20 </w:t>
        </w:r>
        <w:proofErr w:type="spellStart"/>
        <w:r w:rsidRPr="002E1099">
          <w:rPr>
            <w:rStyle w:val="Hyperlink"/>
            <w:rFonts w:ascii="Century" w:hAnsi="Century" w:cs="Arial"/>
            <w:bCs/>
            <w:sz w:val="18"/>
            <w:szCs w:val="18"/>
          </w:rPr>
          <w:t>Agustus</w:t>
        </w:r>
        <w:proofErr w:type="spellEnd"/>
        <w:r w:rsidRPr="002E1099">
          <w:rPr>
            <w:rStyle w:val="Hyperlink"/>
            <w:rFonts w:ascii="Century" w:hAnsi="Century" w:cs="Arial"/>
            <w:bCs/>
            <w:sz w:val="18"/>
            <w:szCs w:val="18"/>
          </w:rPr>
          <w:t xml:space="preserve"> 2019</w:t>
        </w:r>
      </w:hyperlink>
      <w:r w:rsidRPr="002E1099">
        <w:rPr>
          <w:rFonts w:ascii="Century" w:hAnsi="Century" w:cs="Arial"/>
          <w:bCs/>
          <w:sz w:val="18"/>
          <w:szCs w:val="18"/>
        </w:rPr>
        <w:t>.</w:t>
      </w:r>
    </w:p>
    <w:p w14:paraId="1308073F" w14:textId="77777777" w:rsidR="00D13BD2" w:rsidRPr="002A331B" w:rsidRDefault="00D13BD2" w:rsidP="00A36553">
      <w:pPr>
        <w:rPr>
          <w:rFonts w:ascii="Century" w:hAnsi="Century" w:cs="Arial"/>
          <w:bCs/>
          <w:sz w:val="12"/>
          <w:szCs w:val="12"/>
        </w:rPr>
      </w:pPr>
    </w:p>
    <w:p w14:paraId="360AB090" w14:textId="77777777" w:rsidR="00D13BD2" w:rsidRPr="002E1099" w:rsidRDefault="00D13BD2" w:rsidP="002A331B">
      <w:pPr>
        <w:ind w:left="993" w:hanging="993"/>
        <w:rPr>
          <w:rFonts w:ascii="Century" w:hAnsi="Century" w:cs="Arial"/>
          <w:bCs/>
          <w:sz w:val="18"/>
          <w:szCs w:val="18"/>
        </w:rPr>
      </w:pPr>
      <w:proofErr w:type="spellStart"/>
      <w:r w:rsidRPr="002E1099">
        <w:rPr>
          <w:rFonts w:ascii="Century" w:hAnsi="Century" w:cs="Arial"/>
          <w:bCs/>
          <w:sz w:val="18"/>
          <w:szCs w:val="18"/>
        </w:rPr>
        <w:t>Sugiono</w:t>
      </w:r>
      <w:proofErr w:type="spellEnd"/>
      <w:r w:rsidRPr="002E1099">
        <w:rPr>
          <w:rFonts w:ascii="Century" w:hAnsi="Century" w:cs="Arial"/>
          <w:bCs/>
          <w:sz w:val="18"/>
          <w:szCs w:val="18"/>
        </w:rPr>
        <w:t xml:space="preserve">, (2010). </w:t>
      </w:r>
      <w:proofErr w:type="spellStart"/>
      <w:r w:rsidRPr="002E1099">
        <w:rPr>
          <w:rFonts w:ascii="Century" w:hAnsi="Century" w:cs="Arial"/>
          <w:bCs/>
          <w:i/>
          <w:iCs/>
          <w:sz w:val="18"/>
          <w:szCs w:val="18"/>
        </w:rPr>
        <w:t>Metode</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Penelitian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Kuantitatif</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Kualitatif</w:t>
      </w:r>
      <w:proofErr w:type="spellEnd"/>
      <w:r w:rsidRPr="002E1099">
        <w:rPr>
          <w:rFonts w:ascii="Century" w:hAnsi="Century" w:cs="Arial"/>
          <w:bCs/>
          <w:sz w:val="18"/>
          <w:szCs w:val="18"/>
        </w:rPr>
        <w:t xml:space="preserve">, dan R&amp;D Bandung: </w:t>
      </w:r>
      <w:proofErr w:type="spellStart"/>
      <w:r w:rsidRPr="002E1099">
        <w:rPr>
          <w:rFonts w:ascii="Century" w:hAnsi="Century" w:cs="Arial"/>
          <w:bCs/>
          <w:sz w:val="18"/>
          <w:szCs w:val="18"/>
        </w:rPr>
        <w:t>Alfareba</w:t>
      </w:r>
      <w:proofErr w:type="spellEnd"/>
      <w:r w:rsidRPr="002E1099">
        <w:rPr>
          <w:rFonts w:ascii="Century" w:hAnsi="Century" w:cs="Arial"/>
          <w:bCs/>
          <w:sz w:val="18"/>
          <w:szCs w:val="18"/>
        </w:rPr>
        <w:t>.</w:t>
      </w:r>
    </w:p>
    <w:p w14:paraId="53245263" w14:textId="77777777" w:rsidR="00D13BD2" w:rsidRPr="009D65D5" w:rsidRDefault="00D13BD2" w:rsidP="00D13BD2">
      <w:pPr>
        <w:ind w:left="1418" w:hanging="1418"/>
        <w:rPr>
          <w:rFonts w:ascii="Century" w:hAnsi="Century" w:cs="Arial"/>
          <w:bCs/>
          <w:sz w:val="12"/>
          <w:szCs w:val="12"/>
        </w:rPr>
      </w:pPr>
    </w:p>
    <w:p w14:paraId="33798425" w14:textId="5799A2F1" w:rsidR="00D13BD2" w:rsidRPr="002E1099" w:rsidRDefault="00D13BD2" w:rsidP="009D65D5">
      <w:pPr>
        <w:ind w:left="993" w:hanging="993"/>
        <w:rPr>
          <w:rFonts w:ascii="Century" w:hAnsi="Century" w:cs="Arial"/>
          <w:bCs/>
          <w:sz w:val="18"/>
          <w:szCs w:val="18"/>
        </w:rPr>
      </w:pPr>
      <w:r w:rsidRPr="002E1099">
        <w:rPr>
          <w:rFonts w:ascii="Century" w:hAnsi="Century" w:cs="Arial"/>
          <w:bCs/>
          <w:sz w:val="18"/>
          <w:szCs w:val="18"/>
        </w:rPr>
        <w:t xml:space="preserve">SH </w:t>
      </w:r>
      <w:proofErr w:type="spellStart"/>
      <w:r w:rsidRPr="002E1099">
        <w:rPr>
          <w:rFonts w:ascii="Century" w:hAnsi="Century" w:cs="Arial"/>
          <w:bCs/>
          <w:sz w:val="18"/>
          <w:szCs w:val="18"/>
        </w:rPr>
        <w:t>Noer</w:t>
      </w:r>
      <w:proofErr w:type="spellEnd"/>
      <w:r w:rsidRPr="002E1099">
        <w:rPr>
          <w:rFonts w:ascii="Century" w:hAnsi="Century" w:cs="Arial"/>
          <w:bCs/>
          <w:sz w:val="18"/>
          <w:szCs w:val="18"/>
        </w:rPr>
        <w:t xml:space="preserve">, 2011. </w:t>
      </w:r>
      <w:proofErr w:type="spellStart"/>
      <w:r w:rsidRPr="002E1099">
        <w:rPr>
          <w:rFonts w:ascii="Century" w:hAnsi="Century" w:cs="Arial"/>
          <w:bCs/>
          <w:i/>
          <w:iCs/>
          <w:sz w:val="18"/>
          <w:szCs w:val="18"/>
        </w:rPr>
        <w:t>Kemampuan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Berfikir</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Kreatif</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Matematis</w:t>
      </w:r>
      <w:proofErr w:type="spellEnd"/>
      <w:r w:rsidRPr="002E1099">
        <w:rPr>
          <w:rFonts w:ascii="Century" w:hAnsi="Century" w:cs="Arial"/>
          <w:bCs/>
          <w:i/>
          <w:iCs/>
          <w:sz w:val="18"/>
          <w:szCs w:val="18"/>
        </w:rPr>
        <w:t xml:space="preserve"> Dan </w:t>
      </w:r>
      <w:proofErr w:type="spellStart"/>
      <w:r w:rsidRPr="002E1099">
        <w:rPr>
          <w:rFonts w:ascii="Century" w:hAnsi="Century" w:cs="Arial"/>
          <w:bCs/>
          <w:i/>
          <w:iCs/>
          <w:sz w:val="18"/>
          <w:szCs w:val="18"/>
        </w:rPr>
        <w:t>Pembelajaran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Matematika</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Berbasis</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Masalah</w:t>
      </w:r>
      <w:proofErr w:type="spellEnd"/>
      <w:r w:rsidRPr="002E1099">
        <w:rPr>
          <w:rFonts w:ascii="Century" w:hAnsi="Century" w:cs="Arial"/>
          <w:bCs/>
          <w:i/>
          <w:iCs/>
          <w:sz w:val="18"/>
          <w:szCs w:val="18"/>
        </w:rPr>
        <w:t xml:space="preserve"> Open-Ended</w:t>
      </w:r>
      <w:r w:rsidRPr="002E1099">
        <w:rPr>
          <w:rFonts w:ascii="Century" w:hAnsi="Century" w:cs="Arial"/>
          <w:bCs/>
          <w:sz w:val="18"/>
          <w:szCs w:val="18"/>
        </w:rPr>
        <w:t>, Vol.5,</w:t>
      </w:r>
      <w:r w:rsidR="00397F8E">
        <w:rPr>
          <w:rFonts w:ascii="Century" w:hAnsi="Century" w:cs="Arial"/>
          <w:bCs/>
          <w:sz w:val="18"/>
          <w:szCs w:val="18"/>
          <w:lang w:val="id-ID"/>
        </w:rPr>
        <w:t xml:space="preserve"> </w:t>
      </w:r>
      <w:r w:rsidRPr="002E1099">
        <w:rPr>
          <w:rFonts w:ascii="Century" w:hAnsi="Century" w:cs="Arial"/>
          <w:bCs/>
          <w:sz w:val="18"/>
          <w:szCs w:val="18"/>
        </w:rPr>
        <w:t>No.1</w:t>
      </w:r>
      <w:r w:rsidR="00397F8E">
        <w:rPr>
          <w:rFonts w:ascii="Century" w:hAnsi="Century" w:cs="Arial"/>
          <w:bCs/>
          <w:sz w:val="18"/>
          <w:szCs w:val="18"/>
          <w:lang w:val="id-ID"/>
        </w:rPr>
        <w:t xml:space="preserve"> </w:t>
      </w:r>
      <w:r w:rsidRPr="002E1099">
        <w:rPr>
          <w:rFonts w:ascii="Century" w:hAnsi="Century" w:cs="Arial"/>
          <w:bCs/>
          <w:sz w:val="18"/>
          <w:szCs w:val="18"/>
        </w:rPr>
        <w:t>(-ejournal.unsri.ac.id/</w:t>
      </w:r>
      <w:proofErr w:type="spellStart"/>
      <w:r w:rsidRPr="002E1099">
        <w:rPr>
          <w:rFonts w:ascii="Century" w:hAnsi="Century" w:cs="Arial"/>
          <w:bCs/>
          <w:i/>
          <w:sz w:val="18"/>
          <w:szCs w:val="18"/>
        </w:rPr>
        <w:t>Jurnal</w:t>
      </w:r>
      <w:proofErr w:type="spellEnd"/>
      <w:r w:rsidRPr="002E1099">
        <w:rPr>
          <w:rFonts w:ascii="Century" w:hAnsi="Century" w:cs="Arial"/>
          <w:bCs/>
          <w:i/>
          <w:sz w:val="18"/>
          <w:szCs w:val="18"/>
        </w:rPr>
        <w:t xml:space="preserve"> </w:t>
      </w:r>
      <w:proofErr w:type="spellStart"/>
      <w:r w:rsidRPr="002E1099">
        <w:rPr>
          <w:rFonts w:ascii="Century" w:hAnsi="Century" w:cs="Arial"/>
          <w:bCs/>
          <w:i/>
          <w:sz w:val="18"/>
          <w:szCs w:val="18"/>
        </w:rPr>
        <w:t>Penelitian</w:t>
      </w:r>
      <w:proofErr w:type="spellEnd"/>
      <w:r w:rsidRPr="002E1099">
        <w:rPr>
          <w:rFonts w:ascii="Century" w:hAnsi="Century" w:cs="Arial"/>
          <w:bCs/>
          <w:i/>
          <w:sz w:val="18"/>
          <w:szCs w:val="18"/>
        </w:rPr>
        <w:t xml:space="preserve"> Pendidikan </w:t>
      </w:r>
      <w:proofErr w:type="spellStart"/>
      <w:r w:rsidRPr="002E1099">
        <w:rPr>
          <w:rFonts w:ascii="Century" w:hAnsi="Century" w:cs="Arial"/>
          <w:bCs/>
          <w:i/>
          <w:sz w:val="18"/>
          <w:szCs w:val="18"/>
        </w:rPr>
        <w:t>matematika</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Diakses</w:t>
      </w:r>
      <w:proofErr w:type="spellEnd"/>
      <w:r w:rsidRPr="002E1099">
        <w:rPr>
          <w:rFonts w:ascii="Century" w:hAnsi="Century" w:cs="Arial"/>
          <w:bCs/>
          <w:sz w:val="18"/>
          <w:szCs w:val="18"/>
        </w:rPr>
        <w:t xml:space="preserve"> 2011)</w:t>
      </w:r>
    </w:p>
    <w:p w14:paraId="57CF53A9" w14:textId="77777777" w:rsidR="00D13BD2" w:rsidRPr="005915D3" w:rsidRDefault="00D13BD2" w:rsidP="00D13BD2">
      <w:pPr>
        <w:ind w:left="1418" w:hanging="1418"/>
        <w:rPr>
          <w:rFonts w:ascii="Century" w:hAnsi="Century" w:cs="Arial"/>
          <w:bCs/>
          <w:sz w:val="12"/>
          <w:szCs w:val="12"/>
        </w:rPr>
      </w:pPr>
    </w:p>
    <w:p w14:paraId="47C95A87" w14:textId="77777777" w:rsidR="00D13BD2" w:rsidRPr="002E1099" w:rsidRDefault="00D13BD2" w:rsidP="00A310E4">
      <w:pPr>
        <w:ind w:left="993" w:hanging="993"/>
        <w:rPr>
          <w:rFonts w:ascii="Century" w:hAnsi="Century" w:cs="Arial"/>
          <w:bCs/>
          <w:sz w:val="18"/>
          <w:szCs w:val="18"/>
        </w:rPr>
      </w:pPr>
      <w:proofErr w:type="spellStart"/>
      <w:r w:rsidRPr="002E1099">
        <w:rPr>
          <w:rFonts w:ascii="Century" w:hAnsi="Century" w:cs="Arial"/>
          <w:bCs/>
          <w:sz w:val="18"/>
          <w:szCs w:val="18"/>
        </w:rPr>
        <w:t>Sriraman</w:t>
      </w:r>
      <w:proofErr w:type="spellEnd"/>
      <w:r w:rsidRPr="002E1099">
        <w:rPr>
          <w:rFonts w:ascii="Century" w:hAnsi="Century" w:cs="Arial"/>
          <w:bCs/>
          <w:sz w:val="18"/>
          <w:szCs w:val="18"/>
        </w:rPr>
        <w:t xml:space="preserve">, B. 2011. </w:t>
      </w:r>
      <w:r w:rsidRPr="002E1099">
        <w:rPr>
          <w:rFonts w:ascii="Century" w:hAnsi="Century" w:cs="Arial"/>
          <w:bCs/>
          <w:i/>
          <w:iCs/>
          <w:sz w:val="18"/>
          <w:szCs w:val="18"/>
        </w:rPr>
        <w:t xml:space="preserve">The Elements of Creativity Research Journal. </w:t>
      </w:r>
      <w:r w:rsidRPr="002E1099">
        <w:rPr>
          <w:rFonts w:ascii="Century" w:hAnsi="Century" w:cs="Arial"/>
          <w:bCs/>
          <w:sz w:val="18"/>
          <w:szCs w:val="18"/>
        </w:rPr>
        <w:t>18 (1).</w:t>
      </w:r>
      <w:r w:rsidRPr="002E1099">
        <w:rPr>
          <w:rFonts w:ascii="Century" w:hAnsi="Century" w:cs="Arial"/>
          <w:bCs/>
          <w:i/>
          <w:iCs/>
          <w:sz w:val="18"/>
          <w:szCs w:val="18"/>
        </w:rPr>
        <w:t xml:space="preserve"> </w:t>
      </w:r>
      <w:r w:rsidRPr="002E1099">
        <w:rPr>
          <w:rFonts w:ascii="Century" w:hAnsi="Century" w:cs="Arial"/>
          <w:bCs/>
          <w:sz w:val="18"/>
          <w:szCs w:val="18"/>
        </w:rPr>
        <w:t>P. 93-94</w:t>
      </w:r>
    </w:p>
    <w:p w14:paraId="12A2C89C" w14:textId="77777777" w:rsidR="00D13BD2" w:rsidRPr="002E1099" w:rsidRDefault="00D13BD2" w:rsidP="005915D3">
      <w:pPr>
        <w:ind w:left="993" w:hanging="993"/>
        <w:rPr>
          <w:rFonts w:ascii="Century" w:hAnsi="Century" w:cs="Arial"/>
          <w:bCs/>
          <w:sz w:val="18"/>
          <w:szCs w:val="18"/>
        </w:rPr>
      </w:pPr>
    </w:p>
    <w:p w14:paraId="596911CE" w14:textId="76D60C67" w:rsidR="00D13BD2" w:rsidRPr="002E1099" w:rsidRDefault="00D13BD2" w:rsidP="00A310E4">
      <w:pPr>
        <w:ind w:left="993" w:hanging="993"/>
        <w:rPr>
          <w:rFonts w:ascii="Century" w:hAnsi="Century" w:cs="Arial"/>
          <w:bCs/>
          <w:sz w:val="18"/>
          <w:szCs w:val="18"/>
        </w:rPr>
      </w:pPr>
      <w:proofErr w:type="spellStart"/>
      <w:r w:rsidRPr="002E1099">
        <w:rPr>
          <w:rFonts w:ascii="Century" w:hAnsi="Century" w:cs="Arial"/>
          <w:bCs/>
          <w:sz w:val="18"/>
          <w:szCs w:val="18"/>
        </w:rPr>
        <w:t>Suwarno</w:t>
      </w:r>
      <w:proofErr w:type="spellEnd"/>
      <w:r w:rsidRPr="002E1099">
        <w:rPr>
          <w:rFonts w:ascii="Century" w:hAnsi="Century" w:cs="Arial"/>
          <w:bCs/>
          <w:sz w:val="18"/>
          <w:szCs w:val="18"/>
        </w:rPr>
        <w:t xml:space="preserve">, 2011. </w:t>
      </w:r>
      <w:proofErr w:type="spellStart"/>
      <w:r w:rsidRPr="002E1099">
        <w:rPr>
          <w:rFonts w:ascii="Century" w:hAnsi="Century" w:cs="Arial"/>
          <w:bCs/>
          <w:sz w:val="18"/>
          <w:szCs w:val="18"/>
        </w:rPr>
        <w:t>Perpustakaan</w:t>
      </w:r>
      <w:proofErr w:type="spellEnd"/>
      <w:r w:rsidRPr="002E1099">
        <w:rPr>
          <w:rFonts w:ascii="Century" w:hAnsi="Century" w:cs="Arial"/>
          <w:bCs/>
          <w:sz w:val="18"/>
          <w:szCs w:val="18"/>
        </w:rPr>
        <w:t xml:space="preserve"> &amp; </w:t>
      </w:r>
      <w:proofErr w:type="spellStart"/>
      <w:r w:rsidRPr="002E1099">
        <w:rPr>
          <w:rFonts w:ascii="Century" w:hAnsi="Century" w:cs="Arial"/>
          <w:bCs/>
          <w:sz w:val="18"/>
          <w:szCs w:val="18"/>
        </w:rPr>
        <w:t>Buku</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Wacana</w:t>
      </w:r>
      <w:proofErr w:type="spellEnd"/>
      <w:r w:rsidRPr="002E1099">
        <w:rPr>
          <w:rFonts w:ascii="Century" w:hAnsi="Century" w:cs="Arial"/>
          <w:bCs/>
          <w:sz w:val="18"/>
          <w:szCs w:val="18"/>
        </w:rPr>
        <w:t xml:space="preserve"> </w:t>
      </w:r>
      <w:proofErr w:type="spellStart"/>
      <w:proofErr w:type="gramStart"/>
      <w:r w:rsidRPr="002E1099">
        <w:rPr>
          <w:rFonts w:ascii="Century" w:hAnsi="Century" w:cs="Arial"/>
          <w:bCs/>
          <w:sz w:val="18"/>
          <w:szCs w:val="18"/>
        </w:rPr>
        <w:t>Penulisan</w:t>
      </w:r>
      <w:proofErr w:type="spellEnd"/>
      <w:r w:rsidRPr="002E1099">
        <w:rPr>
          <w:rFonts w:ascii="Century" w:hAnsi="Century" w:cs="Arial"/>
          <w:bCs/>
          <w:sz w:val="18"/>
          <w:szCs w:val="18"/>
        </w:rPr>
        <w:t xml:space="preserve">  &amp;</w:t>
      </w:r>
      <w:proofErr w:type="gramEnd"/>
      <w:r w:rsidRPr="002E1099">
        <w:rPr>
          <w:rFonts w:ascii="Century" w:hAnsi="Century" w:cs="Arial"/>
          <w:bCs/>
          <w:sz w:val="18"/>
          <w:szCs w:val="18"/>
        </w:rPr>
        <w:t xml:space="preserve"> </w:t>
      </w:r>
      <w:proofErr w:type="spellStart"/>
      <w:r w:rsidRPr="002E1099">
        <w:rPr>
          <w:rFonts w:ascii="Century" w:hAnsi="Century" w:cs="Arial"/>
          <w:bCs/>
          <w:sz w:val="18"/>
          <w:szCs w:val="18"/>
        </w:rPr>
        <w:t>Penerbita</w:t>
      </w:r>
      <w:proofErr w:type="spellEnd"/>
      <w:r w:rsidRPr="002E1099">
        <w:rPr>
          <w:rFonts w:ascii="Century" w:hAnsi="Century" w:cs="Arial"/>
          <w:bCs/>
          <w:sz w:val="18"/>
          <w:szCs w:val="18"/>
        </w:rPr>
        <w:t xml:space="preserve">. Jogjakarta: </w:t>
      </w:r>
      <w:proofErr w:type="spellStart"/>
      <w:r w:rsidRPr="002E1099">
        <w:rPr>
          <w:rFonts w:ascii="Century" w:hAnsi="Century" w:cs="Arial"/>
          <w:bCs/>
          <w:sz w:val="18"/>
          <w:szCs w:val="18"/>
        </w:rPr>
        <w:t>Ar</w:t>
      </w:r>
      <w:proofErr w:type="spellEnd"/>
      <w:r w:rsidRPr="002E1099">
        <w:rPr>
          <w:rFonts w:ascii="Century" w:hAnsi="Century" w:cs="Arial"/>
          <w:bCs/>
          <w:sz w:val="18"/>
          <w:szCs w:val="18"/>
        </w:rPr>
        <w:t xml:space="preserve">- </w:t>
      </w:r>
      <w:proofErr w:type="spellStart"/>
      <w:r w:rsidRPr="002E1099">
        <w:rPr>
          <w:rFonts w:ascii="Century" w:hAnsi="Century" w:cs="Arial"/>
          <w:bCs/>
          <w:sz w:val="18"/>
          <w:szCs w:val="18"/>
        </w:rPr>
        <w:t>Ruzz</w:t>
      </w:r>
      <w:proofErr w:type="spellEnd"/>
      <w:r w:rsidRPr="002E1099">
        <w:rPr>
          <w:rFonts w:ascii="Century" w:hAnsi="Century" w:cs="Arial"/>
          <w:bCs/>
          <w:sz w:val="18"/>
          <w:szCs w:val="18"/>
        </w:rPr>
        <w:t xml:space="preserve"> Media</w:t>
      </w:r>
    </w:p>
    <w:p w14:paraId="41914F7D" w14:textId="77777777" w:rsidR="00D13BD2" w:rsidRPr="00D13BD2" w:rsidRDefault="00D13BD2" w:rsidP="00D13BD2">
      <w:pPr>
        <w:rPr>
          <w:rFonts w:ascii="Century" w:hAnsi="Century" w:cs="Arial"/>
          <w:bCs/>
          <w:sz w:val="12"/>
          <w:szCs w:val="12"/>
        </w:rPr>
      </w:pPr>
    </w:p>
    <w:p w14:paraId="5E70A0AA" w14:textId="356A9F0B" w:rsidR="003E16EF" w:rsidRDefault="00D13BD2" w:rsidP="00A91472">
      <w:pPr>
        <w:ind w:left="851" w:hanging="851"/>
        <w:rPr>
          <w:rFonts w:ascii="Century" w:hAnsi="Century" w:cs="Arial"/>
          <w:color w:val="000000"/>
          <w:kern w:val="36"/>
          <w:sz w:val="18"/>
          <w:szCs w:val="18"/>
          <w:lang w:eastAsia="id-ID"/>
        </w:rPr>
      </w:pPr>
      <w:r w:rsidRPr="002E1099">
        <w:rPr>
          <w:rFonts w:ascii="Century" w:hAnsi="Century" w:cs="Arial"/>
          <w:bCs/>
          <w:sz w:val="18"/>
          <w:szCs w:val="18"/>
        </w:rPr>
        <w:t xml:space="preserve">W </w:t>
      </w:r>
      <w:proofErr w:type="spellStart"/>
      <w:r w:rsidRPr="002E1099">
        <w:rPr>
          <w:rFonts w:ascii="Century" w:hAnsi="Century" w:cs="Arial"/>
          <w:bCs/>
          <w:sz w:val="18"/>
          <w:szCs w:val="18"/>
        </w:rPr>
        <w:t>Rahma</w:t>
      </w:r>
      <w:proofErr w:type="spellEnd"/>
      <w:r w:rsidRPr="002E1099">
        <w:rPr>
          <w:rFonts w:ascii="Century" w:hAnsi="Century" w:cs="Arial"/>
          <w:bCs/>
          <w:sz w:val="18"/>
          <w:szCs w:val="18"/>
        </w:rPr>
        <w:t>, 2017.</w:t>
      </w:r>
      <w:r w:rsidRPr="002E1099">
        <w:rPr>
          <w:rFonts w:ascii="Century" w:hAnsi="Century" w:cs="Arial"/>
          <w:bCs/>
          <w:i/>
          <w:iCs/>
          <w:sz w:val="18"/>
          <w:szCs w:val="18"/>
        </w:rPr>
        <w:t xml:space="preserve">pengaruh </w:t>
      </w:r>
      <w:proofErr w:type="spellStart"/>
      <w:r w:rsidRPr="002E1099">
        <w:rPr>
          <w:rFonts w:ascii="Century" w:hAnsi="Century" w:cs="Arial"/>
          <w:bCs/>
          <w:i/>
          <w:iCs/>
          <w:sz w:val="18"/>
          <w:szCs w:val="18"/>
        </w:rPr>
        <w:t>penggunaan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Metode</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Kooperatif</w:t>
      </w:r>
      <w:proofErr w:type="spellEnd"/>
      <w:r w:rsidRPr="002E1099">
        <w:rPr>
          <w:rFonts w:ascii="Century" w:hAnsi="Century" w:cs="Arial"/>
          <w:bCs/>
          <w:i/>
          <w:iCs/>
          <w:sz w:val="18"/>
          <w:szCs w:val="18"/>
        </w:rPr>
        <w:t xml:space="preserve"> Window </w:t>
      </w:r>
      <w:proofErr w:type="spellStart"/>
      <w:r w:rsidRPr="002E1099">
        <w:rPr>
          <w:rFonts w:ascii="Century" w:hAnsi="Century" w:cs="Arial"/>
          <w:bCs/>
          <w:i/>
          <w:iCs/>
          <w:sz w:val="18"/>
          <w:szCs w:val="18"/>
        </w:rPr>
        <w:t>Shooping</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terhadap</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partisipasi</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Bimbingan</w:t>
      </w:r>
      <w:proofErr w:type="spellEnd"/>
      <w:r w:rsidRPr="002E1099">
        <w:rPr>
          <w:rFonts w:ascii="Century" w:hAnsi="Century" w:cs="Arial"/>
          <w:bCs/>
          <w:i/>
          <w:iCs/>
          <w:sz w:val="18"/>
          <w:szCs w:val="18"/>
        </w:rPr>
        <w:t xml:space="preserve"> </w:t>
      </w:r>
      <w:proofErr w:type="spellStart"/>
      <w:r w:rsidRPr="002E1099">
        <w:rPr>
          <w:rFonts w:ascii="Century" w:hAnsi="Century" w:cs="Arial"/>
          <w:bCs/>
          <w:i/>
          <w:iCs/>
          <w:sz w:val="18"/>
          <w:szCs w:val="18"/>
        </w:rPr>
        <w:t>Konseling</w:t>
      </w:r>
      <w:proofErr w:type="spellEnd"/>
      <w:r w:rsidRPr="002E1099">
        <w:rPr>
          <w:rFonts w:ascii="Century" w:hAnsi="Century" w:cs="Arial"/>
          <w:bCs/>
          <w:i/>
          <w:iCs/>
          <w:sz w:val="18"/>
          <w:szCs w:val="18"/>
        </w:rPr>
        <w:t xml:space="preserve"> klasikal</w:t>
      </w:r>
      <w:r w:rsidRPr="002E1099">
        <w:rPr>
          <w:rFonts w:ascii="Century" w:hAnsi="Century" w:cs="Arial"/>
          <w:bCs/>
          <w:sz w:val="18"/>
          <w:szCs w:val="18"/>
        </w:rPr>
        <w:t>.Vol.</w:t>
      </w:r>
      <w:proofErr w:type="gramStart"/>
      <w:r w:rsidRPr="002E1099">
        <w:rPr>
          <w:rFonts w:ascii="Century" w:hAnsi="Century" w:cs="Arial"/>
          <w:bCs/>
          <w:sz w:val="18"/>
          <w:szCs w:val="18"/>
        </w:rPr>
        <w:t>2,No.</w:t>
      </w:r>
      <w:proofErr w:type="gramEnd"/>
      <w:r w:rsidRPr="002E1099">
        <w:rPr>
          <w:rFonts w:ascii="Century" w:hAnsi="Century" w:cs="Arial"/>
          <w:bCs/>
          <w:sz w:val="18"/>
          <w:szCs w:val="18"/>
        </w:rPr>
        <w:t>2(-i-rpp.com/</w:t>
      </w:r>
      <w:proofErr w:type="spellStart"/>
      <w:r w:rsidRPr="002E1099">
        <w:rPr>
          <w:rFonts w:ascii="Century" w:hAnsi="Century" w:cs="Arial"/>
          <w:bCs/>
          <w:i/>
          <w:sz w:val="18"/>
          <w:szCs w:val="18"/>
        </w:rPr>
        <w:t>jurnalpenelitian</w:t>
      </w:r>
      <w:proofErr w:type="spellEnd"/>
      <w:r w:rsidRPr="002E1099">
        <w:rPr>
          <w:rFonts w:ascii="Century" w:hAnsi="Century" w:cs="Arial"/>
          <w:bCs/>
          <w:i/>
          <w:sz w:val="18"/>
          <w:szCs w:val="18"/>
        </w:rPr>
        <w:t xml:space="preserve"> Pendidikan </w:t>
      </w:r>
    </w:p>
    <w:p w14:paraId="188BEC43" w14:textId="77777777" w:rsidR="00D13BD2" w:rsidRPr="00D13BD2" w:rsidRDefault="00D13BD2" w:rsidP="00D13BD2">
      <w:pPr>
        <w:shd w:val="clear" w:color="auto" w:fill="FFFFFF"/>
        <w:ind w:left="851" w:hanging="851"/>
        <w:outlineLvl w:val="0"/>
        <w:rPr>
          <w:rFonts w:ascii="Century" w:hAnsi="Century" w:cs="Arial"/>
          <w:color w:val="000000"/>
          <w:kern w:val="36"/>
          <w:sz w:val="12"/>
          <w:szCs w:val="12"/>
          <w:lang w:eastAsia="id-ID"/>
        </w:rPr>
      </w:pPr>
    </w:p>
    <w:p w14:paraId="5BFBA0E4" w14:textId="77777777" w:rsidR="003E16EF" w:rsidRPr="003E16EF" w:rsidRDefault="003E16EF" w:rsidP="003E16EF">
      <w:pPr>
        <w:autoSpaceDE w:val="0"/>
        <w:autoSpaceDN w:val="0"/>
        <w:adjustRightInd w:val="0"/>
        <w:ind w:left="709" w:hanging="709"/>
        <w:rPr>
          <w:rFonts w:ascii="Century" w:hAnsi="Century" w:cs="Arial"/>
          <w:bCs/>
          <w:iCs/>
          <w:sz w:val="18"/>
          <w:szCs w:val="18"/>
        </w:rPr>
      </w:pPr>
    </w:p>
    <w:p w14:paraId="4C89D52C" w14:textId="77777777" w:rsidR="003E16EF" w:rsidRPr="003E16EF" w:rsidRDefault="003E16EF" w:rsidP="003E16EF">
      <w:pPr>
        <w:ind w:left="911" w:hangingChars="506" w:hanging="911"/>
        <w:rPr>
          <w:rFonts w:ascii="Century" w:eastAsia="SimSun" w:hAnsi="Century" w:cs="Arial"/>
          <w:sz w:val="18"/>
          <w:szCs w:val="18"/>
          <w:lang w:bidi="ar"/>
        </w:rPr>
      </w:pPr>
    </w:p>
    <w:bookmarkEnd w:id="0"/>
    <w:p w14:paraId="7A18A929" w14:textId="770EC636" w:rsidR="009D60EC" w:rsidRPr="003E16EF" w:rsidRDefault="009D60EC" w:rsidP="003E16EF">
      <w:pPr>
        <w:spacing w:after="120"/>
        <w:ind w:left="909" w:hangingChars="505" w:hanging="909"/>
        <w:rPr>
          <w:rFonts w:ascii="Century" w:eastAsia="SimSun" w:hAnsi="Century" w:cs="Arial"/>
          <w:sz w:val="18"/>
          <w:szCs w:val="18"/>
          <w:lang w:bidi="ar"/>
        </w:rPr>
      </w:pPr>
    </w:p>
    <w:sectPr w:rsidR="009D60EC" w:rsidRPr="003E16EF" w:rsidSect="00672F17">
      <w:pgSz w:w="11907" w:h="16839" w:code="9"/>
      <w:pgMar w:top="1418" w:right="1134" w:bottom="1134" w:left="1418"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70D4" w14:textId="77777777" w:rsidR="00D62727" w:rsidRDefault="00D62727" w:rsidP="008224A9">
      <w:r>
        <w:separator/>
      </w:r>
    </w:p>
  </w:endnote>
  <w:endnote w:type="continuationSeparator" w:id="0">
    <w:p w14:paraId="70643DA0" w14:textId="77777777" w:rsidR="00D62727" w:rsidRDefault="00D62727" w:rsidP="0082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hnschrift SemiBold">
    <w:altName w:val="Bahnschrift SemiBold"/>
    <w:charset w:val="00"/>
    <w:family w:val="swiss"/>
    <w:pitch w:val="variable"/>
    <w:sig w:usb0="A00002C7" w:usb1="00000002"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IDFont+F5">
    <w:altName w:val="Times New Roman"/>
    <w:panose1 w:val="00000000000000000000"/>
    <w:charset w:val="A1"/>
    <w:family w:val="auto"/>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646D" w14:textId="77777777" w:rsidR="00E256B6" w:rsidRDefault="00931EC2">
    <w:pPr>
      <w:framePr w:wrap="around" w:vAnchor="text" w:hAnchor="margin" w:xAlign="right" w:y="1"/>
    </w:pPr>
    <w:r>
      <w:t xml:space="preserve">PAGE  </w:t>
    </w:r>
    <w:r>
      <w:rPr>
        <w:noProof/>
      </w:rPr>
      <w:t>2</w:t>
    </w:r>
  </w:p>
  <w:p w14:paraId="554A7D71" w14:textId="77777777" w:rsidR="00E256B6" w:rsidRDefault="00D6272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5890" w14:textId="77777777" w:rsidR="00E256B6" w:rsidRDefault="00D62727" w:rsidP="005E2F9B">
    <w:pPr>
      <w:jc w:val="center"/>
      <w:rPr>
        <w:rFonts w:ascii="Century Gothic" w:hAnsi="Century Gothic"/>
        <w:b/>
        <w:iCs/>
        <w:color w:val="1F3864" w:themeColor="accent1" w:themeShade="80"/>
        <w:sz w:val="16"/>
        <w:szCs w:val="16"/>
      </w:rPr>
    </w:pPr>
  </w:p>
  <w:p w14:paraId="44C83C91" w14:textId="2CB12668" w:rsidR="00E256B6" w:rsidRPr="0004123E" w:rsidRDefault="00931EC2" w:rsidP="005E2F9B">
    <w:pPr>
      <w:jc w:val="center"/>
      <w:rPr>
        <w:rFonts w:ascii="Century Gothic" w:hAnsi="Century Gothic"/>
        <w:b/>
        <w:color w:val="1F3864" w:themeColor="accent1" w:themeShade="80"/>
        <w:sz w:val="16"/>
        <w:szCs w:val="16"/>
      </w:rPr>
    </w:pPr>
    <w:r w:rsidRPr="001039CB">
      <w:rPr>
        <w:rFonts w:ascii="Century Gothic" w:hAnsi="Century Gothic"/>
        <w:b/>
        <w:iCs/>
        <w:color w:val="1F3864" w:themeColor="accent1" w:themeShade="80"/>
        <w:sz w:val="16"/>
        <w:szCs w:val="16"/>
      </w:rPr>
      <w:t xml:space="preserve">Journal </w:t>
    </w:r>
    <w:proofErr w:type="spellStart"/>
    <w:r w:rsidRPr="001039CB">
      <w:rPr>
        <w:rFonts w:ascii="Century Gothic" w:hAnsi="Century Gothic"/>
        <w:b/>
        <w:iCs/>
        <w:color w:val="1F3864" w:themeColor="accent1" w:themeShade="80"/>
        <w:sz w:val="16"/>
        <w:szCs w:val="16"/>
      </w:rPr>
      <w:t>Peqguruang</w:t>
    </w:r>
    <w:proofErr w:type="spellEnd"/>
    <w:r w:rsidRPr="001039CB">
      <w:rPr>
        <w:rFonts w:ascii="Century Gothic" w:hAnsi="Century Gothic"/>
        <w:b/>
        <w:iCs/>
        <w:color w:val="1F3864" w:themeColor="accent1" w:themeShade="80"/>
        <w:sz w:val="16"/>
        <w:szCs w:val="16"/>
      </w:rPr>
      <w:t>: Conference Series/V</w:t>
    </w:r>
    <w:r>
      <w:rPr>
        <w:rFonts w:ascii="Century Gothic" w:hAnsi="Century Gothic"/>
        <w:b/>
        <w:iCs/>
        <w:color w:val="1F3864" w:themeColor="accent1" w:themeShade="80"/>
        <w:sz w:val="16"/>
        <w:szCs w:val="16"/>
      </w:rPr>
      <w:t xml:space="preserve">olume 1, </w:t>
    </w:r>
    <w:proofErr w:type="spellStart"/>
    <w:r>
      <w:rPr>
        <w:rFonts w:ascii="Century Gothic" w:hAnsi="Century Gothic"/>
        <w:b/>
        <w:iCs/>
        <w:color w:val="1F3864" w:themeColor="accent1" w:themeShade="80"/>
        <w:sz w:val="16"/>
        <w:szCs w:val="16"/>
      </w:rPr>
      <w:t>Nomor</w:t>
    </w:r>
    <w:proofErr w:type="spellEnd"/>
    <w:r>
      <w:rPr>
        <w:rFonts w:ascii="Century Gothic" w:hAnsi="Century Gothic"/>
        <w:b/>
        <w:iCs/>
        <w:color w:val="1F3864" w:themeColor="accent1" w:themeShade="80"/>
        <w:sz w:val="16"/>
        <w:szCs w:val="16"/>
      </w:rPr>
      <w:t xml:space="preserve"> 2, November (</w:t>
    </w:r>
    <w:r w:rsidR="0003637C">
      <w:rPr>
        <w:rFonts w:ascii="Century Gothic" w:hAnsi="Century Gothic"/>
        <w:b/>
        <w:iCs/>
        <w:color w:val="1F3864" w:themeColor="accent1" w:themeShade="80"/>
        <w:sz w:val="16"/>
        <w:szCs w:val="16"/>
      </w:rPr>
      <w:t>2021</w:t>
    </w:r>
    <w:r w:rsidRPr="001039CB">
      <w:rPr>
        <w:rFonts w:ascii="Century Gothic" w:hAnsi="Century Gothic"/>
        <w:b/>
        <w:iCs/>
        <w:color w:val="1F3864" w:themeColor="accent1" w:themeShade="80"/>
        <w:sz w:val="16"/>
        <w:szCs w:val="16"/>
      </w:rPr>
      <w:t>)</w:t>
    </w:r>
    <w:r w:rsidRPr="007172F5">
      <w:rPr>
        <w:rFonts w:ascii="Century Gothic" w:hAnsi="Century Gothic"/>
        <w:b/>
        <w:color w:val="1F3864" w:themeColor="accent1" w:themeShade="80"/>
        <w:sz w:val="16"/>
        <w:szCs w:val="16"/>
      </w:rPr>
      <w:t xml:space="preserve"> | </w:t>
    </w:r>
    <w:proofErr w:type="spellStart"/>
    <w:r w:rsidRPr="007172F5">
      <w:rPr>
        <w:rFonts w:ascii="Century Gothic" w:hAnsi="Century Gothic"/>
        <w:b/>
        <w:color w:val="1F3864" w:themeColor="accent1" w:themeShade="80"/>
        <w:sz w:val="16"/>
        <w:szCs w:val="16"/>
      </w:rPr>
      <w:t>eISSN</w:t>
    </w:r>
    <w:proofErr w:type="spellEnd"/>
    <w:r w:rsidRPr="007172F5">
      <w:rPr>
        <w:rFonts w:ascii="Century Gothic" w:hAnsi="Century Gothic"/>
        <w:b/>
        <w:color w:val="1F3864" w:themeColor="accent1" w:themeShade="80"/>
        <w:sz w:val="16"/>
        <w:szCs w:val="16"/>
      </w:rPr>
      <w:t>: 2686–3472</w:t>
    </w:r>
  </w:p>
  <w:p w14:paraId="50C85F9D" w14:textId="77777777" w:rsidR="00E256B6" w:rsidRPr="0004123E" w:rsidRDefault="00D62727">
    <w:pPr>
      <w:ind w:right="360"/>
      <w:rPr>
        <w:color w:val="1F3864" w:themeColor="accent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D1D4" w14:textId="77777777" w:rsidR="00E256B6" w:rsidRPr="007172F5" w:rsidRDefault="00D62727" w:rsidP="00B24847">
    <w:pPr>
      <w:rPr>
        <w:color w:val="1F3864" w:themeColor="accent1" w:themeShade="80"/>
        <w:sz w:val="16"/>
        <w:szCs w:val="16"/>
      </w:rPr>
    </w:pPr>
  </w:p>
  <w:p w14:paraId="0AB67BC0" w14:textId="7576BEDF" w:rsidR="00E256B6" w:rsidRPr="007172F5" w:rsidRDefault="00931EC2" w:rsidP="00B24847">
    <w:pPr>
      <w:jc w:val="center"/>
      <w:rPr>
        <w:rFonts w:ascii="Century Gothic" w:hAnsi="Century Gothic"/>
        <w:b/>
        <w:color w:val="1F3864" w:themeColor="accent1" w:themeShade="80"/>
        <w:sz w:val="16"/>
        <w:szCs w:val="16"/>
      </w:rPr>
    </w:pPr>
    <w:r w:rsidRPr="001039CB">
      <w:rPr>
        <w:rFonts w:ascii="Century Gothic" w:hAnsi="Century Gothic"/>
        <w:b/>
        <w:iCs/>
        <w:color w:val="1F3864" w:themeColor="accent1" w:themeShade="80"/>
        <w:sz w:val="16"/>
        <w:szCs w:val="16"/>
      </w:rPr>
      <w:t xml:space="preserve">Journal </w:t>
    </w:r>
    <w:proofErr w:type="spellStart"/>
    <w:r w:rsidRPr="001039CB">
      <w:rPr>
        <w:rFonts w:ascii="Century Gothic" w:hAnsi="Century Gothic"/>
        <w:b/>
        <w:iCs/>
        <w:color w:val="1F3864" w:themeColor="accent1" w:themeShade="80"/>
        <w:sz w:val="16"/>
        <w:szCs w:val="16"/>
      </w:rPr>
      <w:t>Peqguruang</w:t>
    </w:r>
    <w:proofErr w:type="spellEnd"/>
    <w:r w:rsidRPr="001039CB">
      <w:rPr>
        <w:rFonts w:ascii="Century Gothic" w:hAnsi="Century Gothic"/>
        <w:b/>
        <w:iCs/>
        <w:color w:val="1F3864" w:themeColor="accent1" w:themeShade="80"/>
        <w:sz w:val="16"/>
        <w:szCs w:val="16"/>
      </w:rPr>
      <w:t xml:space="preserve">: Conference Series/Volume 1, </w:t>
    </w:r>
    <w:proofErr w:type="spellStart"/>
    <w:r w:rsidRPr="001039CB">
      <w:rPr>
        <w:rFonts w:ascii="Century Gothic" w:hAnsi="Century Gothic"/>
        <w:b/>
        <w:iCs/>
        <w:color w:val="1F3864" w:themeColor="accent1" w:themeShade="80"/>
        <w:sz w:val="16"/>
        <w:szCs w:val="16"/>
      </w:rPr>
      <w:t>Nomor</w:t>
    </w:r>
    <w:proofErr w:type="spellEnd"/>
    <w:r w:rsidRPr="001039CB">
      <w:rPr>
        <w:rFonts w:ascii="Century Gothic" w:hAnsi="Century Gothic"/>
        <w:b/>
        <w:iCs/>
        <w:color w:val="1F3864" w:themeColor="accent1" w:themeShade="80"/>
        <w:sz w:val="16"/>
        <w:szCs w:val="16"/>
      </w:rPr>
      <w:t xml:space="preserve"> 2, November </w:t>
    </w:r>
    <w:r>
      <w:rPr>
        <w:rFonts w:ascii="Century Gothic" w:hAnsi="Century Gothic"/>
        <w:b/>
        <w:iCs/>
        <w:color w:val="1F3864" w:themeColor="accent1" w:themeShade="80"/>
        <w:sz w:val="16"/>
        <w:szCs w:val="16"/>
      </w:rPr>
      <w:t>(</w:t>
    </w:r>
    <w:proofErr w:type="gramStart"/>
    <w:r>
      <w:rPr>
        <w:rFonts w:ascii="Century Gothic" w:hAnsi="Century Gothic"/>
        <w:b/>
        <w:iCs/>
        <w:color w:val="1F3864" w:themeColor="accent1" w:themeShade="80"/>
        <w:sz w:val="16"/>
        <w:szCs w:val="16"/>
      </w:rPr>
      <w:t>20</w:t>
    </w:r>
    <w:r w:rsidR="0003637C">
      <w:rPr>
        <w:rFonts w:ascii="Century Gothic" w:hAnsi="Century Gothic"/>
        <w:b/>
        <w:iCs/>
        <w:color w:val="1F3864" w:themeColor="accent1" w:themeShade="80"/>
        <w:sz w:val="16"/>
        <w:szCs w:val="16"/>
      </w:rPr>
      <w:t>21</w:t>
    </w:r>
    <w:r w:rsidRPr="001039CB">
      <w:rPr>
        <w:rFonts w:ascii="Century Gothic" w:hAnsi="Century Gothic"/>
        <w:b/>
        <w:iCs/>
        <w:color w:val="1F3864" w:themeColor="accent1" w:themeShade="80"/>
        <w:sz w:val="16"/>
        <w:szCs w:val="16"/>
      </w:rPr>
      <w:t>)</w:t>
    </w:r>
    <w:r w:rsidRPr="007172F5">
      <w:rPr>
        <w:rFonts w:ascii="Century Gothic" w:hAnsi="Century Gothic"/>
        <w:b/>
        <w:color w:val="1F3864" w:themeColor="accent1" w:themeShade="80"/>
        <w:sz w:val="16"/>
        <w:szCs w:val="16"/>
      </w:rPr>
      <w:t>|</w:t>
    </w:r>
    <w:proofErr w:type="gramEnd"/>
    <w:r w:rsidRPr="007172F5">
      <w:rPr>
        <w:rFonts w:ascii="Century Gothic" w:hAnsi="Century Gothic"/>
        <w:b/>
        <w:color w:val="1F3864" w:themeColor="accent1" w:themeShade="80"/>
        <w:sz w:val="16"/>
        <w:szCs w:val="16"/>
      </w:rPr>
      <w:t xml:space="preserve"> </w:t>
    </w:r>
    <w:proofErr w:type="spellStart"/>
    <w:r w:rsidRPr="007172F5">
      <w:rPr>
        <w:rFonts w:ascii="Century Gothic" w:hAnsi="Century Gothic"/>
        <w:b/>
        <w:color w:val="1F3864" w:themeColor="accent1" w:themeShade="80"/>
        <w:sz w:val="16"/>
        <w:szCs w:val="16"/>
      </w:rPr>
      <w:t>eISSN</w:t>
    </w:r>
    <w:proofErr w:type="spellEnd"/>
    <w:r w:rsidRPr="007172F5">
      <w:rPr>
        <w:rFonts w:ascii="Century Gothic" w:hAnsi="Century Gothic"/>
        <w:b/>
        <w:color w:val="1F3864" w:themeColor="accent1" w:themeShade="80"/>
        <w:sz w:val="16"/>
        <w:szCs w:val="16"/>
      </w:rPr>
      <w:t>: 2686–3472</w:t>
    </w:r>
  </w:p>
  <w:p w14:paraId="15B61E0A" w14:textId="77777777" w:rsidR="00E256B6" w:rsidRPr="007172F5" w:rsidRDefault="00D62727">
    <w:pPr>
      <w:rPr>
        <w:color w:val="1F3864"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73C3" w14:textId="77777777" w:rsidR="00D62727" w:rsidRDefault="00D62727" w:rsidP="008224A9">
      <w:r>
        <w:separator/>
      </w:r>
    </w:p>
  </w:footnote>
  <w:footnote w:type="continuationSeparator" w:id="0">
    <w:p w14:paraId="04F08B37" w14:textId="77777777" w:rsidR="00D62727" w:rsidRDefault="00D62727" w:rsidP="0082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4ED6" w14:textId="77777777" w:rsidR="003E60EA" w:rsidRDefault="003E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30C0" w14:textId="77777777" w:rsidR="00E256B6" w:rsidRDefault="00931EC2" w:rsidP="001039CB">
    <w:pPr>
      <w:jc w:val="center"/>
      <w:rPr>
        <w:rFonts w:ascii="Century Gothic" w:hAnsi="Century Gothic"/>
        <w:b/>
        <w:i/>
        <w:color w:val="1F3864" w:themeColor="accent1" w:themeShade="80"/>
        <w:sz w:val="16"/>
        <w:szCs w:val="16"/>
      </w:rPr>
    </w:pPr>
    <w:r w:rsidRPr="007172F5">
      <w:rPr>
        <w:rFonts w:ascii="Century Gothic" w:hAnsi="Century Gothic"/>
        <w:color w:val="1F3864" w:themeColor="accent1" w:themeShade="80"/>
        <w:sz w:val="16"/>
        <w:szCs w:val="16"/>
      </w:rPr>
      <w:fldChar w:fldCharType="begin"/>
    </w:r>
    <w:r w:rsidRPr="007172F5">
      <w:rPr>
        <w:rFonts w:ascii="Century Gothic" w:hAnsi="Century Gothic"/>
        <w:color w:val="1F3864" w:themeColor="accent1" w:themeShade="80"/>
        <w:sz w:val="16"/>
        <w:szCs w:val="16"/>
      </w:rPr>
      <w:instrText xml:space="preserve"> PAGE   \* MERGEFORMAT </w:instrText>
    </w:r>
    <w:r w:rsidRPr="007172F5">
      <w:rPr>
        <w:rFonts w:ascii="Century Gothic" w:hAnsi="Century Gothic"/>
        <w:color w:val="1F3864" w:themeColor="accent1" w:themeShade="80"/>
        <w:sz w:val="16"/>
        <w:szCs w:val="16"/>
      </w:rPr>
      <w:fldChar w:fldCharType="separate"/>
    </w:r>
    <w:r>
      <w:rPr>
        <w:rFonts w:ascii="Century Gothic" w:hAnsi="Century Gothic"/>
        <w:noProof/>
        <w:color w:val="1F3864" w:themeColor="accent1" w:themeShade="80"/>
        <w:sz w:val="16"/>
        <w:szCs w:val="16"/>
      </w:rPr>
      <w:t>7</w:t>
    </w:r>
    <w:r w:rsidRPr="007172F5">
      <w:rPr>
        <w:rFonts w:ascii="Century Gothic" w:hAnsi="Century Gothic"/>
        <w:color w:val="1F3864" w:themeColor="accent1" w:themeShade="80"/>
        <w:sz w:val="16"/>
        <w:szCs w:val="16"/>
      </w:rPr>
      <w:fldChar w:fldCharType="end"/>
    </w:r>
  </w:p>
  <w:p w14:paraId="40C31C7A" w14:textId="7A8F95D5" w:rsidR="00E256B6" w:rsidRPr="006557A0" w:rsidRDefault="003E60EA" w:rsidP="001039CB">
    <w:pPr>
      <w:jc w:val="center"/>
      <w:rPr>
        <w:rFonts w:ascii="Century Gothic" w:hAnsi="Century Gothic"/>
        <w:b/>
        <w:i/>
        <w:color w:val="1F3864" w:themeColor="accent1" w:themeShade="80"/>
        <w:sz w:val="16"/>
        <w:szCs w:val="16"/>
        <w:lang w:val="id-ID"/>
      </w:rPr>
    </w:pPr>
    <w:r>
      <w:rPr>
        <w:rFonts w:ascii="Century Gothic" w:hAnsi="Century Gothic"/>
        <w:b/>
        <w:i/>
        <w:color w:val="1F3864" w:themeColor="accent1" w:themeShade="80"/>
        <w:sz w:val="16"/>
        <w:szCs w:val="16"/>
        <w:lang w:val="id-ID"/>
      </w:rPr>
      <w:t>Nurfadila</w:t>
    </w:r>
    <w:r w:rsidR="00931EC2">
      <w:rPr>
        <w:rFonts w:ascii="Century Gothic" w:hAnsi="Century Gothic"/>
        <w:b/>
        <w:i/>
        <w:color w:val="1F3864" w:themeColor="accent1" w:themeShade="80"/>
        <w:sz w:val="16"/>
        <w:szCs w:val="16"/>
        <w:lang w:val="id-ID"/>
      </w:rPr>
      <w:t>,</w:t>
    </w:r>
    <w:r w:rsidR="008224A9">
      <w:rPr>
        <w:rFonts w:ascii="Century Gothic" w:hAnsi="Century Gothic"/>
        <w:b/>
        <w:i/>
        <w:color w:val="1F3864" w:themeColor="accent1" w:themeShade="80"/>
        <w:sz w:val="16"/>
        <w:szCs w:val="16"/>
      </w:rPr>
      <w:t xml:space="preserve"> </w:t>
    </w:r>
    <w:r>
      <w:rPr>
        <w:rFonts w:ascii="Century Gothic" w:hAnsi="Century Gothic"/>
        <w:b/>
        <w:i/>
        <w:color w:val="1F3864" w:themeColor="accent1" w:themeShade="80"/>
        <w:sz w:val="16"/>
        <w:szCs w:val="16"/>
        <w:lang w:val="id-ID"/>
      </w:rPr>
      <w:t>Herlina Ahmad</w:t>
    </w:r>
    <w:r w:rsidR="00931EC2">
      <w:rPr>
        <w:rFonts w:ascii="Century Gothic" w:hAnsi="Century Gothic"/>
        <w:b/>
        <w:i/>
        <w:color w:val="1F3864" w:themeColor="accent1" w:themeShade="80"/>
        <w:sz w:val="16"/>
        <w:szCs w:val="16"/>
      </w:rPr>
      <w:t xml:space="preserve">, </w:t>
    </w:r>
    <w:r w:rsidR="008224A9">
      <w:rPr>
        <w:rFonts w:ascii="Century Gothic" w:hAnsi="Century Gothic"/>
        <w:b/>
        <w:i/>
        <w:color w:val="1F3864" w:themeColor="accent1" w:themeShade="80"/>
        <w:sz w:val="16"/>
        <w:szCs w:val="16"/>
      </w:rPr>
      <w:t>Muhammad Ali P.</w:t>
    </w:r>
    <w:r w:rsidR="00931EC2" w:rsidRPr="007172F5">
      <w:rPr>
        <w:rFonts w:ascii="Century Gothic" w:hAnsi="Century Gothic"/>
        <w:b/>
        <w:i/>
        <w:color w:val="1F3864" w:themeColor="accent1" w:themeShade="80"/>
        <w:sz w:val="16"/>
        <w:szCs w:val="16"/>
      </w:rPr>
      <w:t>/</w:t>
    </w:r>
    <w:r w:rsidR="00931EC2">
      <w:rPr>
        <w:rFonts w:ascii="Century Gothic" w:hAnsi="Century Gothic"/>
        <w:b/>
        <w:i/>
        <w:color w:val="1F3864" w:themeColor="accent1" w:themeShade="80"/>
        <w:sz w:val="16"/>
        <w:szCs w:val="16"/>
        <w:lang w:val="id-ID"/>
      </w:rPr>
      <w:t xml:space="preserve"> </w:t>
    </w:r>
    <w:r w:rsidR="00931EC2">
      <w:rPr>
        <w:rFonts w:ascii="Century Gothic" w:hAnsi="Century Gothic"/>
        <w:b/>
        <w:i/>
        <w:color w:val="1F3864" w:themeColor="accent1" w:themeShade="80"/>
        <w:sz w:val="16"/>
        <w:szCs w:val="16"/>
        <w:lang w:val="id-ID"/>
      </w:rPr>
      <w:t xml:space="preserve">Pengaruh </w:t>
    </w:r>
    <w:r w:rsidR="00931EC2" w:rsidRPr="00934A5A">
      <w:rPr>
        <w:rFonts w:ascii="Century Gothic" w:hAnsi="Century Gothic"/>
        <w:b/>
        <w:i/>
        <w:color w:val="1F3864" w:themeColor="accent1" w:themeShade="80"/>
        <w:sz w:val="16"/>
        <w:szCs w:val="16"/>
      </w:rPr>
      <w:t>Model</w:t>
    </w:r>
    <w:r>
      <w:rPr>
        <w:rFonts w:ascii="Century Gothic" w:hAnsi="Century Gothic"/>
        <w:b/>
        <w:i/>
        <w:color w:val="1F3864" w:themeColor="accent1" w:themeShade="80"/>
        <w:sz w:val="16"/>
        <w:szCs w:val="16"/>
        <w:lang w:val="id-ID"/>
      </w:rPr>
      <w:t xml:space="preserve"> Pembelajaran Window Shopping Terhadap Kreativitas </w:t>
    </w:r>
    <w:proofErr w:type="spellStart"/>
    <w:r w:rsidR="008224A9">
      <w:rPr>
        <w:rFonts w:ascii="Century Gothic" w:hAnsi="Century Gothic"/>
        <w:b/>
        <w:i/>
        <w:color w:val="1F3864" w:themeColor="accent1" w:themeShade="80"/>
        <w:sz w:val="16"/>
        <w:szCs w:val="16"/>
      </w:rPr>
      <w:t>Matematika</w:t>
    </w:r>
    <w:proofErr w:type="spellEnd"/>
    <w:r w:rsidR="008224A9">
      <w:rPr>
        <w:rFonts w:ascii="Century Gothic" w:hAnsi="Century Gothic"/>
        <w:b/>
        <w:i/>
        <w:color w:val="1F3864" w:themeColor="accent1" w:themeShade="80"/>
        <w:sz w:val="16"/>
        <w:szCs w:val="16"/>
      </w:rPr>
      <w:t xml:space="preserve"> </w:t>
    </w:r>
    <w:proofErr w:type="spellStart"/>
    <w:r w:rsidR="008224A9">
      <w:rPr>
        <w:rFonts w:ascii="Century Gothic" w:hAnsi="Century Gothic"/>
        <w:b/>
        <w:i/>
        <w:color w:val="1F3864" w:themeColor="accent1" w:themeShade="80"/>
        <w:sz w:val="16"/>
        <w:szCs w:val="16"/>
      </w:rPr>
      <w:t>Siswa</w:t>
    </w:r>
    <w:proofErr w:type="spellEnd"/>
    <w:r w:rsidR="008224A9">
      <w:rPr>
        <w:rFonts w:ascii="Century Gothic" w:hAnsi="Century Gothic"/>
        <w:b/>
        <w:i/>
        <w:color w:val="1F3864" w:themeColor="accent1" w:themeShade="80"/>
        <w:sz w:val="16"/>
        <w:szCs w:val="16"/>
      </w:rPr>
      <w:t>.</w:t>
    </w:r>
  </w:p>
  <w:p w14:paraId="18284F49" w14:textId="77777777" w:rsidR="00E256B6" w:rsidRPr="007172F5" w:rsidRDefault="00D62727" w:rsidP="00B24847">
    <w:pPr>
      <w:jc w:val="center"/>
      <w:rPr>
        <w:color w:val="1F3864"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D235" w14:textId="77777777" w:rsidR="003E60EA" w:rsidRDefault="003E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11"/>
    <w:multiLevelType w:val="hybridMultilevel"/>
    <w:tmpl w:val="FE06F0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D16F3E"/>
    <w:multiLevelType w:val="hybridMultilevel"/>
    <w:tmpl w:val="D9DA1EDC"/>
    <w:lvl w:ilvl="0" w:tplc="D72EB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1F64DD"/>
    <w:multiLevelType w:val="hybridMultilevel"/>
    <w:tmpl w:val="6FE4DA0C"/>
    <w:lvl w:ilvl="0" w:tplc="8E361FA6">
      <w:start w:val="1"/>
      <w:numFmt w:val="decimal"/>
      <w:lvlText w:val="%1."/>
      <w:lvlJc w:val="left"/>
      <w:pPr>
        <w:ind w:left="1080" w:hanging="360"/>
      </w:pPr>
      <w:rPr>
        <w:rFonts w:asciiTheme="minorHAnsi" w:eastAsiaTheme="minorHAnsi" w:hAnsiTheme="minorHAnsi" w:cstheme="minorBidi"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ED62274"/>
    <w:multiLevelType w:val="hybridMultilevel"/>
    <w:tmpl w:val="F9EA276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2EC454FE"/>
    <w:multiLevelType w:val="hybridMultilevel"/>
    <w:tmpl w:val="B7FEF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8AA4B57"/>
    <w:multiLevelType w:val="hybridMultilevel"/>
    <w:tmpl w:val="F6E0B318"/>
    <w:lvl w:ilvl="0" w:tplc="52084C1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9B85145"/>
    <w:multiLevelType w:val="hybridMultilevel"/>
    <w:tmpl w:val="1E3EB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5"/>
    <w:rsid w:val="00007403"/>
    <w:rsid w:val="00012E48"/>
    <w:rsid w:val="0001784B"/>
    <w:rsid w:val="0003242A"/>
    <w:rsid w:val="0003637C"/>
    <w:rsid w:val="000552F0"/>
    <w:rsid w:val="0007336F"/>
    <w:rsid w:val="00080C45"/>
    <w:rsid w:val="00091E56"/>
    <w:rsid w:val="001144E0"/>
    <w:rsid w:val="0013516F"/>
    <w:rsid w:val="001432CB"/>
    <w:rsid w:val="00146156"/>
    <w:rsid w:val="00153607"/>
    <w:rsid w:val="00166900"/>
    <w:rsid w:val="00176122"/>
    <w:rsid w:val="001A7CA9"/>
    <w:rsid w:val="001C4E3E"/>
    <w:rsid w:val="001E67DA"/>
    <w:rsid w:val="001F33E8"/>
    <w:rsid w:val="001F660D"/>
    <w:rsid w:val="002240E1"/>
    <w:rsid w:val="0023092A"/>
    <w:rsid w:val="00235E60"/>
    <w:rsid w:val="00256343"/>
    <w:rsid w:val="00257B1F"/>
    <w:rsid w:val="00262433"/>
    <w:rsid w:val="00275E48"/>
    <w:rsid w:val="00287636"/>
    <w:rsid w:val="00294F4A"/>
    <w:rsid w:val="00295E6F"/>
    <w:rsid w:val="002A331B"/>
    <w:rsid w:val="00303CAD"/>
    <w:rsid w:val="003363E4"/>
    <w:rsid w:val="003849A5"/>
    <w:rsid w:val="00390BAA"/>
    <w:rsid w:val="00397F8E"/>
    <w:rsid w:val="003A4332"/>
    <w:rsid w:val="003C6DD3"/>
    <w:rsid w:val="003E16EF"/>
    <w:rsid w:val="003E60EA"/>
    <w:rsid w:val="0042729A"/>
    <w:rsid w:val="00437384"/>
    <w:rsid w:val="004448DB"/>
    <w:rsid w:val="004526F1"/>
    <w:rsid w:val="00460574"/>
    <w:rsid w:val="0046509A"/>
    <w:rsid w:val="00480AB9"/>
    <w:rsid w:val="004C3C01"/>
    <w:rsid w:val="004E3A19"/>
    <w:rsid w:val="004E3E3F"/>
    <w:rsid w:val="004E4142"/>
    <w:rsid w:val="004F0A53"/>
    <w:rsid w:val="004F0BDF"/>
    <w:rsid w:val="004F6F2B"/>
    <w:rsid w:val="0052548C"/>
    <w:rsid w:val="0054224F"/>
    <w:rsid w:val="005433C9"/>
    <w:rsid w:val="00557B2F"/>
    <w:rsid w:val="00581D3E"/>
    <w:rsid w:val="005908A8"/>
    <w:rsid w:val="005915D3"/>
    <w:rsid w:val="00596FF8"/>
    <w:rsid w:val="005E1C99"/>
    <w:rsid w:val="005E23E4"/>
    <w:rsid w:val="00615663"/>
    <w:rsid w:val="00626CBE"/>
    <w:rsid w:val="00630ADA"/>
    <w:rsid w:val="00631744"/>
    <w:rsid w:val="006360AF"/>
    <w:rsid w:val="00643837"/>
    <w:rsid w:val="006516F5"/>
    <w:rsid w:val="00652DF8"/>
    <w:rsid w:val="006A6ABC"/>
    <w:rsid w:val="006B0769"/>
    <w:rsid w:val="006C58E4"/>
    <w:rsid w:val="0070697E"/>
    <w:rsid w:val="00715912"/>
    <w:rsid w:val="00733B3E"/>
    <w:rsid w:val="00756050"/>
    <w:rsid w:val="00766311"/>
    <w:rsid w:val="007678DE"/>
    <w:rsid w:val="007762FD"/>
    <w:rsid w:val="007930D4"/>
    <w:rsid w:val="007B34C6"/>
    <w:rsid w:val="007D018F"/>
    <w:rsid w:val="007E0368"/>
    <w:rsid w:val="007F3407"/>
    <w:rsid w:val="00804DED"/>
    <w:rsid w:val="008224A9"/>
    <w:rsid w:val="008316E7"/>
    <w:rsid w:val="0086401F"/>
    <w:rsid w:val="008645B7"/>
    <w:rsid w:val="00894B34"/>
    <w:rsid w:val="008B7C13"/>
    <w:rsid w:val="008E259A"/>
    <w:rsid w:val="008F20FE"/>
    <w:rsid w:val="00927D2D"/>
    <w:rsid w:val="00931EC2"/>
    <w:rsid w:val="00940B15"/>
    <w:rsid w:val="00950016"/>
    <w:rsid w:val="00970E5A"/>
    <w:rsid w:val="009961F9"/>
    <w:rsid w:val="009C4C60"/>
    <w:rsid w:val="009D3E1E"/>
    <w:rsid w:val="009D60EC"/>
    <w:rsid w:val="009D65D5"/>
    <w:rsid w:val="009F35CB"/>
    <w:rsid w:val="00A1443D"/>
    <w:rsid w:val="00A25BD9"/>
    <w:rsid w:val="00A310E4"/>
    <w:rsid w:val="00A36553"/>
    <w:rsid w:val="00A66B85"/>
    <w:rsid w:val="00A67CD6"/>
    <w:rsid w:val="00A91472"/>
    <w:rsid w:val="00AA3CB8"/>
    <w:rsid w:val="00AA3D6C"/>
    <w:rsid w:val="00AC692C"/>
    <w:rsid w:val="00AD1422"/>
    <w:rsid w:val="00AD2169"/>
    <w:rsid w:val="00AD306F"/>
    <w:rsid w:val="00AD35CB"/>
    <w:rsid w:val="00AD4E5E"/>
    <w:rsid w:val="00B009BD"/>
    <w:rsid w:val="00B32C33"/>
    <w:rsid w:val="00B34267"/>
    <w:rsid w:val="00B4090C"/>
    <w:rsid w:val="00B868EB"/>
    <w:rsid w:val="00BB2D23"/>
    <w:rsid w:val="00BD720E"/>
    <w:rsid w:val="00BE16BC"/>
    <w:rsid w:val="00C20D4B"/>
    <w:rsid w:val="00C230EF"/>
    <w:rsid w:val="00C423D9"/>
    <w:rsid w:val="00C45579"/>
    <w:rsid w:val="00C84E83"/>
    <w:rsid w:val="00C87358"/>
    <w:rsid w:val="00C90189"/>
    <w:rsid w:val="00CB0BFE"/>
    <w:rsid w:val="00CF456F"/>
    <w:rsid w:val="00D0160D"/>
    <w:rsid w:val="00D01A20"/>
    <w:rsid w:val="00D04C72"/>
    <w:rsid w:val="00D13BD2"/>
    <w:rsid w:val="00D325E3"/>
    <w:rsid w:val="00D3422C"/>
    <w:rsid w:val="00D34AB4"/>
    <w:rsid w:val="00D37A41"/>
    <w:rsid w:val="00D40495"/>
    <w:rsid w:val="00D472CB"/>
    <w:rsid w:val="00D51759"/>
    <w:rsid w:val="00D62727"/>
    <w:rsid w:val="00D905EA"/>
    <w:rsid w:val="00D97715"/>
    <w:rsid w:val="00DC2E81"/>
    <w:rsid w:val="00DC5336"/>
    <w:rsid w:val="00DC699A"/>
    <w:rsid w:val="00E250C3"/>
    <w:rsid w:val="00E33F0A"/>
    <w:rsid w:val="00E57363"/>
    <w:rsid w:val="00E745A9"/>
    <w:rsid w:val="00E8175E"/>
    <w:rsid w:val="00E8246B"/>
    <w:rsid w:val="00E92AE8"/>
    <w:rsid w:val="00EA4CA0"/>
    <w:rsid w:val="00EA52CD"/>
    <w:rsid w:val="00EB0ABB"/>
    <w:rsid w:val="00EC588F"/>
    <w:rsid w:val="00ED6DFF"/>
    <w:rsid w:val="00F00EBB"/>
    <w:rsid w:val="00F34540"/>
    <w:rsid w:val="00F46E13"/>
    <w:rsid w:val="00F63361"/>
    <w:rsid w:val="00F73A2E"/>
    <w:rsid w:val="00FA19C9"/>
    <w:rsid w:val="00FC2816"/>
    <w:rsid w:val="00FE2F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5DE5"/>
  <w15:chartTrackingRefBased/>
  <w15:docId w15:val="{0C566244-BBA5-4E11-B899-5822A673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15"/>
    <w:pPr>
      <w:spacing w:after="0" w:line="240" w:lineRule="auto"/>
      <w:jc w:val="both"/>
    </w:pPr>
    <w:rPr>
      <w:rFonts w:ascii="Helvetica" w:eastAsia="Times New Roman" w:hAnsi="Helvetica" w:cs="Times New Roman"/>
      <w:szCs w:val="20"/>
      <w:lang w:val="en-US"/>
    </w:rPr>
  </w:style>
  <w:style w:type="paragraph" w:styleId="Heading3">
    <w:name w:val="heading 3"/>
    <w:basedOn w:val="Normal"/>
    <w:link w:val="Heading3Char"/>
    <w:uiPriority w:val="9"/>
    <w:qFormat/>
    <w:rsid w:val="00D97715"/>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7715"/>
    <w:rPr>
      <w:rFonts w:ascii="Times New Roman" w:eastAsia="Times New Roman" w:hAnsi="Times New Roman" w:cs="Times New Roman"/>
      <w:b/>
      <w:bCs/>
      <w:sz w:val="27"/>
      <w:szCs w:val="27"/>
      <w:lang w:val="en-US"/>
    </w:rPr>
  </w:style>
  <w:style w:type="paragraph" w:customStyle="1" w:styleId="TFReferencesSection">
    <w:name w:val="TF_References_Section"/>
    <w:basedOn w:val="Normal"/>
    <w:rsid w:val="00D97715"/>
    <w:pPr>
      <w:spacing w:line="150" w:lineRule="exact"/>
      <w:ind w:left="346" w:hanging="346"/>
    </w:pPr>
    <w:rPr>
      <w:rFonts w:ascii="Times" w:hAnsi="Times"/>
      <w:sz w:val="15"/>
    </w:rPr>
  </w:style>
  <w:style w:type="paragraph" w:customStyle="1" w:styleId="TAMainText">
    <w:name w:val="TA_Main_Text"/>
    <w:basedOn w:val="Normal"/>
    <w:link w:val="TAMainTextChar"/>
    <w:rsid w:val="00D97715"/>
    <w:pPr>
      <w:spacing w:line="220" w:lineRule="exact"/>
      <w:ind w:firstLine="187"/>
    </w:pPr>
    <w:rPr>
      <w:rFonts w:ascii="Times" w:hAnsi="Times"/>
      <w:sz w:val="18"/>
    </w:rPr>
  </w:style>
  <w:style w:type="character" w:customStyle="1" w:styleId="TAMainTextChar">
    <w:name w:val="TA_Main_Text Char"/>
    <w:link w:val="TAMainText"/>
    <w:rsid w:val="00D97715"/>
    <w:rPr>
      <w:rFonts w:ascii="Times" w:eastAsia="Times New Roman" w:hAnsi="Times" w:cs="Times New Roman"/>
      <w:sz w:val="18"/>
      <w:szCs w:val="20"/>
      <w:lang w:val="en-US"/>
    </w:rPr>
  </w:style>
  <w:style w:type="paragraph" w:customStyle="1" w:styleId="BATitle">
    <w:name w:val="BA_Title"/>
    <w:next w:val="Normal"/>
    <w:rsid w:val="00D97715"/>
    <w:pPr>
      <w:spacing w:before="1380" w:after="0" w:line="250" w:lineRule="exact"/>
      <w:ind w:left="360" w:right="360"/>
      <w:jc w:val="center"/>
    </w:pPr>
    <w:rPr>
      <w:rFonts w:ascii="Helvetica" w:eastAsia="Times New Roman" w:hAnsi="Helvetica" w:cs="Times New Roman"/>
      <w:b/>
      <w:noProof/>
      <w:sz w:val="23"/>
      <w:szCs w:val="20"/>
      <w:lang w:val="en-US"/>
    </w:rPr>
  </w:style>
  <w:style w:type="paragraph" w:customStyle="1" w:styleId="TDAcknowledgments">
    <w:name w:val="TD_Acknowledgments"/>
    <w:basedOn w:val="Normal"/>
    <w:next w:val="Normal"/>
    <w:rsid w:val="00D97715"/>
    <w:pPr>
      <w:spacing w:before="120" w:line="220" w:lineRule="exact"/>
      <w:ind w:firstLine="187"/>
    </w:pPr>
    <w:rPr>
      <w:rFonts w:ascii="Times" w:hAnsi="Times"/>
      <w:sz w:val="18"/>
    </w:rPr>
  </w:style>
  <w:style w:type="character" w:styleId="PageNumber">
    <w:name w:val="page number"/>
    <w:basedOn w:val="DefaultParagraphFont"/>
    <w:rsid w:val="00D97715"/>
  </w:style>
  <w:style w:type="character" w:styleId="Hyperlink">
    <w:name w:val="Hyperlink"/>
    <w:rsid w:val="00D97715"/>
    <w:rPr>
      <w:color w:val="0000FF"/>
      <w:u w:val="single"/>
    </w:rPr>
  </w:style>
  <w:style w:type="paragraph" w:styleId="Header">
    <w:name w:val="header"/>
    <w:basedOn w:val="Normal"/>
    <w:link w:val="HeaderChar"/>
    <w:uiPriority w:val="99"/>
    <w:unhideWhenUsed/>
    <w:rsid w:val="00D97715"/>
    <w:pPr>
      <w:tabs>
        <w:tab w:val="center" w:pos="4513"/>
        <w:tab w:val="right" w:pos="9026"/>
      </w:tabs>
    </w:pPr>
  </w:style>
  <w:style w:type="character" w:customStyle="1" w:styleId="HeaderChar">
    <w:name w:val="Header Char"/>
    <w:basedOn w:val="DefaultParagraphFont"/>
    <w:link w:val="Header"/>
    <w:uiPriority w:val="99"/>
    <w:rsid w:val="00D97715"/>
    <w:rPr>
      <w:rFonts w:ascii="Helvetica" w:eastAsia="Times New Roman" w:hAnsi="Helvetica" w:cs="Times New Roman"/>
      <w:szCs w:val="20"/>
      <w:lang w:val="en-US"/>
    </w:rPr>
  </w:style>
  <w:style w:type="paragraph" w:styleId="Footer">
    <w:name w:val="footer"/>
    <w:basedOn w:val="Normal"/>
    <w:link w:val="FooterChar"/>
    <w:uiPriority w:val="99"/>
    <w:unhideWhenUsed/>
    <w:rsid w:val="00D97715"/>
    <w:pPr>
      <w:tabs>
        <w:tab w:val="center" w:pos="4513"/>
        <w:tab w:val="right" w:pos="9026"/>
      </w:tabs>
    </w:pPr>
  </w:style>
  <w:style w:type="character" w:customStyle="1" w:styleId="FooterChar">
    <w:name w:val="Footer Char"/>
    <w:basedOn w:val="DefaultParagraphFont"/>
    <w:link w:val="Footer"/>
    <w:uiPriority w:val="99"/>
    <w:rsid w:val="00D97715"/>
    <w:rPr>
      <w:rFonts w:ascii="Helvetica" w:eastAsia="Times New Roman" w:hAnsi="Helvetica" w:cs="Times New Roman"/>
      <w:szCs w:val="20"/>
      <w:lang w:val="en-US"/>
    </w:rPr>
  </w:style>
  <w:style w:type="character" w:customStyle="1" w:styleId="BalloonTextChar">
    <w:name w:val="Balloon Text Char"/>
    <w:basedOn w:val="DefaultParagraphFont"/>
    <w:link w:val="BalloonText"/>
    <w:uiPriority w:val="99"/>
    <w:semiHidden/>
    <w:rsid w:val="00D97715"/>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97715"/>
    <w:rPr>
      <w:rFonts w:ascii="Tahoma" w:hAnsi="Tahoma" w:cs="Tahoma"/>
      <w:sz w:val="16"/>
      <w:szCs w:val="16"/>
    </w:rPr>
  </w:style>
  <w:style w:type="paragraph" w:customStyle="1" w:styleId="Pengarang">
    <w:name w:val="Pengarang"/>
    <w:basedOn w:val="Normal"/>
    <w:rsid w:val="00D97715"/>
    <w:pPr>
      <w:overflowPunct w:val="0"/>
      <w:autoSpaceDE w:val="0"/>
      <w:autoSpaceDN w:val="0"/>
      <w:adjustRightInd w:val="0"/>
      <w:jc w:val="center"/>
      <w:textAlignment w:val="baseline"/>
    </w:pPr>
    <w:rPr>
      <w:rFonts w:ascii="Times New Roman" w:hAnsi="Times New Roman"/>
      <w:b/>
      <w:sz w:val="20"/>
      <w:lang w:val="nb-NO" w:eastAsia="zh-CN"/>
    </w:rPr>
  </w:style>
  <w:style w:type="character" w:customStyle="1" w:styleId="tlid-translation">
    <w:name w:val="tlid-translation"/>
    <w:basedOn w:val="DefaultParagraphFont"/>
    <w:rsid w:val="00D97715"/>
  </w:style>
  <w:style w:type="paragraph" w:styleId="ListParagraph">
    <w:name w:val="List Paragraph"/>
    <w:aliases w:val="Body of text,List Paragraph1,Colorful List - Accent 11,Paragraf ISI,Paragraf ISI1,Body of text+1,Body of text+2,Body of text+3,List Paragraph11,Medium Grid 1 - Accent 21,HEADING 1"/>
    <w:basedOn w:val="Normal"/>
    <w:link w:val="ListParagraphChar"/>
    <w:uiPriority w:val="34"/>
    <w:qFormat/>
    <w:rsid w:val="00D97715"/>
    <w:pPr>
      <w:spacing w:line="480" w:lineRule="auto"/>
      <w:ind w:left="720" w:firstLine="567"/>
      <w:contextualSpacing/>
    </w:pPr>
    <w:rPr>
      <w:rFonts w:asciiTheme="minorHAnsi" w:eastAsiaTheme="minorHAnsi" w:hAnsiTheme="minorHAnsi" w:cstheme="minorBidi"/>
      <w:szCs w:val="22"/>
    </w:rPr>
  </w:style>
  <w:style w:type="character" w:customStyle="1" w:styleId="ListParagraphChar">
    <w:name w:val="List Paragraph Char"/>
    <w:aliases w:val="Body of text Char,List Paragraph1 Char,Colorful List - Accent 11 Char,Paragraf ISI Char,Paragraf ISI1 Char,Body of text+1 Char,Body of text+2 Char,Body of text+3 Char,List Paragraph11 Char,Medium Grid 1 - Accent 21 Char"/>
    <w:link w:val="ListParagraph"/>
    <w:uiPriority w:val="34"/>
    <w:qFormat/>
    <w:locked/>
    <w:rsid w:val="00D97715"/>
    <w:rPr>
      <w:lang w:val="en-US"/>
    </w:rPr>
  </w:style>
  <w:style w:type="paragraph" w:styleId="NormalWeb">
    <w:name w:val="Normal (Web)"/>
    <w:basedOn w:val="Normal"/>
    <w:uiPriority w:val="99"/>
    <w:unhideWhenUsed/>
    <w:rsid w:val="00D97715"/>
    <w:pPr>
      <w:spacing w:before="100" w:beforeAutospacing="1" w:after="100" w:afterAutospacing="1"/>
      <w:jc w:val="left"/>
    </w:pPr>
    <w:rPr>
      <w:rFonts w:ascii="Times New Roman" w:hAnsi="Times New Roman"/>
      <w:sz w:val="24"/>
      <w:szCs w:val="24"/>
    </w:rPr>
  </w:style>
  <w:style w:type="paragraph" w:customStyle="1" w:styleId="Body">
    <w:name w:val="Body"/>
    <w:basedOn w:val="BodyTextIndent"/>
    <w:rsid w:val="00D97715"/>
    <w:pPr>
      <w:suppressAutoHyphens/>
      <w:spacing w:after="0"/>
      <w:ind w:left="0" w:firstLine="567"/>
    </w:pPr>
    <w:rPr>
      <w:rFonts w:ascii="Times New Roman" w:hAnsi="Times New Roman"/>
      <w:sz w:val="20"/>
      <w:lang w:eastAsia="ar-SA"/>
    </w:rPr>
  </w:style>
  <w:style w:type="paragraph" w:styleId="BodyTextIndent">
    <w:name w:val="Body Text Indent"/>
    <w:basedOn w:val="Normal"/>
    <w:link w:val="BodyTextIndentChar"/>
    <w:uiPriority w:val="99"/>
    <w:semiHidden/>
    <w:unhideWhenUsed/>
    <w:rsid w:val="00D97715"/>
    <w:pPr>
      <w:spacing w:after="120"/>
      <w:ind w:left="360"/>
    </w:pPr>
  </w:style>
  <w:style w:type="character" w:customStyle="1" w:styleId="BodyTextIndentChar">
    <w:name w:val="Body Text Indent Char"/>
    <w:basedOn w:val="DefaultParagraphFont"/>
    <w:link w:val="BodyTextIndent"/>
    <w:uiPriority w:val="99"/>
    <w:semiHidden/>
    <w:rsid w:val="00D97715"/>
    <w:rPr>
      <w:rFonts w:ascii="Helvetica" w:eastAsia="Times New Roman" w:hAnsi="Helvetica" w:cs="Times New Roman"/>
      <w:szCs w:val="20"/>
      <w:lang w:val="en-US"/>
    </w:rPr>
  </w:style>
  <w:style w:type="character" w:styleId="Emphasis">
    <w:name w:val="Emphasis"/>
    <w:basedOn w:val="DefaultParagraphFont"/>
    <w:uiPriority w:val="20"/>
    <w:qFormat/>
    <w:rsid w:val="00D97715"/>
    <w:rPr>
      <w:i/>
      <w:iCs/>
    </w:rPr>
  </w:style>
  <w:style w:type="paragraph" w:customStyle="1" w:styleId="IEEEReferenceItem">
    <w:name w:val="IEEE Reference Item"/>
    <w:basedOn w:val="Normal"/>
    <w:rsid w:val="00D97715"/>
    <w:pPr>
      <w:adjustRightInd w:val="0"/>
      <w:snapToGrid w:val="0"/>
      <w:ind w:left="360" w:hanging="360"/>
    </w:pPr>
    <w:rPr>
      <w:rFonts w:ascii="Times New Roman" w:eastAsia="SimSun" w:hAnsi="Times New Roman"/>
      <w:sz w:val="16"/>
      <w:szCs w:val="24"/>
      <w:lang w:eastAsia="zh-CN"/>
    </w:rPr>
  </w:style>
  <w:style w:type="paragraph" w:customStyle="1" w:styleId="Default">
    <w:name w:val="Default"/>
    <w:rsid w:val="00D9771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9771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97715"/>
    <w:pPr>
      <w:spacing w:after="120"/>
    </w:pPr>
  </w:style>
  <w:style w:type="character" w:customStyle="1" w:styleId="BodyTextChar">
    <w:name w:val="Body Text Char"/>
    <w:basedOn w:val="DefaultParagraphFont"/>
    <w:link w:val="BodyText"/>
    <w:uiPriority w:val="99"/>
    <w:semiHidden/>
    <w:rsid w:val="00D97715"/>
    <w:rPr>
      <w:rFonts w:ascii="Helvetica" w:eastAsia="Times New Roman" w:hAnsi="Helvetica" w:cs="Times New Roman"/>
      <w:szCs w:val="20"/>
      <w:lang w:val="en-US"/>
    </w:rPr>
  </w:style>
  <w:style w:type="character" w:styleId="PlaceholderText">
    <w:name w:val="Placeholder Text"/>
    <w:basedOn w:val="DefaultParagraphFont"/>
    <w:uiPriority w:val="99"/>
    <w:semiHidden/>
    <w:rsid w:val="00AA3CB8"/>
    <w:rPr>
      <w:color w:val="808080"/>
    </w:rPr>
  </w:style>
  <w:style w:type="paragraph" w:styleId="Bibliography">
    <w:name w:val="Bibliography"/>
    <w:basedOn w:val="Normal"/>
    <w:next w:val="Normal"/>
    <w:uiPriority w:val="37"/>
    <w:unhideWhenUsed/>
    <w:rsid w:val="003E16EF"/>
    <w:pPr>
      <w:spacing w:line="360" w:lineRule="auto"/>
      <w:jc w:val="left"/>
    </w:pPr>
    <w:rPr>
      <w:rFonts w:ascii="Times New Roman" w:eastAsiaTheme="minorHAnsi" w:hAnsi="Times New Roman"/>
      <w:sz w:val="24"/>
      <w:szCs w:val="24"/>
      <w:lang w:val="id-ID"/>
    </w:rPr>
  </w:style>
  <w:style w:type="character" w:styleId="UnresolvedMention">
    <w:name w:val="Unresolved Mention"/>
    <w:basedOn w:val="DefaultParagraphFont"/>
    <w:uiPriority w:val="99"/>
    <w:semiHidden/>
    <w:unhideWhenUsed/>
    <w:rsid w:val="0086401F"/>
    <w:rPr>
      <w:color w:val="605E5C"/>
      <w:shd w:val="clear" w:color="auto" w:fill="E1DFDD"/>
    </w:rPr>
  </w:style>
  <w:style w:type="paragraph" w:styleId="HTMLPreformatted">
    <w:name w:val="HTML Preformatted"/>
    <w:basedOn w:val="Normal"/>
    <w:link w:val="HTMLPreformattedChar"/>
    <w:uiPriority w:val="99"/>
    <w:semiHidden/>
    <w:unhideWhenUsed/>
    <w:rsid w:val="00F3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semiHidden/>
    <w:rsid w:val="00F34540"/>
    <w:rPr>
      <w:rFonts w:ascii="Courier New" w:eastAsia="Times New Roman" w:hAnsi="Courier New" w:cs="Courier New"/>
      <w:sz w:val="20"/>
      <w:szCs w:val="20"/>
      <w:lang w:val="id-ID" w:eastAsia="id-ID"/>
    </w:rPr>
  </w:style>
  <w:style w:type="character" w:customStyle="1" w:styleId="y2iqfc">
    <w:name w:val="y2iqfc"/>
    <w:basedOn w:val="DefaultParagraphFont"/>
    <w:rsid w:val="00F3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li.palaha@gmai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arning.com/stem/whitepaperintegrated-STEM-throughProject-based-Learning.Diakses%2020%20Agustus%20201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MUHAMMAD BADWI</cp:lastModifiedBy>
  <cp:revision>115</cp:revision>
  <cp:lastPrinted>2021-08-27T04:36:00Z</cp:lastPrinted>
  <dcterms:created xsi:type="dcterms:W3CDTF">2021-08-17T12:34:00Z</dcterms:created>
  <dcterms:modified xsi:type="dcterms:W3CDTF">2021-09-01T08:17:00Z</dcterms:modified>
</cp:coreProperties>
</file>