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jc w:val="center"/>
        <w:tblLook w:val="04A0" w:firstRow="1" w:lastRow="0" w:firstColumn="1" w:lastColumn="0" w:noHBand="0" w:noVBand="1"/>
      </w:tblPr>
      <w:tblGrid>
        <w:gridCol w:w="4006"/>
        <w:gridCol w:w="475"/>
        <w:gridCol w:w="714"/>
        <w:gridCol w:w="1692"/>
        <w:gridCol w:w="3132"/>
        <w:gridCol w:w="30"/>
      </w:tblGrid>
      <w:tr w:rsidR="003565E9" w:rsidRPr="003A259F" w:rsidTr="00EE6F55">
        <w:trPr>
          <w:gridAfter w:val="1"/>
          <w:wAfter w:w="30" w:type="dxa"/>
          <w:trHeight w:val="914"/>
          <w:jc w:val="center"/>
        </w:trPr>
        <w:tc>
          <w:tcPr>
            <w:tcW w:w="6887" w:type="dxa"/>
            <w:gridSpan w:val="4"/>
            <w:shd w:val="clear" w:color="auto" w:fill="auto"/>
          </w:tcPr>
          <w:p w:rsidR="003565E9" w:rsidRPr="007D2798" w:rsidRDefault="003565E9" w:rsidP="007D2798">
            <w:pPr>
              <w:jc w:val="left"/>
              <w:rPr>
                <w:rFonts w:ascii="Bahnschrift SemiBold" w:hAnsi="Bahnschrift SemiBold"/>
                <w:b/>
                <w:color w:val="244061" w:themeColor="accent1" w:themeShade="80"/>
                <w:sz w:val="72"/>
                <w:szCs w:val="72"/>
              </w:rPr>
            </w:pPr>
            <w:r w:rsidRPr="007D2798">
              <w:rPr>
                <w:rFonts w:ascii="Bahnschrift SemiBold" w:hAnsi="Bahnschrift SemiBold"/>
                <w:b/>
                <w:color w:val="244061" w:themeColor="accent1" w:themeShade="80"/>
                <w:sz w:val="72"/>
                <w:szCs w:val="72"/>
              </w:rPr>
              <w:t>Journal</w:t>
            </w:r>
          </w:p>
          <w:p w:rsidR="003565E9" w:rsidRPr="007D2798" w:rsidRDefault="003565E9" w:rsidP="007D2798">
            <w:pPr>
              <w:jc w:val="left"/>
              <w:rPr>
                <w:rFonts w:ascii="Bahnschrift SemiBold" w:hAnsi="Bahnschrift SemiBold"/>
                <w:b/>
                <w:color w:val="244061" w:themeColor="accent1" w:themeShade="80"/>
                <w:sz w:val="44"/>
                <w:szCs w:val="44"/>
              </w:rPr>
            </w:pPr>
            <w:proofErr w:type="spellStart"/>
            <w:r w:rsidRPr="007D2798">
              <w:rPr>
                <w:rFonts w:ascii="Bahnschrift SemiBold" w:hAnsi="Bahnschrift SemiBold"/>
                <w:b/>
                <w:color w:val="244061" w:themeColor="accent1" w:themeShade="80"/>
                <w:sz w:val="44"/>
                <w:szCs w:val="44"/>
              </w:rPr>
              <w:t>Peqguruang</w:t>
            </w:r>
            <w:proofErr w:type="spellEnd"/>
            <w:r w:rsidRPr="007D2798">
              <w:rPr>
                <w:rFonts w:ascii="Bahnschrift SemiBold" w:hAnsi="Bahnschrift SemiBold"/>
                <w:b/>
                <w:color w:val="244061" w:themeColor="accent1" w:themeShade="80"/>
                <w:sz w:val="44"/>
                <w:szCs w:val="44"/>
              </w:rPr>
              <w:t>: Conference Series</w:t>
            </w:r>
          </w:p>
          <w:p w:rsidR="003565E9" w:rsidRPr="00BB3F74" w:rsidRDefault="003565E9" w:rsidP="0004057E">
            <w:pPr>
              <w:jc w:val="left"/>
              <w:rPr>
                <w:rFonts w:ascii="Century Gothic" w:hAnsi="Century Gothic"/>
                <w:b/>
                <w:color w:val="943634"/>
                <w:sz w:val="36"/>
                <w:szCs w:val="36"/>
              </w:rPr>
            </w:pPr>
            <w:proofErr w:type="spellStart"/>
            <w:r w:rsidRPr="003565E9">
              <w:rPr>
                <w:rFonts w:ascii="Bahnschrift SemiBold" w:hAnsi="Bahnschrift SemiBold"/>
                <w:b/>
                <w:color w:val="244061" w:themeColor="accent1" w:themeShade="80"/>
                <w:szCs w:val="22"/>
              </w:rPr>
              <w:t>eISSN</w:t>
            </w:r>
            <w:proofErr w:type="spellEnd"/>
            <w:r w:rsidRPr="003565E9">
              <w:rPr>
                <w:rFonts w:ascii="Bahnschrift SemiBold" w:hAnsi="Bahnschrift SemiBold"/>
                <w:b/>
                <w:color w:val="244061" w:themeColor="accent1" w:themeShade="80"/>
                <w:szCs w:val="22"/>
              </w:rPr>
              <w:t>: 2686–3472</w:t>
            </w:r>
          </w:p>
          <w:p w:rsidR="003565E9" w:rsidRPr="00BB3F74" w:rsidRDefault="003565E9" w:rsidP="0004057E">
            <w:pPr>
              <w:jc w:val="right"/>
              <w:rPr>
                <w:rFonts w:ascii="Century Gothic" w:hAnsi="Century Gothic"/>
                <w:b/>
                <w:color w:val="17365D"/>
                <w:sz w:val="20"/>
              </w:rPr>
            </w:pPr>
          </w:p>
        </w:tc>
        <w:tc>
          <w:tcPr>
            <w:tcW w:w="3132" w:type="dxa"/>
            <w:shd w:val="clear" w:color="auto" w:fill="244061" w:themeFill="accent1" w:themeFillShade="80"/>
            <w:vAlign w:val="center"/>
          </w:tcPr>
          <w:p w:rsidR="007D2798" w:rsidRDefault="007D2798" w:rsidP="0004057E">
            <w:pPr>
              <w:jc w:val="center"/>
              <w:rPr>
                <w:rFonts w:ascii="Century Gothic" w:hAnsi="Century Gothic"/>
                <w:b/>
                <w:color w:val="FFFFFF"/>
                <w:sz w:val="50"/>
                <w:szCs w:val="50"/>
              </w:rPr>
            </w:pPr>
            <w:r w:rsidRPr="007D2798">
              <w:rPr>
                <w:rFonts w:ascii="Century Gothic" w:hAnsi="Century Gothic"/>
                <w:b/>
                <w:color w:val="FFFFFF"/>
                <w:sz w:val="50"/>
                <w:szCs w:val="50"/>
              </w:rPr>
              <w:t>JPCS</w:t>
            </w:r>
          </w:p>
          <w:p w:rsidR="007D2798" w:rsidRDefault="001C53F7" w:rsidP="007D2798">
            <w:pPr>
              <w:jc w:val="center"/>
              <w:rPr>
                <w:rFonts w:ascii="Century Gothic" w:hAnsi="Century Gothic"/>
                <w:b/>
                <w:color w:val="FFFFFF"/>
                <w:szCs w:val="22"/>
              </w:rPr>
            </w:pPr>
            <w:r>
              <w:rPr>
                <w:rFonts w:ascii="Century Gothic" w:hAnsi="Century Gothic"/>
                <w:b/>
                <w:color w:val="FFFFFF"/>
                <w:szCs w:val="22"/>
              </w:rPr>
              <w:t>Vol. … No. ..</w:t>
            </w:r>
            <w:r w:rsidR="00885BAA">
              <w:rPr>
                <w:rFonts w:ascii="Century Gothic" w:hAnsi="Century Gothic"/>
                <w:b/>
                <w:color w:val="FFFFFF"/>
                <w:szCs w:val="22"/>
              </w:rPr>
              <w:t>. Nov. 2020</w:t>
            </w:r>
            <w:r w:rsidR="0073664D">
              <w:rPr>
                <w:rFonts w:ascii="Century Gothic" w:hAnsi="Century Gothic"/>
                <w:b/>
                <w:color w:val="FFFFFF"/>
                <w:szCs w:val="22"/>
              </w:rPr>
              <w:t xml:space="preserve">  </w:t>
            </w:r>
          </w:p>
          <w:p w:rsidR="007D2798" w:rsidRPr="00BB3F74" w:rsidRDefault="007D2798" w:rsidP="007D2798">
            <w:pPr>
              <w:rPr>
                <w:rFonts w:ascii="Century Gothic" w:hAnsi="Century Gothic"/>
                <w:b/>
                <w:color w:val="FFFFFF"/>
                <w:szCs w:val="22"/>
              </w:rPr>
            </w:pPr>
          </w:p>
        </w:tc>
      </w:tr>
      <w:tr w:rsidR="0095590D" w:rsidRPr="003A259F" w:rsidTr="00EE6F55">
        <w:trPr>
          <w:gridAfter w:val="1"/>
          <w:wAfter w:w="30" w:type="dxa"/>
          <w:trHeight w:val="131"/>
          <w:jc w:val="center"/>
        </w:trPr>
        <w:tc>
          <w:tcPr>
            <w:tcW w:w="4481" w:type="dxa"/>
            <w:gridSpan w:val="2"/>
            <w:shd w:val="clear" w:color="auto" w:fill="244061" w:themeFill="accent1" w:themeFillShade="80"/>
          </w:tcPr>
          <w:p w:rsidR="0095590D" w:rsidRPr="00BB3F74" w:rsidRDefault="0095590D" w:rsidP="0004057E">
            <w:pPr>
              <w:jc w:val="left"/>
              <w:rPr>
                <w:rFonts w:ascii="Century Gothic" w:hAnsi="Century Gothic"/>
                <w:b/>
                <w:color w:val="943634"/>
                <w:sz w:val="2"/>
                <w:szCs w:val="2"/>
              </w:rPr>
            </w:pPr>
          </w:p>
        </w:tc>
        <w:tc>
          <w:tcPr>
            <w:tcW w:w="2406" w:type="dxa"/>
            <w:gridSpan w:val="2"/>
            <w:shd w:val="clear" w:color="auto" w:fill="244061" w:themeFill="accent1" w:themeFillShade="80"/>
          </w:tcPr>
          <w:p w:rsidR="0095590D" w:rsidRPr="00BB3F74" w:rsidRDefault="0095590D" w:rsidP="0004057E">
            <w:pPr>
              <w:jc w:val="left"/>
              <w:rPr>
                <w:rFonts w:ascii="Century Gothic" w:hAnsi="Century Gothic"/>
                <w:b/>
                <w:color w:val="943634"/>
                <w:sz w:val="2"/>
                <w:szCs w:val="2"/>
              </w:rPr>
            </w:pPr>
          </w:p>
        </w:tc>
        <w:tc>
          <w:tcPr>
            <w:tcW w:w="3132" w:type="dxa"/>
            <w:shd w:val="clear" w:color="auto" w:fill="244061" w:themeFill="accent1" w:themeFillShade="80"/>
            <w:vAlign w:val="center"/>
          </w:tcPr>
          <w:p w:rsidR="0095590D" w:rsidRPr="00BB3F74" w:rsidRDefault="0095590D" w:rsidP="0004057E">
            <w:pPr>
              <w:jc w:val="center"/>
              <w:rPr>
                <w:rFonts w:ascii="Century Gothic" w:hAnsi="Century Gothic"/>
                <w:b/>
                <w:color w:val="FFFFFF"/>
                <w:sz w:val="2"/>
                <w:szCs w:val="2"/>
              </w:rPr>
            </w:pPr>
          </w:p>
        </w:tc>
      </w:tr>
      <w:tr w:rsidR="0095590D" w:rsidRPr="003A259F" w:rsidTr="00EE6F55">
        <w:trPr>
          <w:gridAfter w:val="1"/>
          <w:wAfter w:w="30" w:type="dxa"/>
          <w:trHeight w:val="131"/>
          <w:jc w:val="center"/>
        </w:trPr>
        <w:tc>
          <w:tcPr>
            <w:tcW w:w="4481" w:type="dxa"/>
            <w:gridSpan w:val="2"/>
            <w:shd w:val="clear" w:color="auto" w:fill="auto"/>
          </w:tcPr>
          <w:p w:rsidR="0095590D" w:rsidRPr="00BB3F74" w:rsidRDefault="0095590D" w:rsidP="0004057E">
            <w:pPr>
              <w:jc w:val="left"/>
              <w:rPr>
                <w:rFonts w:ascii="Century Gothic" w:hAnsi="Century Gothic"/>
                <w:b/>
                <w:color w:val="943634"/>
                <w:sz w:val="2"/>
                <w:szCs w:val="2"/>
              </w:rPr>
            </w:pPr>
          </w:p>
        </w:tc>
        <w:tc>
          <w:tcPr>
            <w:tcW w:w="2406" w:type="dxa"/>
            <w:gridSpan w:val="2"/>
            <w:shd w:val="clear" w:color="auto" w:fill="auto"/>
          </w:tcPr>
          <w:p w:rsidR="0095590D" w:rsidRPr="00BB3F74" w:rsidRDefault="0095590D" w:rsidP="0004057E">
            <w:pPr>
              <w:jc w:val="left"/>
              <w:rPr>
                <w:rFonts w:ascii="Century Gothic" w:hAnsi="Century Gothic"/>
                <w:b/>
                <w:color w:val="943634"/>
                <w:sz w:val="2"/>
                <w:szCs w:val="2"/>
              </w:rPr>
            </w:pPr>
          </w:p>
        </w:tc>
        <w:tc>
          <w:tcPr>
            <w:tcW w:w="3132" w:type="dxa"/>
            <w:shd w:val="clear" w:color="auto" w:fill="auto"/>
            <w:vAlign w:val="center"/>
          </w:tcPr>
          <w:p w:rsidR="0095590D" w:rsidRPr="00BB3F74" w:rsidRDefault="0095590D" w:rsidP="0004057E">
            <w:pPr>
              <w:jc w:val="center"/>
              <w:rPr>
                <w:rFonts w:ascii="Century Gothic" w:hAnsi="Century Gothic"/>
                <w:b/>
                <w:color w:val="FFFFFF"/>
                <w:sz w:val="2"/>
                <w:szCs w:val="2"/>
              </w:rPr>
            </w:pPr>
          </w:p>
        </w:tc>
      </w:tr>
      <w:tr w:rsidR="006B0256" w:rsidRPr="003A259F" w:rsidTr="00EE6F55">
        <w:trPr>
          <w:gridAfter w:val="1"/>
          <w:wAfter w:w="30" w:type="dxa"/>
          <w:trHeight w:val="2418"/>
          <w:jc w:val="center"/>
        </w:trPr>
        <w:tc>
          <w:tcPr>
            <w:tcW w:w="4006" w:type="dxa"/>
            <w:tcBorders>
              <w:bottom w:val="single" w:sz="8" w:space="0" w:color="1F497D" w:themeColor="text2"/>
            </w:tcBorders>
            <w:shd w:val="clear" w:color="auto" w:fill="auto"/>
          </w:tcPr>
          <w:p w:rsidR="006B0256" w:rsidRDefault="006B0256" w:rsidP="006B0256">
            <w:pPr>
              <w:jc w:val="center"/>
              <w:rPr>
                <w:rFonts w:ascii="Century Gothic" w:hAnsi="Century Gothic" w:cs="Times"/>
                <w:b/>
                <w:szCs w:val="22"/>
              </w:rPr>
            </w:pPr>
            <w:r w:rsidRPr="00BB3F74">
              <w:rPr>
                <w:rFonts w:ascii="Century Gothic" w:hAnsi="Century Gothic" w:cs="Times"/>
                <w:b/>
                <w:szCs w:val="22"/>
              </w:rPr>
              <w:t>Graphical abstract</w:t>
            </w:r>
          </w:p>
          <w:p w:rsidR="006B0256" w:rsidRPr="00BB3F74" w:rsidRDefault="00A96E4E" w:rsidP="006B0256">
            <w:pPr>
              <w:jc w:val="center"/>
              <w:rPr>
                <w:rFonts w:ascii="Century Gothic" w:hAnsi="Century Gothic" w:cs="Times"/>
                <w:b/>
                <w:szCs w:val="22"/>
              </w:rPr>
            </w:pPr>
            <w:r w:rsidRPr="00A96E4E">
              <w:rPr>
                <w:rFonts w:ascii="Century Gothic" w:hAnsi="Century Gothic" w:cs="Times"/>
                <w:b/>
                <w:noProof/>
                <w:szCs w:val="22"/>
                <w:lang w:val="id-ID" w:eastAsia="id-ID"/>
              </w:rPr>
              <w:drawing>
                <wp:inline distT="0" distB="0" distL="0" distR="0">
                  <wp:extent cx="2073913" cy="2160000"/>
                  <wp:effectExtent l="0" t="0" r="2540" b="0"/>
                  <wp:docPr id="3" name="Picture 3" descr="D:\UNASMAN\LPPM\JURNAL UNASMAN\PENGUSULAN ISSN ONLINE\JURNAL PERQGURUANG\Sampul Depan 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ASMAN\LPPM\JURNAL UNASMAN\PENGUSULAN ISSN ONLINE\JURNAL PERQGURUANG\Sampul Depan tum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913" cy="2160000"/>
                          </a:xfrm>
                          <a:prstGeom prst="rect">
                            <a:avLst/>
                          </a:prstGeom>
                          <a:noFill/>
                          <a:ln>
                            <a:noFill/>
                          </a:ln>
                        </pic:spPr>
                      </pic:pic>
                    </a:graphicData>
                  </a:graphic>
                </wp:inline>
              </w:drawing>
            </w:r>
          </w:p>
          <w:p w:rsidR="006B0256" w:rsidRPr="006B0256" w:rsidRDefault="006B0256" w:rsidP="006B0256">
            <w:pPr>
              <w:rPr>
                <w:rFonts w:ascii="Century" w:hAnsi="Century"/>
                <w:b/>
                <w:sz w:val="32"/>
                <w:szCs w:val="32"/>
              </w:rPr>
            </w:pPr>
          </w:p>
        </w:tc>
        <w:tc>
          <w:tcPr>
            <w:tcW w:w="6013" w:type="dxa"/>
            <w:gridSpan w:val="4"/>
            <w:tcBorders>
              <w:bottom w:val="single" w:sz="4" w:space="0" w:color="1F497D" w:themeColor="text2"/>
            </w:tcBorders>
            <w:shd w:val="clear" w:color="auto" w:fill="auto"/>
          </w:tcPr>
          <w:p w:rsidR="006B0256" w:rsidRDefault="006B0256" w:rsidP="006B0256">
            <w:pPr>
              <w:jc w:val="right"/>
              <w:rPr>
                <w:rFonts w:ascii="Century Gothic" w:hAnsi="Century Gothic"/>
                <w:b/>
                <w:color w:val="000000" w:themeColor="text1"/>
                <w:sz w:val="20"/>
              </w:rPr>
            </w:pPr>
          </w:p>
          <w:p w:rsidR="006B0256" w:rsidRPr="00641F9F" w:rsidRDefault="00714B27" w:rsidP="006B0256">
            <w:pPr>
              <w:rPr>
                <w:rFonts w:ascii="Century" w:hAnsi="Century"/>
                <w:b/>
                <w:sz w:val="24"/>
                <w:szCs w:val="24"/>
              </w:rPr>
            </w:pPr>
            <w:r>
              <w:rPr>
                <w:rFonts w:ascii="Century" w:hAnsi="Century"/>
                <w:b/>
                <w:sz w:val="24"/>
                <w:szCs w:val="24"/>
                <w:lang w:val="id-ID"/>
              </w:rPr>
              <w:t xml:space="preserve">EFEKTIVITAS PENERAPAN METODE PARTICIPATORY RURAL  APPRAISAL </w:t>
            </w:r>
            <w:r w:rsidR="001E61FC">
              <w:rPr>
                <w:rFonts w:ascii="Century" w:hAnsi="Century"/>
                <w:b/>
                <w:sz w:val="24"/>
                <w:szCs w:val="24"/>
                <w:lang w:val="id-ID"/>
              </w:rPr>
              <w:t xml:space="preserve">(PRA) </w:t>
            </w:r>
            <w:r>
              <w:rPr>
                <w:rFonts w:ascii="Century" w:hAnsi="Century"/>
                <w:b/>
                <w:sz w:val="24"/>
                <w:szCs w:val="24"/>
                <w:lang w:val="id-ID"/>
              </w:rPr>
              <w:t>DALAM MENINGKATKAN PARTISIPATIF FUNGSIONAL KELOMPOK TANI PADA US</w:t>
            </w:r>
            <w:r w:rsidR="001E6FF6">
              <w:rPr>
                <w:rFonts w:ascii="Century" w:hAnsi="Century"/>
                <w:b/>
                <w:sz w:val="24"/>
                <w:szCs w:val="24"/>
                <w:lang w:val="id-ID"/>
              </w:rPr>
              <w:t xml:space="preserve">AHA PERKEBUNAN NANAS ARIBANG DI </w:t>
            </w:r>
            <w:r>
              <w:rPr>
                <w:rFonts w:ascii="Century" w:hAnsi="Century"/>
                <w:b/>
                <w:sz w:val="24"/>
                <w:szCs w:val="24"/>
                <w:lang w:val="id-ID"/>
              </w:rPr>
              <w:t>DESA PASIANG K</w:t>
            </w:r>
            <w:r w:rsidR="001E6FF6">
              <w:rPr>
                <w:rFonts w:ascii="Century" w:hAnsi="Century"/>
                <w:b/>
                <w:sz w:val="24"/>
                <w:szCs w:val="24"/>
                <w:lang w:val="id-ID"/>
              </w:rPr>
              <w:t>ECAMATAN MATAKALI K</w:t>
            </w:r>
            <w:r>
              <w:rPr>
                <w:rFonts w:ascii="Century" w:hAnsi="Century"/>
                <w:b/>
                <w:sz w:val="24"/>
                <w:szCs w:val="24"/>
                <w:lang w:val="id-ID"/>
              </w:rPr>
              <w:t xml:space="preserve">ABUPATEN POLMAN </w:t>
            </w:r>
          </w:p>
          <w:p w:rsidR="006B0256" w:rsidRPr="00BB3F74" w:rsidRDefault="006B0256" w:rsidP="006B0256">
            <w:pPr>
              <w:rPr>
                <w:rFonts w:ascii="Century Gothic" w:hAnsi="Century Gothic"/>
              </w:rPr>
            </w:pPr>
          </w:p>
          <w:p w:rsidR="006B0256" w:rsidRPr="00714B27" w:rsidRDefault="00641F9F" w:rsidP="006B0256">
            <w:pPr>
              <w:rPr>
                <w:rFonts w:ascii="Century" w:eastAsia="Calibri" w:hAnsi="Century"/>
                <w:szCs w:val="24"/>
                <w:lang w:val="id-ID"/>
              </w:rPr>
            </w:pPr>
            <w:r>
              <w:rPr>
                <w:rFonts w:ascii="Century" w:hAnsi="Century"/>
                <w:szCs w:val="24"/>
                <w:vertAlign w:val="superscript"/>
              </w:rPr>
              <w:t>1*</w:t>
            </w:r>
            <w:r w:rsidR="00714B27">
              <w:rPr>
                <w:rFonts w:ascii="Century" w:hAnsi="Century"/>
                <w:szCs w:val="24"/>
                <w:lang w:val="id-ID"/>
              </w:rPr>
              <w:t>Musdalifah</w:t>
            </w:r>
            <w:r w:rsidR="00885BAA">
              <w:rPr>
                <w:rFonts w:ascii="Century" w:hAnsi="Century"/>
                <w:szCs w:val="24"/>
              </w:rPr>
              <w:t xml:space="preserve">, </w:t>
            </w:r>
            <w:r>
              <w:rPr>
                <w:rFonts w:ascii="Century" w:hAnsi="Century"/>
                <w:szCs w:val="24"/>
                <w:vertAlign w:val="superscript"/>
              </w:rPr>
              <w:t>2</w:t>
            </w:r>
            <w:r w:rsidR="00714B27">
              <w:rPr>
                <w:rFonts w:ascii="Century" w:hAnsi="Century"/>
                <w:szCs w:val="24"/>
                <w:lang w:val="id-ID"/>
              </w:rPr>
              <w:t>H. Syamsu Alam Hamid</w:t>
            </w:r>
            <w:r w:rsidR="00885BAA">
              <w:rPr>
                <w:rFonts w:ascii="Century" w:hAnsi="Century"/>
                <w:szCs w:val="24"/>
              </w:rPr>
              <w:t xml:space="preserve">, </w:t>
            </w:r>
            <w:r>
              <w:rPr>
                <w:rFonts w:ascii="Century" w:hAnsi="Century"/>
                <w:szCs w:val="24"/>
                <w:vertAlign w:val="superscript"/>
              </w:rPr>
              <w:t>3</w:t>
            </w:r>
            <w:r w:rsidR="00714B27">
              <w:rPr>
                <w:rFonts w:ascii="Century" w:hAnsi="Century"/>
                <w:szCs w:val="24"/>
                <w:lang w:val="id-ID"/>
              </w:rPr>
              <w:t>Ade Rahayu</w:t>
            </w:r>
          </w:p>
          <w:p w:rsidR="006B0256" w:rsidRPr="0039398E" w:rsidRDefault="006B0256" w:rsidP="006B0256">
            <w:pPr>
              <w:jc w:val="left"/>
              <w:rPr>
                <w:rFonts w:ascii="Century" w:hAnsi="Century"/>
                <w:szCs w:val="22"/>
                <w:lang w:val="id-ID"/>
              </w:rPr>
            </w:pPr>
          </w:p>
          <w:p w:rsidR="006B0256" w:rsidRPr="00714B27" w:rsidRDefault="00714B27" w:rsidP="00024946">
            <w:pPr>
              <w:rPr>
                <w:rFonts w:ascii="Century" w:hAnsi="Century"/>
                <w:color w:val="000000" w:themeColor="text1"/>
                <w:lang w:val="id-ID"/>
              </w:rPr>
            </w:pPr>
            <w:r>
              <w:rPr>
                <w:rFonts w:ascii="Century" w:hAnsi="Century"/>
                <w:color w:val="000000" w:themeColor="text1"/>
              </w:rPr>
              <w:t>*</w:t>
            </w:r>
            <w:r>
              <w:rPr>
                <w:rFonts w:ascii="Century" w:hAnsi="Century"/>
                <w:color w:val="000000" w:themeColor="text1"/>
                <w:lang w:val="id-ID"/>
              </w:rPr>
              <w:t xml:space="preserve">Program Studi Pendidikan Pancasila dan Kewarganegaraan Fakultas Keguruan </w:t>
            </w:r>
            <w:r w:rsidR="0039398E">
              <w:rPr>
                <w:rFonts w:ascii="Century" w:hAnsi="Century"/>
                <w:color w:val="000000" w:themeColor="text1"/>
                <w:lang w:val="id-ID"/>
              </w:rPr>
              <w:t xml:space="preserve">dan Ilmu Pendidikan Universitas Al Asyariah Mandar </w:t>
            </w:r>
          </w:p>
          <w:p w:rsidR="006B0256" w:rsidRPr="006B0256" w:rsidRDefault="000532F5" w:rsidP="00C55F15">
            <w:pPr>
              <w:rPr>
                <w:rFonts w:ascii="Century Gothic" w:hAnsi="Century Gothic"/>
                <w:b/>
                <w:color w:val="000000" w:themeColor="text1"/>
                <w:sz w:val="20"/>
              </w:rPr>
            </w:pPr>
            <w:hyperlink r:id="rId9" w:history="1">
              <w:r w:rsidR="007F03A7" w:rsidRPr="00277BC6">
                <w:rPr>
                  <w:rStyle w:val="Hyperlink"/>
                  <w:rFonts w:ascii="Century" w:hAnsi="Century"/>
                  <w:lang w:val="id-ID"/>
                </w:rPr>
                <w:t>musdalifahipa43</w:t>
              </w:r>
              <w:r w:rsidR="007F03A7" w:rsidRPr="00277BC6">
                <w:rPr>
                  <w:rStyle w:val="Hyperlink"/>
                  <w:rFonts w:ascii="Century" w:hAnsi="Century"/>
                </w:rPr>
                <w:t>@gmail.com</w:t>
              </w:r>
            </w:hyperlink>
          </w:p>
        </w:tc>
      </w:tr>
      <w:tr w:rsidR="006B0256" w:rsidRPr="003A259F" w:rsidTr="00EE6F55">
        <w:trPr>
          <w:trHeight w:val="2418"/>
          <w:jc w:val="center"/>
        </w:trPr>
        <w:tc>
          <w:tcPr>
            <w:tcW w:w="5195" w:type="dxa"/>
            <w:gridSpan w:val="3"/>
            <w:tcBorders>
              <w:top w:val="single" w:sz="8" w:space="0" w:color="1F497D" w:themeColor="text2"/>
              <w:bottom w:val="single" w:sz="4" w:space="0" w:color="943634"/>
            </w:tcBorders>
            <w:shd w:val="clear" w:color="auto" w:fill="C6D9F1" w:themeFill="text2" w:themeFillTint="33"/>
          </w:tcPr>
          <w:p w:rsidR="006B0256" w:rsidRPr="0095590D" w:rsidRDefault="006B0256" w:rsidP="00AB3A17">
            <w:pPr>
              <w:spacing w:before="240"/>
              <w:rPr>
                <w:rFonts w:ascii="Century" w:hAnsi="Century" w:cs="Times"/>
                <w:b/>
                <w:szCs w:val="22"/>
              </w:rPr>
            </w:pPr>
            <w:r w:rsidRPr="0095590D">
              <w:rPr>
                <w:rFonts w:ascii="Century" w:hAnsi="Century" w:cs="Times"/>
                <w:b/>
                <w:szCs w:val="22"/>
              </w:rPr>
              <w:t>Abstract</w:t>
            </w:r>
          </w:p>
          <w:p w:rsidR="006B0256" w:rsidRPr="00BB3F74" w:rsidRDefault="006B0256" w:rsidP="006B0256">
            <w:pPr>
              <w:rPr>
                <w:rFonts w:ascii="Century Gothic" w:hAnsi="Century Gothic" w:cs="Times"/>
                <w:sz w:val="16"/>
                <w:szCs w:val="16"/>
              </w:rPr>
            </w:pPr>
          </w:p>
          <w:p w:rsidR="00DC3E76" w:rsidRPr="00B87C10" w:rsidRDefault="00B87C10" w:rsidP="00332A10">
            <w:pPr>
              <w:spacing w:after="200" w:line="276" w:lineRule="auto"/>
              <w:rPr>
                <w:rFonts w:ascii="Century" w:eastAsiaTheme="minorHAnsi" w:hAnsi="Century"/>
                <w:sz w:val="16"/>
                <w:szCs w:val="16"/>
                <w:lang w:val="id-ID"/>
              </w:rPr>
            </w:pPr>
            <w:r w:rsidRPr="00B87C10">
              <w:rPr>
                <w:rFonts w:ascii="Century" w:eastAsiaTheme="minorHAnsi" w:hAnsi="Century"/>
                <w:sz w:val="16"/>
                <w:szCs w:val="16"/>
                <w:lang w:val="id-ID"/>
              </w:rPr>
              <w:t>In general, the type of research used in this study is a type of research procedure that is a combination of qualitative and quantitative</w:t>
            </w:r>
            <w:r>
              <w:rPr>
                <w:rFonts w:ascii="Century" w:eastAsiaTheme="minorHAnsi" w:hAnsi="Century"/>
                <w:sz w:val="16"/>
                <w:szCs w:val="16"/>
                <w:lang w:val="id-ID"/>
              </w:rPr>
              <w:t xml:space="preserve">. </w:t>
            </w:r>
            <w:r w:rsidR="00332A10" w:rsidRPr="00332A10">
              <w:rPr>
                <w:rFonts w:ascii="Century" w:eastAsiaTheme="minorHAnsi" w:hAnsi="Century" w:cstheme="minorBidi"/>
                <w:sz w:val="16"/>
                <w:szCs w:val="16"/>
                <w:lang w:val="id-ID"/>
              </w:rPr>
              <w:t>There is also a population in this study, amounting to 28 members of the farmer group. The instruments used in this study were questionnaires, interviews, and observations. And there is also the technique of collecting data through a questionnaire test technique and then using data analysis carried out by using a statistical test technique of the frequency distribution formula. Based on the results of the research that has been carried out, it shows that the level of functional participatory of the Aribang pineapple farmer group obtained a category value that is quite participatory. It can be seen that the average recapitulation of the respondents' questionnaire scores after is 1,807:28 = 64.53 or is in the range of values. 55-60 by obtaining the category of less applied functional participatory farmer groups in the Aribang pineapple plantation business with the total frequency value obtained as many as 33.06 respondents or 10.2%. Thus it can be concluded that there is a significant influence between the Aribang Pineapple Farmer group in the management of the Bogor pineapple plantation business and various authorities.</w:t>
            </w:r>
          </w:p>
          <w:p w:rsidR="006B0256" w:rsidRPr="00DC3E76" w:rsidRDefault="00DC3E76" w:rsidP="00DC3E76">
            <w:pPr>
              <w:spacing w:after="200" w:line="276" w:lineRule="auto"/>
              <w:rPr>
                <w:rFonts w:asciiTheme="minorHAnsi" w:eastAsiaTheme="minorHAnsi" w:hAnsiTheme="minorHAnsi" w:cstheme="minorBidi"/>
                <w:szCs w:val="22"/>
                <w:lang w:val="id-ID"/>
              </w:rPr>
            </w:pPr>
            <w:r w:rsidRPr="00DC3E76">
              <w:rPr>
                <w:rFonts w:ascii="Century" w:eastAsiaTheme="minorHAnsi" w:hAnsi="Century" w:cstheme="minorBidi"/>
                <w:sz w:val="16"/>
                <w:szCs w:val="16"/>
                <w:lang w:val="id-ID"/>
              </w:rPr>
              <w:t>Keywords: Effectiveness, Functional, Farmer Group, Participatory</w:t>
            </w:r>
            <w:r>
              <w:rPr>
                <w:rFonts w:ascii="Century" w:eastAsiaTheme="minorHAnsi" w:hAnsi="Century" w:cstheme="minorBidi"/>
                <w:sz w:val="16"/>
                <w:szCs w:val="16"/>
                <w:lang w:val="id-ID"/>
              </w:rPr>
              <w:t>.</w:t>
            </w:r>
          </w:p>
        </w:tc>
        <w:tc>
          <w:tcPr>
            <w:tcW w:w="4854" w:type="dxa"/>
            <w:gridSpan w:val="3"/>
            <w:tcBorders>
              <w:top w:val="single" w:sz="8" w:space="0" w:color="1F497D" w:themeColor="text2"/>
              <w:bottom w:val="single" w:sz="4" w:space="0" w:color="943634"/>
            </w:tcBorders>
            <w:shd w:val="clear" w:color="auto" w:fill="C6D9F1" w:themeFill="text2" w:themeFillTint="33"/>
          </w:tcPr>
          <w:p w:rsidR="006B0256" w:rsidRPr="0095590D" w:rsidRDefault="006B0256" w:rsidP="00AB3A17">
            <w:pPr>
              <w:spacing w:before="240"/>
              <w:rPr>
                <w:rFonts w:ascii="Century" w:hAnsi="Century" w:cs="Times"/>
                <w:b/>
                <w:szCs w:val="22"/>
              </w:rPr>
            </w:pPr>
            <w:proofErr w:type="spellStart"/>
            <w:r w:rsidRPr="0095590D">
              <w:rPr>
                <w:rFonts w:ascii="Century" w:hAnsi="Century" w:cs="Times"/>
                <w:b/>
                <w:szCs w:val="22"/>
              </w:rPr>
              <w:t>Abstrak</w:t>
            </w:r>
            <w:proofErr w:type="spellEnd"/>
          </w:p>
          <w:p w:rsidR="006B0256" w:rsidRPr="004556CE" w:rsidRDefault="006B0256" w:rsidP="006B0256">
            <w:pPr>
              <w:rPr>
                <w:rFonts w:ascii="Century Gothic" w:hAnsi="Century Gothic" w:cs="Times"/>
                <w:sz w:val="16"/>
                <w:szCs w:val="16"/>
                <w:lang w:val="id-ID"/>
              </w:rPr>
            </w:pPr>
          </w:p>
          <w:p w:rsidR="00AF7CD3" w:rsidRPr="00332A10" w:rsidRDefault="00A059AE" w:rsidP="006B0256">
            <w:pPr>
              <w:rPr>
                <w:rFonts w:ascii="Century" w:hAnsi="Century"/>
                <w:bCs/>
                <w:iCs/>
                <w:sz w:val="16"/>
                <w:szCs w:val="16"/>
                <w:lang w:val="id-ID"/>
              </w:rPr>
            </w:pPr>
            <w:r w:rsidRPr="00332A10">
              <w:rPr>
                <w:rFonts w:ascii="Century" w:hAnsi="Century"/>
                <w:bCs/>
                <w:iCs/>
                <w:sz w:val="16"/>
                <w:szCs w:val="16"/>
                <w:lang w:val="id-ID"/>
              </w:rPr>
              <w:t xml:space="preserve">Pada umumnya </w:t>
            </w:r>
            <w:r w:rsidR="0080338B">
              <w:rPr>
                <w:rFonts w:ascii="Century" w:hAnsi="Century"/>
                <w:bCs/>
                <w:iCs/>
                <w:sz w:val="16"/>
                <w:szCs w:val="16"/>
                <w:lang w:val="id-ID"/>
              </w:rPr>
              <w:t xml:space="preserve">adapun </w:t>
            </w:r>
            <w:r w:rsidRPr="00332A10">
              <w:rPr>
                <w:rFonts w:ascii="Century" w:hAnsi="Century"/>
                <w:bCs/>
                <w:iCs/>
                <w:sz w:val="16"/>
                <w:szCs w:val="16"/>
                <w:lang w:val="id-ID"/>
              </w:rPr>
              <w:t>jeni</w:t>
            </w:r>
            <w:r w:rsidR="0080338B">
              <w:rPr>
                <w:rFonts w:ascii="Century" w:hAnsi="Century"/>
                <w:bCs/>
                <w:iCs/>
                <w:sz w:val="16"/>
                <w:szCs w:val="16"/>
                <w:lang w:val="id-ID"/>
              </w:rPr>
              <w:t xml:space="preserve">s penelitian yang digunakan dalam penelitian ini </w:t>
            </w:r>
            <w:r w:rsidRPr="00332A10">
              <w:rPr>
                <w:rFonts w:ascii="Century" w:hAnsi="Century"/>
                <w:bCs/>
                <w:iCs/>
                <w:sz w:val="16"/>
                <w:szCs w:val="16"/>
                <w:lang w:val="id-ID"/>
              </w:rPr>
              <w:t>adalah  jenis pr</w:t>
            </w:r>
            <w:r w:rsidR="0080338B">
              <w:rPr>
                <w:rFonts w:ascii="Century" w:hAnsi="Century"/>
                <w:bCs/>
                <w:iCs/>
                <w:sz w:val="16"/>
                <w:szCs w:val="16"/>
                <w:lang w:val="id-ID"/>
              </w:rPr>
              <w:t xml:space="preserve">osedur penelitian yang bersifat </w:t>
            </w:r>
            <w:r w:rsidRPr="00332A10">
              <w:rPr>
                <w:rFonts w:ascii="Century" w:hAnsi="Century"/>
                <w:bCs/>
                <w:iCs/>
                <w:sz w:val="16"/>
                <w:szCs w:val="16"/>
                <w:lang w:val="id-ID"/>
              </w:rPr>
              <w:t>gabungan an</w:t>
            </w:r>
            <w:r w:rsidR="0080338B">
              <w:rPr>
                <w:rFonts w:ascii="Century" w:hAnsi="Century"/>
                <w:bCs/>
                <w:iCs/>
                <w:sz w:val="16"/>
                <w:szCs w:val="16"/>
                <w:lang w:val="id-ID"/>
              </w:rPr>
              <w:t>tara kualitatif dan kuantitatif</w:t>
            </w:r>
            <w:r w:rsidRPr="00332A10">
              <w:rPr>
                <w:rFonts w:ascii="Century" w:hAnsi="Century"/>
                <w:bCs/>
                <w:iCs/>
                <w:sz w:val="16"/>
                <w:szCs w:val="16"/>
                <w:lang w:val="id-ID"/>
              </w:rPr>
              <w:t xml:space="preserve">. Terdapat pula jumlah populasi dalam penelitian ini yaitu berjumlah 28 orang anggota kelompok tani. Instrumen yang digunakan dalam penelitian ini adalah angket, wawancara, dan observasi. Dan adapula teknik pengumpulan data dilakukan dengan melalui teknik tes kuesioner kemudian menggunakan analisis data dilakukan dengan teknik uji statistik rumus distribusi frekuensi. Berdasarkan hasil penelitian yang telah dilakukan, ini menunjukkan bahwa tingkat partisipatif fungsional kelompok tani usaha nanas Aribang ini memperoleh nilai kategori yang cukup berpartisipatif dapat dilihat bahwa rata-rata hasil rekapitulasi nilai angket responden setelah sebesar 1.807:28 = 64,53 atau berada pada rentang nilai ≤ 55-60 dengan memperoleh kategori kurang diterapkan partisipatif  fungsional kelompok tani dalam usaha perkebunan nanas Aribang dengan jumlah nilai frekuensi yang diperoleh sebanyak 33,06 responden atau sebesar 10,2%. Dengan demikian dapat disimpulkan bahwa terdapat pengaruh yang signifikan antara kelompok Tani Nanas Aribang dalam </w:t>
            </w:r>
            <w:r w:rsidR="004556CE" w:rsidRPr="00332A10">
              <w:rPr>
                <w:rFonts w:ascii="Century" w:hAnsi="Century"/>
                <w:bCs/>
                <w:iCs/>
                <w:sz w:val="16"/>
                <w:szCs w:val="16"/>
                <w:lang w:val="id-ID"/>
              </w:rPr>
              <w:t>pengelolaa</w:t>
            </w:r>
            <w:r w:rsidR="00332A10" w:rsidRPr="00332A10">
              <w:rPr>
                <w:rFonts w:ascii="Century" w:hAnsi="Century"/>
                <w:bCs/>
                <w:iCs/>
                <w:sz w:val="16"/>
                <w:szCs w:val="16"/>
                <w:lang w:val="id-ID"/>
              </w:rPr>
              <w:t xml:space="preserve">n usaha perkebunan nanas bogor </w:t>
            </w:r>
            <w:r w:rsidR="00332A10">
              <w:rPr>
                <w:rFonts w:ascii="Century" w:hAnsi="Century"/>
                <w:bCs/>
                <w:iCs/>
                <w:sz w:val="16"/>
                <w:szCs w:val="16"/>
                <w:lang w:val="id-ID"/>
              </w:rPr>
              <w:t>dengan berbagai pihak yang berwenang.</w:t>
            </w:r>
          </w:p>
          <w:p w:rsidR="0039398E" w:rsidRDefault="0039398E" w:rsidP="006B0256">
            <w:pPr>
              <w:rPr>
                <w:rFonts w:ascii="Century" w:hAnsi="Century"/>
                <w:bCs/>
                <w:iCs/>
                <w:sz w:val="16"/>
                <w:szCs w:val="16"/>
                <w:lang w:val="id-ID"/>
              </w:rPr>
            </w:pPr>
          </w:p>
          <w:p w:rsidR="001C53F7" w:rsidRPr="002B7A9F" w:rsidRDefault="006B0256" w:rsidP="001C53F7">
            <w:pPr>
              <w:rPr>
                <w:rFonts w:ascii="Century" w:hAnsi="Century"/>
                <w:noProof/>
                <w:sz w:val="16"/>
                <w:szCs w:val="16"/>
                <w:lang w:val="id-ID"/>
              </w:rPr>
            </w:pPr>
            <w:r w:rsidRPr="00AB3A17">
              <w:rPr>
                <w:rFonts w:ascii="Century" w:hAnsi="Century"/>
                <w:b/>
                <w:bCs/>
                <w:sz w:val="16"/>
                <w:szCs w:val="16"/>
              </w:rPr>
              <w:t xml:space="preserve">Kata </w:t>
            </w:r>
            <w:proofErr w:type="spellStart"/>
            <w:r w:rsidRPr="00AB3A17">
              <w:rPr>
                <w:rFonts w:ascii="Century" w:hAnsi="Century"/>
                <w:b/>
                <w:bCs/>
                <w:sz w:val="16"/>
                <w:szCs w:val="16"/>
              </w:rPr>
              <w:t>kunci</w:t>
            </w:r>
            <w:proofErr w:type="spellEnd"/>
            <w:r w:rsidRPr="00AB3A17">
              <w:rPr>
                <w:rFonts w:ascii="Century" w:hAnsi="Century"/>
                <w:b/>
                <w:bCs/>
                <w:sz w:val="16"/>
                <w:szCs w:val="16"/>
              </w:rPr>
              <w:t>:</w:t>
            </w:r>
            <w:r w:rsidR="001C53F7">
              <w:rPr>
                <w:rFonts w:ascii="Century" w:hAnsi="Century"/>
                <w:i/>
                <w:iCs/>
                <w:sz w:val="16"/>
                <w:szCs w:val="16"/>
              </w:rPr>
              <w:t xml:space="preserve"> </w:t>
            </w:r>
            <w:r w:rsidR="00A030E2">
              <w:rPr>
                <w:rFonts w:ascii="Century" w:hAnsi="Century"/>
                <w:noProof/>
                <w:sz w:val="16"/>
                <w:szCs w:val="16"/>
                <w:lang w:val="id-ID"/>
              </w:rPr>
              <w:t>E</w:t>
            </w:r>
            <w:r w:rsidR="002B7A9F">
              <w:rPr>
                <w:rFonts w:ascii="Century" w:hAnsi="Century"/>
                <w:noProof/>
                <w:sz w:val="16"/>
                <w:szCs w:val="16"/>
                <w:lang w:val="id-ID"/>
              </w:rPr>
              <w:t xml:space="preserve">fektivitas, Fungsional, </w:t>
            </w:r>
            <w:r w:rsidR="00A030E2">
              <w:rPr>
                <w:rFonts w:ascii="Century" w:hAnsi="Century"/>
                <w:noProof/>
                <w:sz w:val="16"/>
                <w:szCs w:val="16"/>
                <w:lang w:val="id-ID"/>
              </w:rPr>
              <w:t>Kelompok Tani, Partisi</w:t>
            </w:r>
            <w:r w:rsidR="00DC3E76">
              <w:rPr>
                <w:rFonts w:ascii="Century" w:hAnsi="Century"/>
                <w:noProof/>
                <w:sz w:val="16"/>
                <w:szCs w:val="16"/>
                <w:lang w:val="id-ID"/>
              </w:rPr>
              <w:t>patif.</w:t>
            </w:r>
          </w:p>
          <w:p w:rsidR="006B0256" w:rsidRPr="006B0256" w:rsidRDefault="006B0256" w:rsidP="001C53F7">
            <w:pPr>
              <w:spacing w:after="240"/>
              <w:rPr>
                <w:rFonts w:ascii="Century Gothic" w:hAnsi="Century Gothic"/>
                <w:b/>
                <w:color w:val="000000" w:themeColor="text1"/>
                <w:sz w:val="20"/>
              </w:rPr>
            </w:pPr>
          </w:p>
        </w:tc>
      </w:tr>
      <w:tr w:rsidR="006B0256" w:rsidRPr="003A259F" w:rsidTr="00EE6F55">
        <w:trPr>
          <w:gridAfter w:val="1"/>
          <w:wAfter w:w="30" w:type="dxa"/>
          <w:trHeight w:val="204"/>
          <w:jc w:val="center"/>
        </w:trPr>
        <w:tc>
          <w:tcPr>
            <w:tcW w:w="10019" w:type="dxa"/>
            <w:gridSpan w:val="5"/>
            <w:tcBorders>
              <w:top w:val="single" w:sz="8" w:space="0" w:color="1F497D" w:themeColor="text2"/>
              <w:bottom w:val="single" w:sz="4" w:space="0" w:color="1F497D" w:themeColor="text2"/>
            </w:tcBorders>
            <w:shd w:val="clear" w:color="auto" w:fill="auto"/>
          </w:tcPr>
          <w:p w:rsidR="006B0256" w:rsidRDefault="006B0256" w:rsidP="00AB3A17">
            <w:pPr>
              <w:spacing w:before="240"/>
              <w:jc w:val="left"/>
              <w:rPr>
                <w:rFonts w:ascii="Century Gothic" w:hAnsi="Century Gothic"/>
                <w:b/>
                <w:color w:val="000000" w:themeColor="text1"/>
                <w:sz w:val="20"/>
              </w:rPr>
            </w:pPr>
            <w:r w:rsidRPr="006B0256">
              <w:rPr>
                <w:rFonts w:ascii="Century Gothic" w:hAnsi="Century Gothic"/>
                <w:b/>
                <w:color w:val="000000" w:themeColor="text1"/>
                <w:sz w:val="20"/>
              </w:rPr>
              <w:t>Article history</w:t>
            </w:r>
          </w:p>
          <w:p w:rsidR="00A96E4E" w:rsidRPr="006B0256" w:rsidRDefault="00A96E4E" w:rsidP="006B0256">
            <w:pPr>
              <w:jc w:val="left"/>
              <w:rPr>
                <w:rFonts w:ascii="Century Gothic" w:hAnsi="Century Gothic"/>
                <w:b/>
                <w:color w:val="000000" w:themeColor="text1"/>
                <w:sz w:val="20"/>
              </w:rPr>
            </w:pPr>
            <w:r>
              <w:rPr>
                <w:rFonts w:ascii="Century Gothic" w:hAnsi="Century Gothic"/>
                <w:b/>
                <w:color w:val="000000" w:themeColor="text1"/>
                <w:sz w:val="20"/>
              </w:rPr>
              <w:t>DOI: …………………..</w:t>
            </w:r>
          </w:p>
          <w:p w:rsidR="006B0256" w:rsidRPr="006B0256" w:rsidRDefault="006B0256" w:rsidP="006B0256">
            <w:pPr>
              <w:jc w:val="left"/>
              <w:rPr>
                <w:rFonts w:ascii="Century Gothic" w:hAnsi="Century Gothic"/>
                <w:i/>
                <w:color w:val="000000" w:themeColor="text1"/>
                <w:sz w:val="20"/>
              </w:rPr>
            </w:pPr>
            <w:proofErr w:type="gramStart"/>
            <w:r w:rsidRPr="00266D2B">
              <w:rPr>
                <w:rFonts w:ascii="Century Gothic" w:hAnsi="Century Gothic"/>
                <w:b/>
                <w:bCs/>
                <w:color w:val="000000" w:themeColor="text1"/>
                <w:sz w:val="20"/>
              </w:rPr>
              <w:t xml:space="preserve">Received </w:t>
            </w:r>
            <w:r w:rsidR="00191315" w:rsidRPr="00266D2B">
              <w:rPr>
                <w:rFonts w:ascii="Century Gothic" w:hAnsi="Century Gothic"/>
                <w:b/>
                <w:bCs/>
                <w:color w:val="000000" w:themeColor="text1"/>
                <w:sz w:val="20"/>
              </w:rPr>
              <w:t>:</w:t>
            </w:r>
            <w:proofErr w:type="gramEnd"/>
            <w:r w:rsidR="001C53F7">
              <w:rPr>
                <w:rFonts w:ascii="Century Gothic" w:hAnsi="Century Gothic"/>
                <w:i/>
                <w:color w:val="000000" w:themeColor="text1"/>
                <w:sz w:val="20"/>
              </w:rPr>
              <w:t xml:space="preserve"> ……………2020</w:t>
            </w:r>
            <w:r w:rsidR="00191315">
              <w:rPr>
                <w:rFonts w:ascii="Century Gothic" w:hAnsi="Century Gothic"/>
                <w:i/>
                <w:color w:val="000000" w:themeColor="text1"/>
                <w:sz w:val="20"/>
              </w:rPr>
              <w:t xml:space="preserve"> | </w:t>
            </w:r>
            <w:r w:rsidRPr="00266D2B">
              <w:rPr>
                <w:rFonts w:ascii="Century Gothic" w:hAnsi="Century Gothic"/>
                <w:b/>
                <w:bCs/>
                <w:color w:val="000000" w:themeColor="text1"/>
                <w:sz w:val="20"/>
              </w:rPr>
              <w:t xml:space="preserve">Received in revised form </w:t>
            </w:r>
            <w:r w:rsidR="00191315" w:rsidRPr="00266D2B">
              <w:rPr>
                <w:rFonts w:ascii="Century Gothic" w:hAnsi="Century Gothic"/>
                <w:b/>
                <w:bCs/>
                <w:color w:val="000000" w:themeColor="text1"/>
                <w:sz w:val="20"/>
              </w:rPr>
              <w:t>:</w:t>
            </w:r>
            <w:r w:rsidR="001C53F7">
              <w:rPr>
                <w:rFonts w:ascii="Century Gothic" w:hAnsi="Century Gothic"/>
                <w:b/>
                <w:bCs/>
                <w:color w:val="000000" w:themeColor="text1"/>
                <w:sz w:val="20"/>
              </w:rPr>
              <w:t xml:space="preserve"> </w:t>
            </w:r>
            <w:r w:rsidR="001C53F7">
              <w:rPr>
                <w:rFonts w:ascii="Century Gothic" w:hAnsi="Century Gothic"/>
                <w:i/>
                <w:color w:val="000000" w:themeColor="text1"/>
                <w:sz w:val="20"/>
              </w:rPr>
              <w:t>………………</w:t>
            </w:r>
            <w:r w:rsidRPr="006B0256">
              <w:rPr>
                <w:rFonts w:ascii="Century Gothic" w:hAnsi="Century Gothic"/>
                <w:i/>
                <w:color w:val="000000" w:themeColor="text1"/>
                <w:sz w:val="20"/>
              </w:rPr>
              <w:t>20</w:t>
            </w:r>
            <w:r w:rsidR="001C53F7">
              <w:rPr>
                <w:rFonts w:ascii="Century Gothic" w:hAnsi="Century Gothic"/>
                <w:i/>
                <w:color w:val="000000" w:themeColor="text1"/>
                <w:sz w:val="20"/>
              </w:rPr>
              <w:t>20</w:t>
            </w:r>
            <w:r w:rsidR="00191315">
              <w:rPr>
                <w:rFonts w:ascii="Century Gothic" w:hAnsi="Century Gothic"/>
                <w:i/>
                <w:color w:val="000000" w:themeColor="text1"/>
                <w:sz w:val="20"/>
              </w:rPr>
              <w:t xml:space="preserve"> | </w:t>
            </w:r>
            <w:r w:rsidRPr="00266D2B">
              <w:rPr>
                <w:rFonts w:ascii="Century Gothic" w:hAnsi="Century Gothic"/>
                <w:b/>
                <w:bCs/>
                <w:color w:val="000000" w:themeColor="text1"/>
                <w:sz w:val="20"/>
              </w:rPr>
              <w:t xml:space="preserve">Accepted </w:t>
            </w:r>
            <w:r w:rsidR="00191315" w:rsidRPr="00266D2B">
              <w:rPr>
                <w:rFonts w:ascii="Century Gothic" w:hAnsi="Century Gothic"/>
                <w:b/>
                <w:bCs/>
                <w:color w:val="000000" w:themeColor="text1"/>
                <w:sz w:val="20"/>
              </w:rPr>
              <w:t>:</w:t>
            </w:r>
            <w:r w:rsidR="001C53F7">
              <w:rPr>
                <w:rFonts w:ascii="Century Gothic" w:hAnsi="Century Gothic"/>
                <w:i/>
                <w:color w:val="000000" w:themeColor="text1"/>
                <w:sz w:val="20"/>
              </w:rPr>
              <w:t>…………..</w:t>
            </w:r>
            <w:r w:rsidRPr="006B0256">
              <w:rPr>
                <w:rFonts w:ascii="Century Gothic" w:hAnsi="Century Gothic"/>
                <w:i/>
                <w:color w:val="000000" w:themeColor="text1"/>
                <w:sz w:val="20"/>
              </w:rPr>
              <w:t xml:space="preserve"> 20</w:t>
            </w:r>
            <w:r w:rsidR="001C53F7">
              <w:rPr>
                <w:rFonts w:ascii="Century Gothic" w:hAnsi="Century Gothic"/>
                <w:i/>
                <w:color w:val="000000" w:themeColor="text1"/>
                <w:sz w:val="20"/>
              </w:rPr>
              <w:t>20</w:t>
            </w:r>
          </w:p>
          <w:p w:rsidR="006B0256" w:rsidRPr="006B0256" w:rsidRDefault="006B0256" w:rsidP="006B0256">
            <w:pPr>
              <w:jc w:val="left"/>
              <w:rPr>
                <w:rFonts w:ascii="Century Gothic" w:hAnsi="Century Gothic"/>
                <w:color w:val="000000" w:themeColor="text1"/>
              </w:rPr>
            </w:pPr>
          </w:p>
          <w:p w:rsidR="006B0256" w:rsidRPr="00BB3F74" w:rsidRDefault="006B0256" w:rsidP="006B0256">
            <w:pPr>
              <w:jc w:val="right"/>
              <w:rPr>
                <w:rFonts w:ascii="Century Gothic" w:hAnsi="Century Gothic"/>
                <w:b/>
                <w:sz w:val="2"/>
                <w:szCs w:val="2"/>
              </w:rPr>
            </w:pPr>
          </w:p>
        </w:tc>
      </w:tr>
    </w:tbl>
    <w:p w:rsidR="0095590D" w:rsidRPr="003A259F" w:rsidRDefault="0095590D" w:rsidP="0095590D">
      <w:pPr>
        <w:rPr>
          <w:rFonts w:ascii="Century Gothic" w:hAnsi="Century Gothic"/>
        </w:rPr>
      </w:pPr>
    </w:p>
    <w:p w:rsidR="0095590D" w:rsidRPr="003A259F" w:rsidRDefault="0095590D" w:rsidP="0095590D">
      <w:pPr>
        <w:rPr>
          <w:rFonts w:ascii="Century Gothic" w:hAnsi="Century Gothic"/>
        </w:rPr>
      </w:pPr>
    </w:p>
    <w:p w:rsidR="0095590D" w:rsidRPr="003A259F" w:rsidRDefault="006B0256" w:rsidP="0095590D">
      <w:pPr>
        <w:rPr>
          <w:rFonts w:ascii="Century Gothic" w:hAnsi="Century Gothic"/>
        </w:rPr>
        <w:sectPr w:rsidR="0095590D" w:rsidRPr="003A259F" w:rsidSect="0004057E">
          <w:headerReference w:type="default" r:id="rId10"/>
          <w:footerReference w:type="even" r:id="rId11"/>
          <w:footerReference w:type="default" r:id="rId12"/>
          <w:footerReference w:type="first" r:id="rId13"/>
          <w:pgSz w:w="12240" w:h="15840"/>
          <w:pgMar w:top="720" w:right="1094" w:bottom="950" w:left="1094" w:header="720" w:footer="720" w:gutter="0"/>
          <w:pgNumType w:start="1"/>
          <w:cols w:space="720"/>
          <w:titlePg/>
        </w:sectPr>
      </w:pPr>
      <w:r>
        <w:rPr>
          <w:rFonts w:ascii="Century Gothic" w:hAnsi="Century Gothic"/>
        </w:rPr>
        <w:br w:type="column"/>
      </w:r>
    </w:p>
    <w:p w:rsidR="0095590D" w:rsidRPr="00035B89" w:rsidRDefault="002F213B" w:rsidP="00035B89">
      <w:pPr>
        <w:rPr>
          <w:rFonts w:ascii="Century" w:hAnsi="Century"/>
          <w:b/>
          <w:szCs w:val="24"/>
        </w:rPr>
      </w:pPr>
      <w:r>
        <w:rPr>
          <w:rFonts w:ascii="Century" w:hAnsi="Century"/>
          <w:b/>
          <w:szCs w:val="24"/>
        </w:rPr>
        <w:lastRenderedPageBreak/>
        <w:t xml:space="preserve">1. </w:t>
      </w:r>
      <w:r w:rsidR="0095590D" w:rsidRPr="0095590D">
        <w:rPr>
          <w:rFonts w:ascii="Century" w:hAnsi="Century"/>
          <w:b/>
          <w:szCs w:val="24"/>
        </w:rPr>
        <w:t>PENDAHULUAN</w:t>
      </w:r>
    </w:p>
    <w:p w:rsidR="007D7BA2" w:rsidRDefault="007D7BA2" w:rsidP="00526F59">
      <w:pPr>
        <w:ind w:firstLine="562"/>
        <w:rPr>
          <w:rFonts w:ascii="Century" w:hAnsi="Century"/>
          <w:bCs/>
          <w:noProof/>
          <w:sz w:val="18"/>
          <w:szCs w:val="18"/>
          <w:lang w:val="id-ID"/>
        </w:rPr>
      </w:pPr>
      <w:r>
        <w:rPr>
          <w:rFonts w:ascii="Century" w:hAnsi="Century"/>
          <w:bCs/>
          <w:noProof/>
          <w:sz w:val="18"/>
          <w:szCs w:val="18"/>
          <w:lang w:val="id-ID"/>
        </w:rPr>
        <w:t xml:space="preserve">Setiap negara wajib untuk menjamin tersedianya pangan dalam jumlah yang cukup serta mutu yang dijamin bagi setiap seluruh warga negara, sebab pada dasarnya setiap warga negara harus dan berhak atas pangan untuk keberlangsungan hidupnya untuk memenuhi kebutuhan pokok sehari-hari dalam memenuhi asumsi keluarga. Dengan tersedianya pangan oleh setiap warga negara harus diupayakan dengan sebagaimana mestinya. Di mana produksi pangan yang ada ini, </w:t>
      </w:r>
      <w:r w:rsidR="00961163">
        <w:rPr>
          <w:rFonts w:ascii="Century" w:hAnsi="Century"/>
          <w:bCs/>
          <w:noProof/>
          <w:sz w:val="18"/>
          <w:szCs w:val="18"/>
          <w:lang w:val="id-ID"/>
        </w:rPr>
        <w:t>harus ditingkatkan dari tahun ke tahun seiring dengan bertambahnya jumlah penduduk di Indonesia. Maka oleh sebab itu, pemerintah menuntut untuk mendorong berdirinya kelompok-kelompok tani diseluruh desa di Indonesia agar untuk meningkatkan produksi pangan yang ada (</w:t>
      </w:r>
      <w:r w:rsidR="00096402">
        <w:rPr>
          <w:rFonts w:ascii="Century" w:hAnsi="Century"/>
          <w:bCs/>
          <w:noProof/>
          <w:sz w:val="18"/>
          <w:szCs w:val="18"/>
          <w:lang w:val="id-ID"/>
        </w:rPr>
        <w:t xml:space="preserve">Y. </w:t>
      </w:r>
      <w:r w:rsidR="00961163">
        <w:rPr>
          <w:rFonts w:ascii="Century" w:hAnsi="Century"/>
          <w:bCs/>
          <w:noProof/>
          <w:sz w:val="18"/>
          <w:szCs w:val="18"/>
          <w:lang w:val="id-ID"/>
        </w:rPr>
        <w:t>Purwaningsi: 2008)</w:t>
      </w:r>
    </w:p>
    <w:p w:rsidR="00961163" w:rsidRDefault="007B0548" w:rsidP="00526F59">
      <w:pPr>
        <w:ind w:firstLine="562"/>
        <w:rPr>
          <w:rFonts w:ascii="Century" w:hAnsi="Century"/>
          <w:bCs/>
          <w:noProof/>
          <w:sz w:val="18"/>
          <w:szCs w:val="18"/>
          <w:lang w:val="id-ID"/>
        </w:rPr>
      </w:pPr>
      <w:r>
        <w:rPr>
          <w:rFonts w:ascii="Century" w:hAnsi="Century"/>
          <w:bCs/>
          <w:noProof/>
          <w:sz w:val="18"/>
          <w:szCs w:val="18"/>
          <w:lang w:val="id-ID"/>
        </w:rPr>
        <w:t>Dalam h</w:t>
      </w:r>
      <w:r w:rsidR="00961163">
        <w:rPr>
          <w:rFonts w:ascii="Century" w:hAnsi="Century"/>
          <w:bCs/>
          <w:noProof/>
          <w:sz w:val="18"/>
          <w:szCs w:val="18"/>
          <w:lang w:val="id-ID"/>
        </w:rPr>
        <w:t xml:space="preserve">al ini, Menteri Pertanian </w:t>
      </w:r>
      <w:r>
        <w:rPr>
          <w:rFonts w:ascii="Century" w:hAnsi="Century"/>
          <w:bCs/>
          <w:noProof/>
          <w:sz w:val="18"/>
          <w:szCs w:val="18"/>
          <w:lang w:val="id-ID"/>
        </w:rPr>
        <w:t xml:space="preserve">membuat Peraturan No. 273/ktsp/OT.160/4/2007 yang menjelaskan mengenai peran penting kelembagaan kelompok tani di perdesaan tentang bagaimana cara pembinaan kelembagaan petani yang ada ini tetap berdiri kokoh dalam pembangunan desa yang pada mulanya di dasari dengan melalui kegiatan pelatihan penyuluhan pertanian, organisasi baik berupa organisasi </w:t>
      </w:r>
      <w:r w:rsidR="00EB10D6">
        <w:rPr>
          <w:rFonts w:ascii="Century" w:hAnsi="Century"/>
          <w:bCs/>
          <w:noProof/>
          <w:sz w:val="18"/>
          <w:szCs w:val="18"/>
          <w:lang w:val="id-ID"/>
        </w:rPr>
        <w:t xml:space="preserve">formal maupun non formal atau yang bisa tumbuh dan berkembang dari si pelaku pertanian yang ada dalam lingkup sebuah desa dengan melalui berbagai jenis kegiatan pertanian yang ada. Kelompok tani tersebut juga berfungsi sebagai kelas belajar oleh setiap anggotanya untuk saling berinteraksi dan meningkatkan pengetahuan mereka, </w:t>
      </w:r>
      <w:r w:rsidR="009B57A0">
        <w:rPr>
          <w:rFonts w:ascii="Century" w:hAnsi="Century"/>
          <w:bCs/>
          <w:noProof/>
          <w:sz w:val="18"/>
          <w:szCs w:val="18"/>
          <w:lang w:val="id-ID"/>
        </w:rPr>
        <w:t>keterampilan kelompok tani dalam bidang pertanian, serta bersama-sama membangun sebuah perencanaan dan pelaksanaan proyek pembangunan yang lebih baik juga menguntungkan satu sama lain untuk mencapai tujuan dan kehidupan yang lebih sejahtera (Deptan: 2007)</w:t>
      </w:r>
    </w:p>
    <w:p w:rsidR="009B57A0" w:rsidRDefault="009B57A0" w:rsidP="00526F59">
      <w:pPr>
        <w:ind w:firstLine="562"/>
        <w:rPr>
          <w:rFonts w:ascii="Century" w:hAnsi="Century"/>
          <w:bCs/>
          <w:noProof/>
          <w:sz w:val="18"/>
          <w:szCs w:val="18"/>
          <w:lang w:val="id-ID"/>
        </w:rPr>
      </w:pPr>
      <w:r>
        <w:rPr>
          <w:rFonts w:ascii="Century" w:hAnsi="Century"/>
          <w:bCs/>
          <w:noProof/>
          <w:sz w:val="18"/>
          <w:szCs w:val="18"/>
          <w:lang w:val="id-ID"/>
        </w:rPr>
        <w:t>Berdasarkan hasil pengamatan di lapangan mengenai jumlah kelompok tani yang masih aktif sampai sekarang hanya ada satu kelompok</w:t>
      </w:r>
      <w:r w:rsidR="00121E6F">
        <w:rPr>
          <w:rFonts w:ascii="Century" w:hAnsi="Century"/>
          <w:bCs/>
          <w:noProof/>
          <w:sz w:val="18"/>
          <w:szCs w:val="18"/>
          <w:lang w:val="id-ID"/>
        </w:rPr>
        <w:t xml:space="preserve"> menunjukkan bahwa ada beberapa masalah</w:t>
      </w:r>
      <w:r>
        <w:rPr>
          <w:rFonts w:ascii="Century" w:hAnsi="Century"/>
          <w:bCs/>
          <w:noProof/>
          <w:sz w:val="18"/>
          <w:szCs w:val="18"/>
          <w:lang w:val="id-ID"/>
        </w:rPr>
        <w:t xml:space="preserve"> yang masih melekat pada sosok petani “Kelompok Tani Nanas Aribang” Desa Pasiang Kecamatan Matakali</w:t>
      </w:r>
      <w:r w:rsidR="00121E6F">
        <w:rPr>
          <w:rFonts w:ascii="Century" w:hAnsi="Century"/>
          <w:bCs/>
          <w:noProof/>
          <w:sz w:val="18"/>
          <w:szCs w:val="18"/>
          <w:lang w:val="id-ID"/>
        </w:rPr>
        <w:t xml:space="preserve"> diantaranya ialah </w:t>
      </w:r>
      <w:r>
        <w:rPr>
          <w:rFonts w:ascii="Century" w:hAnsi="Century"/>
          <w:bCs/>
          <w:noProof/>
          <w:sz w:val="18"/>
          <w:szCs w:val="18"/>
          <w:lang w:val="id-ID"/>
        </w:rPr>
        <w:t>:</w:t>
      </w:r>
    </w:p>
    <w:p w:rsidR="009B57A0" w:rsidRDefault="00FB0A5A" w:rsidP="00FB0A5A">
      <w:pPr>
        <w:pStyle w:val="ListParagraph"/>
        <w:numPr>
          <w:ilvl w:val="0"/>
          <w:numId w:val="35"/>
        </w:numPr>
        <w:spacing w:line="240" w:lineRule="auto"/>
        <w:ind w:left="567" w:hanging="207"/>
        <w:rPr>
          <w:rFonts w:ascii="Century" w:hAnsi="Century"/>
          <w:bCs/>
          <w:noProof/>
          <w:sz w:val="18"/>
          <w:szCs w:val="18"/>
          <w:lang w:val="id-ID"/>
        </w:rPr>
      </w:pPr>
      <w:r>
        <w:rPr>
          <w:rFonts w:ascii="Century" w:hAnsi="Century"/>
          <w:bCs/>
          <w:noProof/>
          <w:sz w:val="18"/>
          <w:szCs w:val="18"/>
          <w:lang w:val="id-ID"/>
        </w:rPr>
        <w:t xml:space="preserve">Masih minimnya wawasan </w:t>
      </w:r>
      <w:r w:rsidR="00121E6F">
        <w:rPr>
          <w:rFonts w:ascii="Century" w:hAnsi="Century"/>
          <w:bCs/>
          <w:noProof/>
          <w:sz w:val="18"/>
          <w:szCs w:val="18"/>
          <w:lang w:val="id-ID"/>
        </w:rPr>
        <w:t xml:space="preserve">serta </w:t>
      </w:r>
      <w:r>
        <w:rPr>
          <w:rFonts w:ascii="Century" w:hAnsi="Century"/>
          <w:bCs/>
          <w:noProof/>
          <w:sz w:val="18"/>
          <w:szCs w:val="18"/>
          <w:lang w:val="id-ID"/>
        </w:rPr>
        <w:t xml:space="preserve">pengetahuan Kelompok Tani Nanas Aribang di Desa Pasiang </w:t>
      </w:r>
      <w:r w:rsidR="00121E6F">
        <w:rPr>
          <w:rFonts w:ascii="Century" w:hAnsi="Century"/>
          <w:bCs/>
          <w:noProof/>
          <w:sz w:val="18"/>
          <w:szCs w:val="18"/>
          <w:lang w:val="id-ID"/>
        </w:rPr>
        <w:t xml:space="preserve">mengenai </w:t>
      </w:r>
      <w:r>
        <w:rPr>
          <w:rFonts w:ascii="Century" w:hAnsi="Century"/>
          <w:bCs/>
          <w:noProof/>
          <w:sz w:val="18"/>
          <w:szCs w:val="18"/>
          <w:lang w:val="id-ID"/>
        </w:rPr>
        <w:t>masalah manajemen pro</w:t>
      </w:r>
      <w:r w:rsidR="00121E6F">
        <w:rPr>
          <w:rFonts w:ascii="Century" w:hAnsi="Century"/>
          <w:bCs/>
          <w:noProof/>
          <w:sz w:val="18"/>
          <w:szCs w:val="18"/>
          <w:lang w:val="id-ID"/>
        </w:rPr>
        <w:t xml:space="preserve">duksi maupun jaringan pemasaran dalam </w:t>
      </w:r>
      <w:r>
        <w:rPr>
          <w:rFonts w:ascii="Century" w:hAnsi="Century"/>
          <w:bCs/>
          <w:noProof/>
          <w:sz w:val="18"/>
          <w:szCs w:val="18"/>
          <w:lang w:val="id-ID"/>
        </w:rPr>
        <w:t>usaha perkebunan nanas bogor.</w:t>
      </w:r>
    </w:p>
    <w:p w:rsidR="00FB0A5A" w:rsidRDefault="00FB0A5A" w:rsidP="00FB0A5A">
      <w:pPr>
        <w:pStyle w:val="ListParagraph"/>
        <w:numPr>
          <w:ilvl w:val="0"/>
          <w:numId w:val="35"/>
        </w:numPr>
        <w:spacing w:line="240" w:lineRule="auto"/>
        <w:ind w:left="567" w:hanging="207"/>
        <w:rPr>
          <w:rFonts w:ascii="Century" w:hAnsi="Century"/>
          <w:bCs/>
          <w:noProof/>
          <w:sz w:val="18"/>
          <w:szCs w:val="18"/>
          <w:lang w:val="id-ID"/>
        </w:rPr>
      </w:pPr>
      <w:r>
        <w:rPr>
          <w:rFonts w:ascii="Century" w:hAnsi="Century"/>
          <w:bCs/>
          <w:noProof/>
          <w:sz w:val="18"/>
          <w:szCs w:val="18"/>
          <w:lang w:val="id-ID"/>
        </w:rPr>
        <w:t xml:space="preserve">Belum </w:t>
      </w:r>
      <w:r w:rsidR="00121E6F">
        <w:rPr>
          <w:rFonts w:ascii="Century" w:hAnsi="Century"/>
          <w:bCs/>
          <w:noProof/>
          <w:sz w:val="18"/>
          <w:szCs w:val="18"/>
          <w:lang w:val="id-ID"/>
        </w:rPr>
        <w:t>di</w:t>
      </w:r>
      <w:r>
        <w:rPr>
          <w:rFonts w:ascii="Century" w:hAnsi="Century"/>
          <w:bCs/>
          <w:noProof/>
          <w:sz w:val="18"/>
          <w:szCs w:val="18"/>
          <w:lang w:val="id-ID"/>
        </w:rPr>
        <w:t>libat</w:t>
      </w:r>
      <w:r w:rsidR="00121E6F">
        <w:rPr>
          <w:rFonts w:ascii="Century" w:hAnsi="Century"/>
          <w:bCs/>
          <w:noProof/>
          <w:sz w:val="18"/>
          <w:szCs w:val="18"/>
          <w:lang w:val="id-ID"/>
        </w:rPr>
        <w:t>kan</w:t>
      </w:r>
      <w:r>
        <w:rPr>
          <w:rFonts w:ascii="Century" w:hAnsi="Century"/>
          <w:bCs/>
          <w:noProof/>
          <w:sz w:val="18"/>
          <w:szCs w:val="18"/>
          <w:lang w:val="id-ID"/>
        </w:rPr>
        <w:t xml:space="preserve">nya secara utuh partisipatif </w:t>
      </w:r>
      <w:r w:rsidR="00121E6F">
        <w:rPr>
          <w:rFonts w:ascii="Century" w:hAnsi="Century"/>
          <w:bCs/>
          <w:noProof/>
          <w:sz w:val="18"/>
          <w:szCs w:val="18"/>
          <w:lang w:val="id-ID"/>
        </w:rPr>
        <w:t xml:space="preserve">dari anggota </w:t>
      </w:r>
      <w:r>
        <w:rPr>
          <w:rFonts w:ascii="Century" w:hAnsi="Century"/>
          <w:bCs/>
          <w:noProof/>
          <w:sz w:val="18"/>
          <w:szCs w:val="18"/>
          <w:lang w:val="id-ID"/>
        </w:rPr>
        <w:t xml:space="preserve">kelompok tani dalam pengelolaan produksi </w:t>
      </w:r>
      <w:r w:rsidR="007A76A9">
        <w:rPr>
          <w:rFonts w:ascii="Century" w:hAnsi="Century"/>
          <w:bCs/>
          <w:noProof/>
          <w:sz w:val="18"/>
          <w:szCs w:val="18"/>
          <w:lang w:val="id-ID"/>
        </w:rPr>
        <w:t>usaha perkebunan nanas bogor Aribang.</w:t>
      </w:r>
    </w:p>
    <w:p w:rsidR="007A76A9" w:rsidRDefault="00EB5373" w:rsidP="00FB0A5A">
      <w:pPr>
        <w:pStyle w:val="ListParagraph"/>
        <w:numPr>
          <w:ilvl w:val="0"/>
          <w:numId w:val="35"/>
        </w:numPr>
        <w:spacing w:line="240" w:lineRule="auto"/>
        <w:ind w:left="567" w:hanging="207"/>
        <w:rPr>
          <w:rFonts w:ascii="Century" w:hAnsi="Century"/>
          <w:bCs/>
          <w:noProof/>
          <w:sz w:val="18"/>
          <w:szCs w:val="18"/>
          <w:lang w:val="id-ID"/>
        </w:rPr>
      </w:pPr>
      <w:r>
        <w:rPr>
          <w:rFonts w:ascii="Century" w:hAnsi="Century"/>
          <w:bCs/>
          <w:noProof/>
          <w:sz w:val="18"/>
          <w:szCs w:val="18"/>
          <w:lang w:val="id-ID"/>
        </w:rPr>
        <w:t>Adapun p</w:t>
      </w:r>
      <w:r w:rsidR="007A76A9">
        <w:rPr>
          <w:rFonts w:ascii="Century" w:hAnsi="Century"/>
          <w:bCs/>
          <w:noProof/>
          <w:sz w:val="18"/>
          <w:szCs w:val="18"/>
          <w:lang w:val="id-ID"/>
        </w:rPr>
        <w:t xml:space="preserve">eran dan fungsi </w:t>
      </w:r>
      <w:r w:rsidR="00121E6F">
        <w:rPr>
          <w:rFonts w:ascii="Century" w:hAnsi="Century"/>
          <w:bCs/>
          <w:noProof/>
          <w:sz w:val="18"/>
          <w:szCs w:val="18"/>
          <w:lang w:val="id-ID"/>
        </w:rPr>
        <w:t xml:space="preserve">dalam </w:t>
      </w:r>
      <w:r w:rsidR="007A76A9">
        <w:rPr>
          <w:rFonts w:ascii="Century" w:hAnsi="Century"/>
          <w:bCs/>
          <w:noProof/>
          <w:sz w:val="18"/>
          <w:szCs w:val="18"/>
          <w:lang w:val="id-ID"/>
        </w:rPr>
        <w:t xml:space="preserve">kelembagaan petani </w:t>
      </w:r>
      <w:r w:rsidR="00D02679">
        <w:rPr>
          <w:rFonts w:ascii="Century" w:hAnsi="Century"/>
          <w:bCs/>
          <w:noProof/>
          <w:sz w:val="18"/>
          <w:szCs w:val="18"/>
          <w:lang w:val="id-ID"/>
        </w:rPr>
        <w:t xml:space="preserve">ini </w:t>
      </w:r>
      <w:r>
        <w:rPr>
          <w:rFonts w:ascii="Century" w:hAnsi="Century"/>
          <w:bCs/>
          <w:noProof/>
          <w:sz w:val="18"/>
          <w:szCs w:val="18"/>
          <w:lang w:val="id-ID"/>
        </w:rPr>
        <w:t>yang berfungsi s</w:t>
      </w:r>
      <w:r w:rsidR="007A76A9">
        <w:rPr>
          <w:rFonts w:ascii="Century" w:hAnsi="Century"/>
          <w:bCs/>
          <w:noProof/>
          <w:sz w:val="18"/>
          <w:szCs w:val="18"/>
          <w:lang w:val="id-ID"/>
        </w:rPr>
        <w:t xml:space="preserve">ebagai wadah organisasi kelompok tani “Tani Nanas Aribang” Desa Pasiang Kec. Matakali belum berjalan secara optimal. </w:t>
      </w:r>
    </w:p>
    <w:p w:rsidR="001C53F7" w:rsidRDefault="00D02679" w:rsidP="00622838">
      <w:pPr>
        <w:pStyle w:val="ListParagraph"/>
        <w:spacing w:line="240" w:lineRule="auto"/>
        <w:ind w:left="0"/>
        <w:rPr>
          <w:rFonts w:ascii="Century" w:hAnsi="Century"/>
          <w:bCs/>
          <w:noProof/>
          <w:sz w:val="18"/>
          <w:szCs w:val="18"/>
          <w:lang w:val="id-ID"/>
        </w:rPr>
      </w:pPr>
      <w:r>
        <w:rPr>
          <w:rFonts w:ascii="Century" w:hAnsi="Century"/>
          <w:bCs/>
          <w:noProof/>
          <w:sz w:val="18"/>
          <w:szCs w:val="18"/>
          <w:lang w:val="id-ID"/>
        </w:rPr>
        <w:t>Maka</w:t>
      </w:r>
      <w:r w:rsidR="007A76A9">
        <w:rPr>
          <w:rFonts w:ascii="Century" w:hAnsi="Century"/>
          <w:bCs/>
          <w:noProof/>
          <w:sz w:val="18"/>
          <w:szCs w:val="18"/>
          <w:lang w:val="id-ID"/>
        </w:rPr>
        <w:t xml:space="preserve"> </w:t>
      </w:r>
      <w:r>
        <w:rPr>
          <w:rFonts w:ascii="Century" w:hAnsi="Century"/>
          <w:bCs/>
          <w:noProof/>
          <w:sz w:val="18"/>
          <w:szCs w:val="18"/>
          <w:lang w:val="id-ID"/>
        </w:rPr>
        <w:t xml:space="preserve">dari </w:t>
      </w:r>
      <w:r w:rsidR="007A76A9">
        <w:rPr>
          <w:rFonts w:ascii="Century" w:hAnsi="Century"/>
          <w:bCs/>
          <w:noProof/>
          <w:sz w:val="18"/>
          <w:szCs w:val="18"/>
          <w:lang w:val="id-ID"/>
        </w:rPr>
        <w:t xml:space="preserve">itu, berdasarkan uraian di atas penulis berinisiatif tinggi memilih judul penelitian “Efektivitas Penerapan Metode Participatory Rural Appraisal Dalam </w:t>
      </w:r>
      <w:r w:rsidR="007A76A9">
        <w:rPr>
          <w:rFonts w:ascii="Century" w:hAnsi="Century"/>
          <w:bCs/>
          <w:noProof/>
          <w:sz w:val="18"/>
          <w:szCs w:val="18"/>
          <w:lang w:val="id-ID"/>
        </w:rPr>
        <w:lastRenderedPageBreak/>
        <w:t>Meningkatkan Partisipatif Fungsional Kelompok Tani Pada Usaha Perkebunan Nanas Aribang D</w:t>
      </w:r>
      <w:r w:rsidR="00622838">
        <w:rPr>
          <w:rFonts w:ascii="Century" w:hAnsi="Century"/>
          <w:bCs/>
          <w:noProof/>
          <w:sz w:val="18"/>
          <w:szCs w:val="18"/>
          <w:lang w:val="id-ID"/>
        </w:rPr>
        <w:t xml:space="preserve">i Desa Pasiang </w:t>
      </w:r>
      <w:r w:rsidR="001303AC">
        <w:rPr>
          <w:rFonts w:ascii="Century" w:hAnsi="Century"/>
          <w:bCs/>
          <w:noProof/>
          <w:sz w:val="18"/>
          <w:szCs w:val="18"/>
          <w:lang w:val="id-ID"/>
        </w:rPr>
        <w:t xml:space="preserve">Kecamatan Matakali </w:t>
      </w:r>
      <w:r w:rsidR="00C253B3">
        <w:rPr>
          <w:rFonts w:ascii="Century" w:hAnsi="Century"/>
          <w:bCs/>
          <w:noProof/>
          <w:sz w:val="18"/>
          <w:szCs w:val="18"/>
          <w:lang w:val="id-ID"/>
        </w:rPr>
        <w:t>Kabupaten POLMAN”.</w:t>
      </w:r>
    </w:p>
    <w:p w:rsidR="00C253B3" w:rsidRPr="00096402" w:rsidRDefault="00C253B3" w:rsidP="0076636C">
      <w:pPr>
        <w:autoSpaceDE w:val="0"/>
        <w:autoSpaceDN w:val="0"/>
        <w:adjustRightInd w:val="0"/>
        <w:ind w:firstLine="567"/>
        <w:rPr>
          <w:rFonts w:ascii="Century" w:eastAsiaTheme="minorHAnsi" w:hAnsi="Century"/>
          <w:sz w:val="18"/>
          <w:szCs w:val="18"/>
          <w:lang w:val="id-ID"/>
        </w:rPr>
      </w:pPr>
      <w:r w:rsidRPr="00C253B3">
        <w:rPr>
          <w:rFonts w:ascii="Century" w:eastAsiaTheme="minorHAnsi" w:hAnsi="Century"/>
          <w:sz w:val="18"/>
          <w:szCs w:val="18"/>
          <w:lang w:val="id-ID"/>
        </w:rPr>
        <w:t xml:space="preserve">Di </w:t>
      </w:r>
      <w:r w:rsidR="002A05E5">
        <w:rPr>
          <w:rFonts w:ascii="Century" w:eastAsiaTheme="minorHAnsi" w:hAnsi="Century"/>
          <w:sz w:val="18"/>
          <w:szCs w:val="18"/>
          <w:lang w:val="id-ID"/>
        </w:rPr>
        <w:t xml:space="preserve">mana </w:t>
      </w:r>
      <w:r w:rsidRPr="00C253B3">
        <w:rPr>
          <w:rFonts w:ascii="Century" w:eastAsiaTheme="minorHAnsi" w:hAnsi="Century"/>
          <w:sz w:val="18"/>
          <w:szCs w:val="18"/>
          <w:lang w:val="id-ID"/>
        </w:rPr>
        <w:t>dalam keh</w:t>
      </w:r>
      <w:r w:rsidR="002A05E5">
        <w:rPr>
          <w:rFonts w:ascii="Century" w:eastAsiaTheme="minorHAnsi" w:hAnsi="Century"/>
          <w:sz w:val="18"/>
          <w:szCs w:val="18"/>
          <w:lang w:val="id-ID"/>
        </w:rPr>
        <w:t xml:space="preserve">idupan sebuah komunitas petani, </w:t>
      </w:r>
      <w:r w:rsidRPr="00C253B3">
        <w:rPr>
          <w:rFonts w:ascii="Century" w:eastAsiaTheme="minorHAnsi" w:hAnsi="Century"/>
          <w:sz w:val="18"/>
          <w:szCs w:val="18"/>
          <w:lang w:val="id-ID"/>
        </w:rPr>
        <w:t xml:space="preserve">posisi dan fungsi kelembagaan petani </w:t>
      </w:r>
      <w:r w:rsidR="002A05E5">
        <w:rPr>
          <w:rFonts w:ascii="Century" w:eastAsiaTheme="minorHAnsi" w:hAnsi="Century"/>
          <w:sz w:val="18"/>
          <w:szCs w:val="18"/>
          <w:lang w:val="id-ID"/>
        </w:rPr>
        <w:t xml:space="preserve">ini </w:t>
      </w:r>
      <w:r w:rsidRPr="00C253B3">
        <w:rPr>
          <w:rFonts w:ascii="Century" w:eastAsiaTheme="minorHAnsi" w:hAnsi="Century"/>
          <w:sz w:val="18"/>
          <w:szCs w:val="18"/>
          <w:lang w:val="id-ID"/>
        </w:rPr>
        <w:t xml:space="preserve">juga merupakan bagian dari </w:t>
      </w:r>
      <w:r w:rsidR="002A05E5">
        <w:rPr>
          <w:rFonts w:ascii="Century" w:eastAsiaTheme="minorHAnsi" w:hAnsi="Century"/>
          <w:sz w:val="18"/>
          <w:szCs w:val="18"/>
          <w:lang w:val="id-ID"/>
        </w:rPr>
        <w:t xml:space="preserve">lingkup </w:t>
      </w:r>
      <w:r w:rsidRPr="00C253B3">
        <w:rPr>
          <w:rFonts w:ascii="Century" w:eastAsiaTheme="minorHAnsi" w:hAnsi="Century"/>
          <w:sz w:val="18"/>
          <w:szCs w:val="18"/>
          <w:lang w:val="id-ID"/>
        </w:rPr>
        <w:t xml:space="preserve">pranata sosial yang dapat memfasilitasi </w:t>
      </w:r>
      <w:r w:rsidR="002A05E5">
        <w:rPr>
          <w:rFonts w:ascii="Century" w:eastAsiaTheme="minorHAnsi" w:hAnsi="Century"/>
          <w:sz w:val="18"/>
          <w:szCs w:val="18"/>
          <w:lang w:val="id-ID"/>
        </w:rPr>
        <w:t xml:space="preserve">berbagai </w:t>
      </w:r>
      <w:r w:rsidRPr="00C253B3">
        <w:rPr>
          <w:rFonts w:ascii="Century" w:eastAsiaTheme="minorHAnsi" w:hAnsi="Century"/>
          <w:sz w:val="18"/>
          <w:szCs w:val="18"/>
          <w:lang w:val="id-ID"/>
        </w:rPr>
        <w:t>interaksi sosial dalam suatu komunitas yang ada. Dalam hal ini upaya pemberdayaan kelembagaan petani ini diharapkan dapat meningkatkan perhatian dan motivasi berusaha tani sehingga akan lebih memberikan hasil apabila mampu menerapkan makna dan potensi tiga kata kunci utama dalam konteks kelembagaan yaitu, norma, perilaku, serta kondisi dan hubungan sosial. Ketiga signifikan kata kunci yang ada tersebut dapat dicerminkan kedalam perilaku dan tindakan petani baik secara individu maupun kolektif. Dengan adanya sebuah kelembagaan ini sehingga dapat memiliki strategis dalam menggerakkan sistem agribisnis di pedesaan. Untuk itu segala sumber daya yang ada tentu perlu lebih diprioritaskan lagi dalam rangka peningkatan profesion</w:t>
      </w:r>
      <w:r w:rsidR="00096402">
        <w:rPr>
          <w:rFonts w:ascii="Century" w:eastAsiaTheme="minorHAnsi" w:hAnsi="Century"/>
          <w:sz w:val="18"/>
          <w:szCs w:val="18"/>
          <w:lang w:val="id-ID"/>
        </w:rPr>
        <w:t>alisme dan posisi tawar petani (</w:t>
      </w:r>
      <w:proofErr w:type="spellStart"/>
      <w:r w:rsidR="00096402" w:rsidRPr="00E343FD">
        <w:rPr>
          <w:rFonts w:ascii="Century" w:hAnsi="Century"/>
          <w:sz w:val="18"/>
          <w:szCs w:val="18"/>
        </w:rPr>
        <w:t>Suradisastra</w:t>
      </w:r>
      <w:proofErr w:type="spellEnd"/>
      <w:r w:rsidR="00096402" w:rsidRPr="00E343FD">
        <w:rPr>
          <w:rFonts w:ascii="Century" w:hAnsi="Century"/>
          <w:sz w:val="18"/>
          <w:szCs w:val="18"/>
        </w:rPr>
        <w:t xml:space="preserve"> </w:t>
      </w:r>
      <w:proofErr w:type="spellStart"/>
      <w:r w:rsidR="00096402" w:rsidRPr="00E343FD">
        <w:rPr>
          <w:rFonts w:ascii="Century" w:hAnsi="Century"/>
          <w:sz w:val="18"/>
          <w:szCs w:val="18"/>
        </w:rPr>
        <w:t>Kedi</w:t>
      </w:r>
      <w:proofErr w:type="spellEnd"/>
      <w:r w:rsidR="00096402" w:rsidRPr="00E343FD">
        <w:rPr>
          <w:rFonts w:ascii="Century" w:hAnsi="Century"/>
          <w:sz w:val="18"/>
          <w:szCs w:val="18"/>
        </w:rPr>
        <w:t>: 2008</w:t>
      </w:r>
      <w:r w:rsidR="00096402">
        <w:rPr>
          <w:rFonts w:ascii="Century" w:hAnsi="Century"/>
          <w:sz w:val="18"/>
          <w:szCs w:val="18"/>
          <w:lang w:val="id-ID"/>
        </w:rPr>
        <w:t>)</w:t>
      </w:r>
    </w:p>
    <w:p w:rsidR="0076636C" w:rsidRDefault="00096402" w:rsidP="0076636C">
      <w:pPr>
        <w:autoSpaceDE w:val="0"/>
        <w:autoSpaceDN w:val="0"/>
        <w:adjustRightInd w:val="0"/>
        <w:ind w:firstLine="567"/>
        <w:rPr>
          <w:rFonts w:ascii="Century" w:eastAsiaTheme="minorHAnsi" w:hAnsi="Century"/>
          <w:sz w:val="18"/>
          <w:szCs w:val="18"/>
          <w:lang w:val="id-ID"/>
        </w:rPr>
      </w:pPr>
      <w:r>
        <w:rPr>
          <w:rFonts w:ascii="Century" w:eastAsiaTheme="minorHAnsi" w:hAnsi="Century"/>
          <w:sz w:val="18"/>
          <w:szCs w:val="18"/>
          <w:lang w:val="id-ID"/>
        </w:rPr>
        <w:t xml:space="preserve">J. </w:t>
      </w:r>
      <w:r w:rsidR="0076636C" w:rsidRPr="0076636C">
        <w:rPr>
          <w:rFonts w:ascii="Century" w:eastAsiaTheme="minorHAnsi" w:hAnsi="Century"/>
          <w:sz w:val="18"/>
          <w:szCs w:val="18"/>
          <w:lang w:val="id-ID"/>
        </w:rPr>
        <w:t>Winardi</w:t>
      </w:r>
      <w:r>
        <w:rPr>
          <w:rFonts w:ascii="Century" w:eastAsiaTheme="minorHAnsi" w:hAnsi="Century"/>
          <w:sz w:val="18"/>
          <w:szCs w:val="18"/>
          <w:lang w:val="id-ID"/>
        </w:rPr>
        <w:t xml:space="preserve"> (2003) </w:t>
      </w:r>
      <w:r w:rsidR="0076636C" w:rsidRPr="0076636C">
        <w:rPr>
          <w:rFonts w:ascii="Century" w:eastAsiaTheme="minorHAnsi" w:hAnsi="Century"/>
          <w:sz w:val="18"/>
          <w:szCs w:val="18"/>
          <w:lang w:val="id-ID"/>
        </w:rPr>
        <w:t>mengemukakan bahwa ada beberapa ciri dari suatu kelompok itu sendiri yang terdiri dari : adanya</w:t>
      </w:r>
      <w:r w:rsidR="002A05E5">
        <w:rPr>
          <w:rFonts w:ascii="Century" w:eastAsiaTheme="minorHAnsi" w:hAnsi="Century"/>
          <w:sz w:val="18"/>
          <w:szCs w:val="18"/>
          <w:lang w:val="id-ID"/>
        </w:rPr>
        <w:t xml:space="preserve"> suatu</w:t>
      </w:r>
      <w:r w:rsidR="0076636C" w:rsidRPr="0076636C">
        <w:rPr>
          <w:rFonts w:ascii="Century" w:eastAsiaTheme="minorHAnsi" w:hAnsi="Century"/>
          <w:sz w:val="18"/>
          <w:szCs w:val="18"/>
          <w:lang w:val="id-ID"/>
        </w:rPr>
        <w:t xml:space="preserve"> interaksi antar anggota dalam setiap pertemuan </w:t>
      </w:r>
      <w:r w:rsidR="002A05E5">
        <w:rPr>
          <w:rFonts w:ascii="Century" w:eastAsiaTheme="minorHAnsi" w:hAnsi="Century"/>
          <w:sz w:val="18"/>
          <w:szCs w:val="18"/>
          <w:lang w:val="id-ID"/>
        </w:rPr>
        <w:t xml:space="preserve">yang </w:t>
      </w:r>
      <w:r w:rsidR="0076636C" w:rsidRPr="0076636C">
        <w:rPr>
          <w:rFonts w:ascii="Century" w:eastAsiaTheme="minorHAnsi" w:hAnsi="Century"/>
          <w:sz w:val="18"/>
          <w:szCs w:val="18"/>
          <w:lang w:val="id-ID"/>
        </w:rPr>
        <w:t xml:space="preserve">berlangsung secara kontinu, </w:t>
      </w:r>
      <w:r w:rsidR="002A05E5">
        <w:rPr>
          <w:rFonts w:ascii="Century" w:eastAsiaTheme="minorHAnsi" w:hAnsi="Century"/>
          <w:sz w:val="18"/>
          <w:szCs w:val="18"/>
          <w:lang w:val="id-ID"/>
        </w:rPr>
        <w:t xml:space="preserve">dan </w:t>
      </w:r>
      <w:r w:rsidR="0076636C" w:rsidRPr="0076636C">
        <w:rPr>
          <w:rFonts w:ascii="Century" w:eastAsiaTheme="minorHAnsi" w:hAnsi="Century"/>
          <w:sz w:val="18"/>
          <w:szCs w:val="18"/>
          <w:lang w:val="id-ID"/>
        </w:rPr>
        <w:t xml:space="preserve">setiap anggota </w:t>
      </w:r>
      <w:r w:rsidR="00EB5373">
        <w:rPr>
          <w:rFonts w:ascii="Century" w:eastAsiaTheme="minorHAnsi" w:hAnsi="Century"/>
          <w:sz w:val="18"/>
          <w:szCs w:val="18"/>
          <w:lang w:val="id-ID"/>
        </w:rPr>
        <w:t xml:space="preserve">harus </w:t>
      </w:r>
      <w:r w:rsidR="0076636C" w:rsidRPr="0076636C">
        <w:rPr>
          <w:rFonts w:ascii="Century" w:eastAsiaTheme="minorHAnsi" w:hAnsi="Century"/>
          <w:sz w:val="18"/>
          <w:szCs w:val="18"/>
          <w:lang w:val="id-ID"/>
        </w:rPr>
        <w:t xml:space="preserve">mampu menyadari bahwa mereka </w:t>
      </w:r>
      <w:r w:rsidR="00F74032">
        <w:rPr>
          <w:rFonts w:ascii="Century" w:eastAsiaTheme="minorHAnsi" w:hAnsi="Century"/>
          <w:sz w:val="18"/>
          <w:szCs w:val="18"/>
          <w:lang w:val="id-ID"/>
        </w:rPr>
        <w:t>inilah yang merupakan</w:t>
      </w:r>
      <w:r w:rsidR="0076636C" w:rsidRPr="0076636C">
        <w:rPr>
          <w:rFonts w:ascii="Century" w:eastAsiaTheme="minorHAnsi" w:hAnsi="Century"/>
          <w:sz w:val="18"/>
          <w:szCs w:val="18"/>
          <w:lang w:val="id-ID"/>
        </w:rPr>
        <w:t xml:space="preserve"> bagian dari </w:t>
      </w:r>
      <w:r w:rsidR="00EB5373">
        <w:rPr>
          <w:rFonts w:ascii="Century" w:eastAsiaTheme="minorHAnsi" w:hAnsi="Century"/>
          <w:sz w:val="18"/>
          <w:szCs w:val="18"/>
          <w:lang w:val="id-ID"/>
        </w:rPr>
        <w:t xml:space="preserve">salah satu </w:t>
      </w:r>
      <w:r w:rsidR="0076636C" w:rsidRPr="0076636C">
        <w:rPr>
          <w:rFonts w:ascii="Century" w:eastAsiaTheme="minorHAnsi" w:hAnsi="Century"/>
          <w:sz w:val="18"/>
          <w:szCs w:val="18"/>
          <w:lang w:val="id-ID"/>
        </w:rPr>
        <w:t xml:space="preserve">kelompok itu dan </w:t>
      </w:r>
      <w:r w:rsidR="00F74032">
        <w:rPr>
          <w:rFonts w:ascii="Century" w:eastAsiaTheme="minorHAnsi" w:hAnsi="Century"/>
          <w:sz w:val="18"/>
          <w:szCs w:val="18"/>
          <w:lang w:val="id-ID"/>
        </w:rPr>
        <w:t xml:space="preserve">justru </w:t>
      </w:r>
      <w:r w:rsidR="0076636C" w:rsidRPr="0076636C">
        <w:rPr>
          <w:rFonts w:ascii="Century" w:eastAsiaTheme="minorHAnsi" w:hAnsi="Century"/>
          <w:sz w:val="18"/>
          <w:szCs w:val="18"/>
          <w:lang w:val="id-ID"/>
        </w:rPr>
        <w:t>sebaliknya kelompok</w:t>
      </w:r>
      <w:r w:rsidR="00584863">
        <w:rPr>
          <w:rFonts w:ascii="Century" w:eastAsiaTheme="minorHAnsi" w:hAnsi="Century"/>
          <w:sz w:val="18"/>
          <w:szCs w:val="18"/>
          <w:lang w:val="id-ID"/>
        </w:rPr>
        <w:t xml:space="preserve"> tersebut</w:t>
      </w:r>
      <w:r w:rsidR="0076636C" w:rsidRPr="0076636C">
        <w:rPr>
          <w:rFonts w:ascii="Century" w:eastAsiaTheme="minorHAnsi" w:hAnsi="Century"/>
          <w:sz w:val="18"/>
          <w:szCs w:val="18"/>
          <w:lang w:val="id-ID"/>
        </w:rPr>
        <w:t xml:space="preserve"> juga mengakuinya</w:t>
      </w:r>
      <w:r w:rsidR="00584863">
        <w:rPr>
          <w:rFonts w:ascii="Century" w:eastAsiaTheme="minorHAnsi" w:hAnsi="Century"/>
          <w:sz w:val="18"/>
          <w:szCs w:val="18"/>
          <w:lang w:val="id-ID"/>
        </w:rPr>
        <w:t xml:space="preserve"> pula</w:t>
      </w:r>
      <w:r w:rsidR="0076636C" w:rsidRPr="0076636C">
        <w:rPr>
          <w:rFonts w:ascii="Century" w:eastAsiaTheme="minorHAnsi" w:hAnsi="Century"/>
          <w:sz w:val="18"/>
          <w:szCs w:val="18"/>
          <w:lang w:val="id-ID"/>
        </w:rPr>
        <w:t xml:space="preserve"> sebagai anggota</w:t>
      </w:r>
      <w:r w:rsidR="00584863">
        <w:rPr>
          <w:rFonts w:ascii="Century" w:eastAsiaTheme="minorHAnsi" w:hAnsi="Century"/>
          <w:sz w:val="18"/>
          <w:szCs w:val="18"/>
          <w:lang w:val="id-ID"/>
        </w:rPr>
        <w:t xml:space="preserve"> didalamnya</w:t>
      </w:r>
      <w:r w:rsidR="0076636C" w:rsidRPr="0076636C">
        <w:rPr>
          <w:rFonts w:ascii="Century" w:eastAsiaTheme="minorHAnsi" w:hAnsi="Century"/>
          <w:sz w:val="18"/>
          <w:szCs w:val="18"/>
          <w:lang w:val="id-ID"/>
        </w:rPr>
        <w:t xml:space="preserve">, </w:t>
      </w:r>
      <w:r w:rsidR="00F74032">
        <w:rPr>
          <w:rFonts w:ascii="Century" w:eastAsiaTheme="minorHAnsi" w:hAnsi="Century"/>
          <w:sz w:val="18"/>
          <w:szCs w:val="18"/>
          <w:lang w:val="id-ID"/>
        </w:rPr>
        <w:t xml:space="preserve">lalu didasarkan dengan </w:t>
      </w:r>
      <w:r w:rsidR="0076636C" w:rsidRPr="0076636C">
        <w:rPr>
          <w:rFonts w:ascii="Century" w:eastAsiaTheme="minorHAnsi" w:hAnsi="Century"/>
          <w:sz w:val="18"/>
          <w:szCs w:val="18"/>
          <w:lang w:val="id-ID"/>
        </w:rPr>
        <w:t>adanya</w:t>
      </w:r>
      <w:r w:rsidR="006C5A5C">
        <w:rPr>
          <w:rFonts w:ascii="Century" w:eastAsiaTheme="minorHAnsi" w:hAnsi="Century"/>
          <w:sz w:val="18"/>
          <w:szCs w:val="18"/>
          <w:lang w:val="id-ID"/>
        </w:rPr>
        <w:t xml:space="preserve"> sebuah</w:t>
      </w:r>
      <w:r w:rsidR="0076636C" w:rsidRPr="0076636C">
        <w:rPr>
          <w:rFonts w:ascii="Century" w:eastAsiaTheme="minorHAnsi" w:hAnsi="Century"/>
          <w:sz w:val="18"/>
          <w:szCs w:val="18"/>
          <w:lang w:val="id-ID"/>
        </w:rPr>
        <w:t xml:space="preserve"> ke</w:t>
      </w:r>
      <w:r w:rsidR="00F74032">
        <w:rPr>
          <w:rFonts w:ascii="Century" w:eastAsiaTheme="minorHAnsi" w:hAnsi="Century"/>
          <w:sz w:val="18"/>
          <w:szCs w:val="18"/>
          <w:lang w:val="id-ID"/>
        </w:rPr>
        <w:t xml:space="preserve">sepakatan </w:t>
      </w:r>
      <w:r w:rsidR="006C5A5C">
        <w:rPr>
          <w:rFonts w:ascii="Century" w:eastAsiaTheme="minorHAnsi" w:hAnsi="Century"/>
          <w:sz w:val="18"/>
          <w:szCs w:val="18"/>
          <w:lang w:val="id-ID"/>
        </w:rPr>
        <w:t xml:space="preserve">dan komitmen yang dibangun </w:t>
      </w:r>
      <w:r w:rsidR="00F74032">
        <w:rPr>
          <w:rFonts w:ascii="Century" w:eastAsiaTheme="minorHAnsi" w:hAnsi="Century"/>
          <w:sz w:val="18"/>
          <w:szCs w:val="18"/>
          <w:lang w:val="id-ID"/>
        </w:rPr>
        <w:t xml:space="preserve">bersama antar anggota kelompok </w:t>
      </w:r>
      <w:r w:rsidR="0076636C" w:rsidRPr="0076636C">
        <w:rPr>
          <w:rFonts w:ascii="Century" w:eastAsiaTheme="minorHAnsi" w:hAnsi="Century"/>
          <w:sz w:val="18"/>
          <w:szCs w:val="18"/>
          <w:lang w:val="id-ID"/>
        </w:rPr>
        <w:t xml:space="preserve">mengenai </w:t>
      </w:r>
      <w:r w:rsidR="00F74032">
        <w:rPr>
          <w:rFonts w:ascii="Century" w:eastAsiaTheme="minorHAnsi" w:hAnsi="Century"/>
          <w:sz w:val="18"/>
          <w:szCs w:val="18"/>
          <w:lang w:val="id-ID"/>
        </w:rPr>
        <w:t xml:space="preserve">sebuah </w:t>
      </w:r>
      <w:r w:rsidR="0076636C" w:rsidRPr="0076636C">
        <w:rPr>
          <w:rFonts w:ascii="Century" w:eastAsiaTheme="minorHAnsi" w:hAnsi="Century"/>
          <w:sz w:val="18"/>
          <w:szCs w:val="18"/>
          <w:lang w:val="id-ID"/>
        </w:rPr>
        <w:t>no</w:t>
      </w:r>
      <w:r w:rsidR="00F74032">
        <w:rPr>
          <w:rFonts w:ascii="Century" w:eastAsiaTheme="minorHAnsi" w:hAnsi="Century"/>
          <w:sz w:val="18"/>
          <w:szCs w:val="18"/>
          <w:lang w:val="id-ID"/>
        </w:rPr>
        <w:t>rma atau aturan</w:t>
      </w:r>
      <w:r w:rsidR="0076636C" w:rsidRPr="0076636C">
        <w:rPr>
          <w:rFonts w:ascii="Century" w:eastAsiaTheme="minorHAnsi" w:hAnsi="Century"/>
          <w:sz w:val="18"/>
          <w:szCs w:val="18"/>
          <w:lang w:val="id-ID"/>
        </w:rPr>
        <w:t xml:space="preserve"> diberlakukan, baik itu berupa nilai yang dianut </w:t>
      </w:r>
      <w:r w:rsidR="00F74032">
        <w:rPr>
          <w:rFonts w:ascii="Century" w:eastAsiaTheme="minorHAnsi" w:hAnsi="Century"/>
          <w:sz w:val="18"/>
          <w:szCs w:val="18"/>
          <w:lang w:val="id-ID"/>
        </w:rPr>
        <w:t xml:space="preserve">maupun </w:t>
      </w:r>
      <w:r w:rsidR="0076636C" w:rsidRPr="0076636C">
        <w:rPr>
          <w:rFonts w:ascii="Century" w:eastAsiaTheme="minorHAnsi" w:hAnsi="Century"/>
          <w:sz w:val="18"/>
          <w:szCs w:val="18"/>
          <w:lang w:val="id-ID"/>
        </w:rPr>
        <w:t>tujuan atau</w:t>
      </w:r>
      <w:r w:rsidR="00F74032">
        <w:rPr>
          <w:rFonts w:ascii="Century" w:eastAsiaTheme="minorHAnsi" w:hAnsi="Century"/>
          <w:sz w:val="18"/>
          <w:szCs w:val="18"/>
          <w:lang w:val="id-ID"/>
        </w:rPr>
        <w:t>pun</w:t>
      </w:r>
      <w:r w:rsidR="0076636C" w:rsidRPr="0076636C">
        <w:rPr>
          <w:rFonts w:ascii="Century" w:eastAsiaTheme="minorHAnsi" w:hAnsi="Century"/>
          <w:sz w:val="18"/>
          <w:szCs w:val="18"/>
          <w:lang w:val="id-ID"/>
        </w:rPr>
        <w:t xml:space="preserve"> suatu kepentingan yang akan dicapai dalam</w:t>
      </w:r>
      <w:r w:rsidR="006C5A5C">
        <w:rPr>
          <w:rFonts w:ascii="Century" w:eastAsiaTheme="minorHAnsi" w:hAnsi="Century"/>
          <w:sz w:val="18"/>
          <w:szCs w:val="18"/>
          <w:lang w:val="id-ID"/>
        </w:rPr>
        <w:t xml:space="preserve"> menjalankan</w:t>
      </w:r>
      <w:r w:rsidR="0076636C" w:rsidRPr="0076636C">
        <w:rPr>
          <w:rFonts w:ascii="Century" w:eastAsiaTheme="minorHAnsi" w:hAnsi="Century"/>
          <w:sz w:val="18"/>
          <w:szCs w:val="18"/>
          <w:lang w:val="id-ID"/>
        </w:rPr>
        <w:t xml:space="preserve"> sebuah proyek dan disertai </w:t>
      </w:r>
      <w:r w:rsidR="006C5A5C">
        <w:rPr>
          <w:rFonts w:ascii="Century" w:eastAsiaTheme="minorHAnsi" w:hAnsi="Century"/>
          <w:sz w:val="18"/>
          <w:szCs w:val="18"/>
          <w:lang w:val="id-ID"/>
        </w:rPr>
        <w:t xml:space="preserve">juga </w:t>
      </w:r>
      <w:r w:rsidR="00F74032">
        <w:rPr>
          <w:rFonts w:ascii="Century" w:eastAsiaTheme="minorHAnsi" w:hAnsi="Century"/>
          <w:sz w:val="18"/>
          <w:szCs w:val="18"/>
          <w:lang w:val="id-ID"/>
        </w:rPr>
        <w:t xml:space="preserve">dengan </w:t>
      </w:r>
      <w:r w:rsidR="0076636C" w:rsidRPr="0076636C">
        <w:rPr>
          <w:rFonts w:ascii="Century" w:eastAsiaTheme="minorHAnsi" w:hAnsi="Century"/>
          <w:sz w:val="18"/>
          <w:szCs w:val="18"/>
          <w:lang w:val="id-ID"/>
        </w:rPr>
        <w:t xml:space="preserve">adanya struktur </w:t>
      </w:r>
      <w:r w:rsidR="006C5A5C">
        <w:rPr>
          <w:rFonts w:ascii="Century" w:eastAsiaTheme="minorHAnsi" w:hAnsi="Century"/>
          <w:sz w:val="18"/>
          <w:szCs w:val="18"/>
          <w:lang w:val="id-ID"/>
        </w:rPr>
        <w:t xml:space="preserve">yang membangun </w:t>
      </w:r>
      <w:r w:rsidR="0076636C" w:rsidRPr="0076636C">
        <w:rPr>
          <w:rFonts w:ascii="Century" w:eastAsiaTheme="minorHAnsi" w:hAnsi="Century"/>
          <w:sz w:val="18"/>
          <w:szCs w:val="18"/>
          <w:lang w:val="id-ID"/>
        </w:rPr>
        <w:t>dalam</w:t>
      </w:r>
      <w:r w:rsidR="00F74032">
        <w:rPr>
          <w:rFonts w:ascii="Century" w:eastAsiaTheme="minorHAnsi" w:hAnsi="Century"/>
          <w:sz w:val="18"/>
          <w:szCs w:val="18"/>
          <w:lang w:val="id-ID"/>
        </w:rPr>
        <w:t xml:space="preserve"> </w:t>
      </w:r>
      <w:r w:rsidR="0076636C" w:rsidRPr="0076636C">
        <w:rPr>
          <w:rFonts w:ascii="Century" w:eastAsiaTheme="minorHAnsi" w:hAnsi="Century"/>
          <w:sz w:val="18"/>
          <w:szCs w:val="18"/>
          <w:lang w:val="id-ID"/>
        </w:rPr>
        <w:t>kelompok</w:t>
      </w:r>
      <w:r w:rsidR="008327EA">
        <w:rPr>
          <w:rFonts w:ascii="Century" w:eastAsiaTheme="minorHAnsi" w:hAnsi="Century"/>
          <w:sz w:val="18"/>
          <w:szCs w:val="18"/>
          <w:lang w:val="id-ID"/>
        </w:rPr>
        <w:t xml:space="preserve"> itu</w:t>
      </w:r>
      <w:r w:rsidR="0076636C" w:rsidRPr="0076636C">
        <w:rPr>
          <w:rFonts w:ascii="Century" w:eastAsiaTheme="minorHAnsi" w:hAnsi="Century"/>
          <w:sz w:val="18"/>
          <w:szCs w:val="18"/>
          <w:lang w:val="id-ID"/>
        </w:rPr>
        <w:t>, sehingga anggota</w:t>
      </w:r>
      <w:r w:rsidR="008327EA">
        <w:rPr>
          <w:rFonts w:ascii="Century" w:eastAsiaTheme="minorHAnsi" w:hAnsi="Century"/>
          <w:sz w:val="18"/>
          <w:szCs w:val="18"/>
          <w:lang w:val="id-ID"/>
        </w:rPr>
        <w:t xml:space="preserve"> </w:t>
      </w:r>
      <w:r w:rsidR="006C5A5C">
        <w:rPr>
          <w:rFonts w:ascii="Century" w:eastAsiaTheme="minorHAnsi" w:hAnsi="Century"/>
          <w:sz w:val="18"/>
          <w:szCs w:val="18"/>
          <w:lang w:val="id-ID"/>
        </w:rPr>
        <w:t xml:space="preserve">kelompok </w:t>
      </w:r>
      <w:r w:rsidR="008327EA">
        <w:rPr>
          <w:rFonts w:ascii="Century" w:eastAsiaTheme="minorHAnsi" w:hAnsi="Century"/>
          <w:sz w:val="18"/>
          <w:szCs w:val="18"/>
          <w:lang w:val="id-ID"/>
        </w:rPr>
        <w:t>pun yang terlibat didalamnya</w:t>
      </w:r>
      <w:r w:rsidR="0076636C" w:rsidRPr="0076636C">
        <w:rPr>
          <w:rFonts w:ascii="Century" w:eastAsiaTheme="minorHAnsi" w:hAnsi="Century"/>
          <w:sz w:val="18"/>
          <w:szCs w:val="18"/>
          <w:lang w:val="id-ID"/>
        </w:rPr>
        <w:t xml:space="preserve"> mampu mengetahui peran dan tugas atas hak dan kewajibannya dalam kelompok tersebut</w:t>
      </w:r>
      <w:r w:rsidR="00F74032">
        <w:rPr>
          <w:rFonts w:ascii="Century" w:eastAsiaTheme="minorHAnsi" w:hAnsi="Century"/>
          <w:sz w:val="18"/>
          <w:szCs w:val="18"/>
          <w:lang w:val="id-ID"/>
        </w:rPr>
        <w:t xml:space="preserve"> dengan lebih jelas</w:t>
      </w:r>
      <w:r w:rsidR="0076636C" w:rsidRPr="0076636C">
        <w:rPr>
          <w:rFonts w:ascii="Century" w:eastAsiaTheme="minorHAnsi" w:hAnsi="Century"/>
          <w:sz w:val="18"/>
          <w:szCs w:val="18"/>
          <w:lang w:val="id-ID"/>
        </w:rPr>
        <w:t>.</w:t>
      </w:r>
    </w:p>
    <w:p w:rsidR="0076636C" w:rsidRPr="0076636C" w:rsidRDefault="008327EA" w:rsidP="0076636C">
      <w:pPr>
        <w:autoSpaceDE w:val="0"/>
        <w:autoSpaceDN w:val="0"/>
        <w:adjustRightInd w:val="0"/>
        <w:ind w:firstLine="567"/>
        <w:rPr>
          <w:rFonts w:ascii="Century" w:eastAsiaTheme="minorHAnsi" w:hAnsi="Century"/>
          <w:sz w:val="18"/>
          <w:szCs w:val="18"/>
          <w:lang w:val="id-ID"/>
        </w:rPr>
      </w:pPr>
      <w:r>
        <w:rPr>
          <w:rFonts w:ascii="Century" w:eastAsiaTheme="minorHAnsi" w:hAnsi="Century"/>
          <w:sz w:val="18"/>
          <w:szCs w:val="18"/>
          <w:lang w:val="id-ID"/>
        </w:rPr>
        <w:t>Dan s</w:t>
      </w:r>
      <w:r w:rsidR="0076636C" w:rsidRPr="0076636C">
        <w:rPr>
          <w:rFonts w:ascii="Century" w:eastAsiaTheme="minorHAnsi" w:hAnsi="Century"/>
          <w:sz w:val="18"/>
          <w:szCs w:val="18"/>
          <w:lang w:val="id-ID"/>
        </w:rPr>
        <w:t xml:space="preserve">ecara konseptual, </w:t>
      </w:r>
      <w:r w:rsidR="00BC2168">
        <w:rPr>
          <w:rFonts w:ascii="Century" w:eastAsiaTheme="minorHAnsi" w:hAnsi="Century"/>
          <w:sz w:val="18"/>
          <w:szCs w:val="18"/>
          <w:lang w:val="id-ID"/>
        </w:rPr>
        <w:t xml:space="preserve">dikatakan bahwa </w:t>
      </w:r>
      <w:r w:rsidR="0076636C" w:rsidRPr="0076636C">
        <w:rPr>
          <w:rFonts w:ascii="Century" w:eastAsiaTheme="minorHAnsi" w:hAnsi="Century"/>
          <w:sz w:val="18"/>
          <w:szCs w:val="18"/>
          <w:lang w:val="id-ID"/>
        </w:rPr>
        <w:t xml:space="preserve">pemberdayaan </w:t>
      </w:r>
      <w:r w:rsidR="0076636C" w:rsidRPr="0076636C">
        <w:rPr>
          <w:rFonts w:ascii="Century" w:eastAsiaTheme="minorHAnsi" w:hAnsi="Century"/>
          <w:i/>
          <w:sz w:val="18"/>
          <w:szCs w:val="18"/>
          <w:lang w:val="id-ID"/>
        </w:rPr>
        <w:t>(empowerment)</w:t>
      </w:r>
      <w:r>
        <w:rPr>
          <w:rFonts w:ascii="Century" w:eastAsiaTheme="minorHAnsi" w:hAnsi="Century"/>
          <w:sz w:val="18"/>
          <w:szCs w:val="18"/>
          <w:lang w:val="id-ID"/>
        </w:rPr>
        <w:t xml:space="preserve"> ini</w:t>
      </w:r>
      <w:r w:rsidR="0076636C" w:rsidRPr="0076636C">
        <w:rPr>
          <w:rFonts w:ascii="Century" w:eastAsiaTheme="minorHAnsi" w:hAnsi="Century"/>
          <w:i/>
          <w:sz w:val="18"/>
          <w:szCs w:val="18"/>
          <w:lang w:val="id-ID"/>
        </w:rPr>
        <w:t xml:space="preserve"> </w:t>
      </w:r>
      <w:r w:rsidR="0076636C" w:rsidRPr="0076636C">
        <w:rPr>
          <w:rFonts w:ascii="Century" w:eastAsiaTheme="minorHAnsi" w:hAnsi="Century"/>
          <w:sz w:val="18"/>
          <w:szCs w:val="18"/>
          <w:lang w:val="id-ID"/>
        </w:rPr>
        <w:t>berasal dari kata “power” yang bera</w:t>
      </w:r>
      <w:r w:rsidR="00096402">
        <w:rPr>
          <w:rFonts w:ascii="Century" w:eastAsiaTheme="minorHAnsi" w:hAnsi="Century"/>
          <w:sz w:val="18"/>
          <w:szCs w:val="18"/>
          <w:lang w:val="id-ID"/>
        </w:rPr>
        <w:t xml:space="preserve">rti </w:t>
      </w:r>
      <w:r w:rsidR="00BC2168">
        <w:rPr>
          <w:rFonts w:ascii="Century" w:eastAsiaTheme="minorHAnsi" w:hAnsi="Century"/>
          <w:sz w:val="18"/>
          <w:szCs w:val="18"/>
          <w:lang w:val="id-ID"/>
        </w:rPr>
        <w:t xml:space="preserve">adalah </w:t>
      </w:r>
      <w:r w:rsidR="00096402">
        <w:rPr>
          <w:rFonts w:ascii="Century" w:eastAsiaTheme="minorHAnsi" w:hAnsi="Century"/>
          <w:sz w:val="18"/>
          <w:szCs w:val="18"/>
          <w:lang w:val="id-ID"/>
        </w:rPr>
        <w:t>kekuasaan atau</w:t>
      </w:r>
      <w:r w:rsidR="00BC2168">
        <w:rPr>
          <w:rFonts w:ascii="Century" w:eastAsiaTheme="minorHAnsi" w:hAnsi="Century"/>
          <w:sz w:val="18"/>
          <w:szCs w:val="18"/>
          <w:lang w:val="id-ID"/>
        </w:rPr>
        <w:t xml:space="preserve"> tingkat</w:t>
      </w:r>
      <w:r w:rsidR="00096402">
        <w:rPr>
          <w:rFonts w:ascii="Century" w:eastAsiaTheme="minorHAnsi" w:hAnsi="Century"/>
          <w:sz w:val="18"/>
          <w:szCs w:val="18"/>
          <w:lang w:val="id-ID"/>
        </w:rPr>
        <w:t xml:space="preserve"> keberdayaan</w:t>
      </w:r>
      <w:r w:rsidR="00BC2168">
        <w:rPr>
          <w:rFonts w:ascii="Century" w:eastAsiaTheme="minorHAnsi" w:hAnsi="Century"/>
          <w:sz w:val="18"/>
          <w:szCs w:val="18"/>
          <w:lang w:val="id-ID"/>
        </w:rPr>
        <w:t xml:space="preserve"> seseorang</w:t>
      </w:r>
      <w:r w:rsidR="00096402">
        <w:rPr>
          <w:rFonts w:ascii="Century" w:eastAsiaTheme="minorHAnsi" w:hAnsi="Century"/>
          <w:sz w:val="18"/>
          <w:szCs w:val="18"/>
          <w:lang w:val="id-ID"/>
        </w:rPr>
        <w:t xml:space="preserve">. </w:t>
      </w:r>
      <w:r w:rsidR="0076636C" w:rsidRPr="0076636C">
        <w:rPr>
          <w:rFonts w:ascii="Century" w:eastAsiaTheme="minorHAnsi" w:hAnsi="Century"/>
          <w:sz w:val="18"/>
          <w:szCs w:val="18"/>
          <w:lang w:val="id-ID"/>
        </w:rPr>
        <w:t xml:space="preserve">Suharto </w:t>
      </w:r>
      <w:r w:rsidR="00096402" w:rsidRPr="0076636C">
        <w:rPr>
          <w:rFonts w:ascii="Century" w:eastAsiaTheme="minorHAnsi" w:hAnsi="Century"/>
          <w:sz w:val="18"/>
          <w:szCs w:val="18"/>
          <w:lang w:val="id-ID"/>
        </w:rPr>
        <w:t>Edi</w:t>
      </w:r>
      <w:r w:rsidR="00096402">
        <w:rPr>
          <w:rFonts w:ascii="Century" w:eastAsiaTheme="minorHAnsi" w:hAnsi="Century"/>
          <w:sz w:val="18"/>
          <w:szCs w:val="18"/>
          <w:lang w:val="id-ID"/>
        </w:rPr>
        <w:t xml:space="preserve"> (2014) </w:t>
      </w:r>
      <w:r w:rsidR="00BC2168">
        <w:rPr>
          <w:rFonts w:ascii="Century" w:eastAsiaTheme="minorHAnsi" w:hAnsi="Century"/>
          <w:sz w:val="18"/>
          <w:szCs w:val="18"/>
          <w:lang w:val="id-ID"/>
        </w:rPr>
        <w:t>menyatakan</w:t>
      </w:r>
      <w:r w:rsidR="0076636C" w:rsidRPr="0076636C">
        <w:rPr>
          <w:rFonts w:ascii="Century" w:eastAsiaTheme="minorHAnsi" w:hAnsi="Century"/>
          <w:sz w:val="18"/>
          <w:szCs w:val="18"/>
          <w:lang w:val="id-ID"/>
        </w:rPr>
        <w:t xml:space="preserve"> </w:t>
      </w:r>
      <w:r>
        <w:rPr>
          <w:rFonts w:ascii="Century" w:eastAsiaTheme="minorHAnsi" w:hAnsi="Century"/>
          <w:sz w:val="18"/>
          <w:szCs w:val="18"/>
          <w:lang w:val="id-ID"/>
        </w:rPr>
        <w:t xml:space="preserve">bahwa </w:t>
      </w:r>
      <w:r w:rsidR="00BC2168">
        <w:rPr>
          <w:rFonts w:ascii="Century" w:eastAsiaTheme="minorHAnsi" w:hAnsi="Century"/>
          <w:sz w:val="18"/>
          <w:szCs w:val="18"/>
          <w:lang w:val="id-ID"/>
        </w:rPr>
        <w:t xml:space="preserve">umumnya </w:t>
      </w:r>
      <w:r w:rsidR="0076636C" w:rsidRPr="0076636C">
        <w:rPr>
          <w:rFonts w:ascii="Century" w:eastAsiaTheme="minorHAnsi" w:hAnsi="Century"/>
          <w:sz w:val="18"/>
          <w:szCs w:val="18"/>
          <w:lang w:val="id-ID"/>
        </w:rPr>
        <w:t xml:space="preserve">defenisi </w:t>
      </w:r>
      <w:r w:rsidR="00BC2168">
        <w:rPr>
          <w:rFonts w:ascii="Century" w:eastAsiaTheme="minorHAnsi" w:hAnsi="Century"/>
          <w:sz w:val="18"/>
          <w:szCs w:val="18"/>
          <w:lang w:val="id-ID"/>
        </w:rPr>
        <w:t xml:space="preserve">dari </w:t>
      </w:r>
      <w:r w:rsidR="0076636C" w:rsidRPr="0076636C">
        <w:rPr>
          <w:rFonts w:ascii="Century" w:eastAsiaTheme="minorHAnsi" w:hAnsi="Century"/>
          <w:sz w:val="18"/>
          <w:szCs w:val="18"/>
          <w:lang w:val="id-ID"/>
        </w:rPr>
        <w:t xml:space="preserve">pemberdayaan </w:t>
      </w:r>
      <w:r>
        <w:rPr>
          <w:rFonts w:ascii="Century" w:eastAsiaTheme="minorHAnsi" w:hAnsi="Century"/>
          <w:sz w:val="18"/>
          <w:szCs w:val="18"/>
          <w:lang w:val="id-ID"/>
        </w:rPr>
        <w:t xml:space="preserve">itu </w:t>
      </w:r>
      <w:r w:rsidR="00BC2168">
        <w:rPr>
          <w:rFonts w:ascii="Century" w:eastAsiaTheme="minorHAnsi" w:hAnsi="Century"/>
          <w:sz w:val="18"/>
          <w:szCs w:val="18"/>
          <w:lang w:val="id-ID"/>
        </w:rPr>
        <w:t>mencakup bebeberapa aspek baik itu berbagai</w:t>
      </w:r>
      <w:r>
        <w:rPr>
          <w:rFonts w:ascii="Century" w:eastAsiaTheme="minorHAnsi" w:hAnsi="Century"/>
          <w:sz w:val="18"/>
          <w:szCs w:val="18"/>
          <w:lang w:val="id-ID"/>
        </w:rPr>
        <w:t xml:space="preserve"> segi </w:t>
      </w:r>
      <w:r w:rsidR="0076636C" w:rsidRPr="0076636C">
        <w:rPr>
          <w:rFonts w:ascii="Century" w:eastAsiaTheme="minorHAnsi" w:hAnsi="Century"/>
          <w:sz w:val="18"/>
          <w:szCs w:val="18"/>
          <w:lang w:val="id-ID"/>
        </w:rPr>
        <w:t>tujuan, proses dan cara-cara pemberdayaan antara lain :</w:t>
      </w:r>
    </w:p>
    <w:p w:rsidR="0076636C" w:rsidRDefault="0076636C" w:rsidP="0076636C">
      <w:pPr>
        <w:numPr>
          <w:ilvl w:val="0"/>
          <w:numId w:val="42"/>
        </w:numPr>
        <w:autoSpaceDE w:val="0"/>
        <w:autoSpaceDN w:val="0"/>
        <w:adjustRightInd w:val="0"/>
        <w:ind w:left="709" w:hanging="283"/>
        <w:rPr>
          <w:rFonts w:ascii="Century" w:eastAsiaTheme="minorHAnsi" w:hAnsi="Century"/>
          <w:sz w:val="18"/>
          <w:szCs w:val="18"/>
          <w:lang w:val="id-ID"/>
        </w:rPr>
      </w:pPr>
      <w:r w:rsidRPr="0076636C">
        <w:rPr>
          <w:rFonts w:ascii="Century" w:eastAsiaTheme="minorHAnsi" w:hAnsi="Century"/>
          <w:sz w:val="18"/>
          <w:szCs w:val="18"/>
          <w:lang w:val="id-ID"/>
        </w:rPr>
        <w:t>Pemberdayaan itu sendiri bertujuan untuk meningkatkan kekuasaan orang-orang yang lemah atau tidak beruntung.</w:t>
      </w:r>
    </w:p>
    <w:p w:rsidR="0076636C" w:rsidRDefault="0076636C" w:rsidP="0076636C">
      <w:pPr>
        <w:numPr>
          <w:ilvl w:val="0"/>
          <w:numId w:val="42"/>
        </w:numPr>
        <w:autoSpaceDE w:val="0"/>
        <w:autoSpaceDN w:val="0"/>
        <w:adjustRightInd w:val="0"/>
        <w:ind w:left="709" w:hanging="283"/>
        <w:rPr>
          <w:rFonts w:ascii="Century" w:eastAsiaTheme="minorHAnsi" w:hAnsi="Century"/>
          <w:sz w:val="18"/>
          <w:szCs w:val="18"/>
          <w:lang w:val="id-ID"/>
        </w:rPr>
      </w:pPr>
      <w:r w:rsidRPr="0076636C">
        <w:rPr>
          <w:rFonts w:ascii="Century" w:eastAsiaTheme="minorHAnsi" w:hAnsi="Century"/>
          <w:sz w:val="18"/>
          <w:szCs w:val="18"/>
          <w:lang w:val="id-ID"/>
        </w:rPr>
        <w:t xml:space="preserve">Pemberdayaan merupakan sebuah proses bagi si pelaku pembangunan untuk berperan aktif berpatisipasi dalam berbagai jenis pengontrolan kegiatan dan juga mempengaruhi terhadap kejadian-kejadian serta lembaga-lembaga yang mempengaruhi kehidupannya. Dapat disimpulkan bahwa pada umumnya </w:t>
      </w:r>
      <w:r w:rsidRPr="0076636C">
        <w:rPr>
          <w:rFonts w:ascii="Century" w:eastAsiaTheme="minorHAnsi" w:hAnsi="Century"/>
          <w:sz w:val="18"/>
          <w:szCs w:val="18"/>
          <w:lang w:val="id-ID"/>
        </w:rPr>
        <w:lastRenderedPageBreak/>
        <w:t>pemberdayaan in</w:t>
      </w:r>
      <w:r w:rsidR="00532FC3">
        <w:rPr>
          <w:rFonts w:ascii="Century" w:eastAsiaTheme="minorHAnsi" w:hAnsi="Century"/>
          <w:sz w:val="18"/>
          <w:szCs w:val="18"/>
          <w:lang w:val="id-ID"/>
        </w:rPr>
        <w:t xml:space="preserve">i menekankan bahwa setiap orang atau sekelompok orang  yang ada itu wajib </w:t>
      </w:r>
      <w:r w:rsidRPr="0076636C">
        <w:rPr>
          <w:rFonts w:ascii="Century" w:eastAsiaTheme="minorHAnsi" w:hAnsi="Century"/>
          <w:sz w:val="18"/>
          <w:szCs w:val="18"/>
          <w:lang w:val="id-ID"/>
        </w:rPr>
        <w:t xml:space="preserve">memperoleh </w:t>
      </w:r>
      <w:r w:rsidR="00532FC3">
        <w:rPr>
          <w:rFonts w:ascii="Century" w:eastAsiaTheme="minorHAnsi" w:hAnsi="Century"/>
          <w:sz w:val="18"/>
          <w:szCs w:val="18"/>
          <w:lang w:val="id-ID"/>
        </w:rPr>
        <w:t xml:space="preserve">berbagai keberagaman </w:t>
      </w:r>
      <w:r w:rsidRPr="0076636C">
        <w:rPr>
          <w:rFonts w:ascii="Century" w:eastAsiaTheme="minorHAnsi" w:hAnsi="Century"/>
          <w:sz w:val="18"/>
          <w:szCs w:val="18"/>
          <w:lang w:val="id-ID"/>
        </w:rPr>
        <w:t>keterampilan</w:t>
      </w:r>
      <w:r w:rsidR="00532FC3">
        <w:rPr>
          <w:rFonts w:ascii="Century" w:eastAsiaTheme="minorHAnsi" w:hAnsi="Century"/>
          <w:sz w:val="18"/>
          <w:szCs w:val="18"/>
          <w:lang w:val="id-ID"/>
        </w:rPr>
        <w:t xml:space="preserve"> dibidangnya masing-masing baik itu berupa</w:t>
      </w:r>
      <w:r w:rsidRPr="0076636C">
        <w:rPr>
          <w:rFonts w:ascii="Century" w:eastAsiaTheme="minorHAnsi" w:hAnsi="Century"/>
          <w:sz w:val="18"/>
          <w:szCs w:val="18"/>
          <w:lang w:val="id-ID"/>
        </w:rPr>
        <w:t xml:space="preserve">, pengetahuan </w:t>
      </w:r>
      <w:r w:rsidR="00532FC3">
        <w:rPr>
          <w:rFonts w:ascii="Century" w:eastAsiaTheme="minorHAnsi" w:hAnsi="Century"/>
          <w:sz w:val="18"/>
          <w:szCs w:val="18"/>
          <w:lang w:val="id-ID"/>
        </w:rPr>
        <w:t xml:space="preserve">ataupun </w:t>
      </w:r>
      <w:r w:rsidRPr="0076636C">
        <w:rPr>
          <w:rFonts w:ascii="Century" w:eastAsiaTheme="minorHAnsi" w:hAnsi="Century"/>
          <w:sz w:val="18"/>
          <w:szCs w:val="18"/>
          <w:lang w:val="id-ID"/>
        </w:rPr>
        <w:t xml:space="preserve">kekuasaan yang cukup </w:t>
      </w:r>
      <w:r w:rsidR="00532FC3">
        <w:rPr>
          <w:rFonts w:ascii="Century" w:eastAsiaTheme="minorHAnsi" w:hAnsi="Century"/>
          <w:sz w:val="18"/>
          <w:szCs w:val="18"/>
          <w:lang w:val="id-ID"/>
        </w:rPr>
        <w:t xml:space="preserve">matang dapat </w:t>
      </w:r>
      <w:r w:rsidRPr="0076636C">
        <w:rPr>
          <w:rFonts w:ascii="Century" w:eastAsiaTheme="minorHAnsi" w:hAnsi="Century"/>
          <w:sz w:val="18"/>
          <w:szCs w:val="18"/>
          <w:lang w:val="id-ID"/>
        </w:rPr>
        <w:t>mempengaruhi kehidupannya dan kehidupan orang lain yang</w:t>
      </w:r>
      <w:r w:rsidR="00532FC3">
        <w:rPr>
          <w:rFonts w:ascii="Century" w:eastAsiaTheme="minorHAnsi" w:hAnsi="Century"/>
          <w:sz w:val="18"/>
          <w:szCs w:val="18"/>
          <w:lang w:val="id-ID"/>
        </w:rPr>
        <w:t xml:space="preserve"> terdapat disekitarnya sehingga</w:t>
      </w:r>
      <w:r w:rsidRPr="0076636C">
        <w:rPr>
          <w:rFonts w:ascii="Century" w:eastAsiaTheme="minorHAnsi" w:hAnsi="Century"/>
          <w:sz w:val="18"/>
          <w:szCs w:val="18"/>
          <w:lang w:val="id-ID"/>
        </w:rPr>
        <w:t xml:space="preserve"> menjadi pusat perhatiannya.</w:t>
      </w:r>
    </w:p>
    <w:p w:rsidR="0076636C" w:rsidRDefault="0076636C" w:rsidP="0076636C">
      <w:pPr>
        <w:numPr>
          <w:ilvl w:val="0"/>
          <w:numId w:val="42"/>
        </w:numPr>
        <w:autoSpaceDE w:val="0"/>
        <w:autoSpaceDN w:val="0"/>
        <w:adjustRightInd w:val="0"/>
        <w:ind w:left="709" w:hanging="283"/>
        <w:rPr>
          <w:rFonts w:ascii="Century" w:eastAsiaTheme="minorHAnsi" w:hAnsi="Century"/>
          <w:sz w:val="18"/>
          <w:szCs w:val="18"/>
          <w:lang w:val="id-ID"/>
        </w:rPr>
      </w:pPr>
      <w:r w:rsidRPr="0076636C">
        <w:rPr>
          <w:rFonts w:ascii="Century" w:eastAsiaTheme="minorHAnsi" w:hAnsi="Century"/>
          <w:sz w:val="18"/>
          <w:szCs w:val="18"/>
          <w:lang w:val="id-ID"/>
        </w:rPr>
        <w:t xml:space="preserve">Pemberdayaan ialah yang lebih menekankan pada </w:t>
      </w:r>
      <w:r w:rsidR="009A4B8B">
        <w:rPr>
          <w:rFonts w:ascii="Century" w:eastAsiaTheme="minorHAnsi" w:hAnsi="Century"/>
          <w:sz w:val="18"/>
          <w:szCs w:val="18"/>
          <w:lang w:val="id-ID"/>
        </w:rPr>
        <w:t xml:space="preserve">segala </w:t>
      </w:r>
      <w:r w:rsidRPr="0076636C">
        <w:rPr>
          <w:rFonts w:ascii="Century" w:eastAsiaTheme="minorHAnsi" w:hAnsi="Century"/>
          <w:sz w:val="18"/>
          <w:szCs w:val="18"/>
          <w:lang w:val="id-ID"/>
        </w:rPr>
        <w:t>usaha pengalokasian kembali terhadap kekuasaan</w:t>
      </w:r>
      <w:r w:rsidR="009A4B8B">
        <w:rPr>
          <w:rFonts w:ascii="Century" w:eastAsiaTheme="minorHAnsi" w:hAnsi="Century"/>
          <w:sz w:val="18"/>
          <w:szCs w:val="18"/>
          <w:lang w:val="id-ID"/>
        </w:rPr>
        <w:t>nya dengan</w:t>
      </w:r>
      <w:r w:rsidRPr="0076636C">
        <w:rPr>
          <w:rFonts w:ascii="Century" w:eastAsiaTheme="minorHAnsi" w:hAnsi="Century"/>
          <w:sz w:val="18"/>
          <w:szCs w:val="18"/>
          <w:lang w:val="id-ID"/>
        </w:rPr>
        <w:t xml:space="preserve"> melalui struktur sosial</w:t>
      </w:r>
      <w:r w:rsidR="00397FB2">
        <w:rPr>
          <w:rFonts w:ascii="Century" w:eastAsiaTheme="minorHAnsi" w:hAnsi="Century"/>
          <w:sz w:val="18"/>
          <w:szCs w:val="18"/>
          <w:lang w:val="id-ID"/>
        </w:rPr>
        <w:t xml:space="preserve"> yang membangun dari dalam diri seseorang</w:t>
      </w:r>
      <w:r w:rsidRPr="0076636C">
        <w:rPr>
          <w:rFonts w:ascii="Century" w:eastAsiaTheme="minorHAnsi" w:hAnsi="Century"/>
          <w:sz w:val="18"/>
          <w:szCs w:val="18"/>
          <w:lang w:val="id-ID"/>
        </w:rPr>
        <w:t>.</w:t>
      </w:r>
    </w:p>
    <w:p w:rsidR="0076636C" w:rsidRDefault="0076636C" w:rsidP="0076636C">
      <w:pPr>
        <w:numPr>
          <w:ilvl w:val="0"/>
          <w:numId w:val="42"/>
        </w:numPr>
        <w:autoSpaceDE w:val="0"/>
        <w:autoSpaceDN w:val="0"/>
        <w:adjustRightInd w:val="0"/>
        <w:ind w:left="709" w:hanging="283"/>
        <w:rPr>
          <w:rFonts w:ascii="Century" w:eastAsiaTheme="minorHAnsi" w:hAnsi="Century"/>
          <w:sz w:val="18"/>
          <w:szCs w:val="18"/>
          <w:lang w:val="id-ID"/>
        </w:rPr>
      </w:pPr>
      <w:r w:rsidRPr="0076636C">
        <w:rPr>
          <w:rFonts w:ascii="Century" w:eastAsiaTheme="minorHAnsi" w:hAnsi="Century"/>
          <w:sz w:val="18"/>
          <w:szCs w:val="18"/>
          <w:lang w:val="id-ID"/>
        </w:rPr>
        <w:t>Pemberdayaan ada</w:t>
      </w:r>
      <w:r w:rsidR="00397FB2">
        <w:rPr>
          <w:rFonts w:ascii="Century" w:eastAsiaTheme="minorHAnsi" w:hAnsi="Century"/>
          <w:sz w:val="18"/>
          <w:szCs w:val="18"/>
          <w:lang w:val="id-ID"/>
        </w:rPr>
        <w:t>lah salah satu</w:t>
      </w:r>
      <w:r w:rsidRPr="0076636C">
        <w:rPr>
          <w:rFonts w:ascii="Century" w:eastAsiaTheme="minorHAnsi" w:hAnsi="Century"/>
          <w:sz w:val="18"/>
          <w:szCs w:val="18"/>
          <w:lang w:val="id-ID"/>
        </w:rPr>
        <w:t xml:space="preserve"> cara dimana sekumpulan </w:t>
      </w:r>
      <w:r w:rsidR="009A4B8B">
        <w:rPr>
          <w:rFonts w:ascii="Century" w:eastAsiaTheme="minorHAnsi" w:hAnsi="Century"/>
          <w:sz w:val="18"/>
          <w:szCs w:val="18"/>
          <w:lang w:val="id-ID"/>
        </w:rPr>
        <w:t xml:space="preserve">kelompok atau </w:t>
      </w:r>
      <w:r w:rsidRPr="0076636C">
        <w:rPr>
          <w:rFonts w:ascii="Century" w:eastAsiaTheme="minorHAnsi" w:hAnsi="Century"/>
          <w:sz w:val="18"/>
          <w:szCs w:val="18"/>
          <w:lang w:val="id-ID"/>
        </w:rPr>
        <w:t xml:space="preserve">organisasi dan komunitas yang ada </w:t>
      </w:r>
      <w:r w:rsidR="009A4B8B">
        <w:rPr>
          <w:rFonts w:ascii="Century" w:eastAsiaTheme="minorHAnsi" w:hAnsi="Century"/>
          <w:sz w:val="18"/>
          <w:szCs w:val="18"/>
          <w:lang w:val="id-ID"/>
        </w:rPr>
        <w:t xml:space="preserve">itu </w:t>
      </w:r>
      <w:r w:rsidRPr="0076636C">
        <w:rPr>
          <w:rFonts w:ascii="Century" w:eastAsiaTheme="minorHAnsi" w:hAnsi="Century"/>
          <w:sz w:val="18"/>
          <w:szCs w:val="18"/>
          <w:lang w:val="id-ID"/>
        </w:rPr>
        <w:t xml:space="preserve">dapat diarahkan dengan baik agar </w:t>
      </w:r>
      <w:r w:rsidR="009A4B8B">
        <w:rPr>
          <w:rFonts w:ascii="Century" w:eastAsiaTheme="minorHAnsi" w:hAnsi="Century"/>
          <w:sz w:val="18"/>
          <w:szCs w:val="18"/>
          <w:lang w:val="id-ID"/>
        </w:rPr>
        <w:t xml:space="preserve">ia </w:t>
      </w:r>
      <w:r w:rsidRPr="0076636C">
        <w:rPr>
          <w:rFonts w:ascii="Century" w:eastAsiaTheme="minorHAnsi" w:hAnsi="Century"/>
          <w:sz w:val="18"/>
          <w:szCs w:val="18"/>
          <w:lang w:val="id-ID"/>
        </w:rPr>
        <w:t>mampu menguasai atau berkuasa atas kehidupannya.</w:t>
      </w:r>
    </w:p>
    <w:p w:rsidR="00840EFD" w:rsidRPr="007D5923" w:rsidRDefault="00840EFD" w:rsidP="00840EFD">
      <w:pPr>
        <w:autoSpaceDE w:val="0"/>
        <w:autoSpaceDN w:val="0"/>
        <w:adjustRightInd w:val="0"/>
        <w:ind w:firstLine="567"/>
        <w:rPr>
          <w:rFonts w:ascii="Century" w:eastAsiaTheme="minorHAnsi" w:hAnsi="Century"/>
          <w:sz w:val="18"/>
          <w:szCs w:val="18"/>
          <w:lang w:val="id-ID"/>
        </w:rPr>
      </w:pPr>
      <w:r w:rsidRPr="00840EFD">
        <w:rPr>
          <w:rFonts w:ascii="Century" w:eastAsiaTheme="minorHAnsi" w:hAnsi="Century"/>
          <w:sz w:val="18"/>
          <w:szCs w:val="18"/>
          <w:lang w:val="id-ID"/>
        </w:rPr>
        <w:t xml:space="preserve">Pemberdayaan ialah </w:t>
      </w:r>
      <w:r w:rsidR="009A4B8B">
        <w:rPr>
          <w:rFonts w:ascii="Century" w:eastAsiaTheme="minorHAnsi" w:hAnsi="Century"/>
          <w:sz w:val="18"/>
          <w:szCs w:val="18"/>
          <w:lang w:val="id-ID"/>
        </w:rPr>
        <w:t xml:space="preserve">suatu </w:t>
      </w:r>
      <w:r w:rsidRPr="00840EFD">
        <w:rPr>
          <w:rFonts w:ascii="Century" w:eastAsiaTheme="minorHAnsi" w:hAnsi="Century"/>
          <w:sz w:val="18"/>
          <w:szCs w:val="18"/>
          <w:lang w:val="id-ID"/>
        </w:rPr>
        <w:t xml:space="preserve">upaya </w:t>
      </w:r>
      <w:r w:rsidR="00397FB2">
        <w:rPr>
          <w:rFonts w:ascii="Century" w:eastAsiaTheme="minorHAnsi" w:hAnsi="Century"/>
          <w:sz w:val="18"/>
          <w:szCs w:val="18"/>
          <w:lang w:val="id-ID"/>
        </w:rPr>
        <w:t xml:space="preserve">yang berguna bagi subjek atau pelaku dalam pembangunan itu </w:t>
      </w:r>
      <w:r w:rsidRPr="00840EFD">
        <w:rPr>
          <w:rFonts w:ascii="Century" w:eastAsiaTheme="minorHAnsi" w:hAnsi="Century"/>
          <w:sz w:val="18"/>
          <w:szCs w:val="18"/>
          <w:lang w:val="id-ID"/>
        </w:rPr>
        <w:t xml:space="preserve">untuk mendorong, memotivasi, </w:t>
      </w:r>
      <w:r w:rsidR="009A4B8B">
        <w:rPr>
          <w:rFonts w:ascii="Century" w:eastAsiaTheme="minorHAnsi" w:hAnsi="Century"/>
          <w:sz w:val="18"/>
          <w:szCs w:val="18"/>
          <w:lang w:val="id-ID"/>
        </w:rPr>
        <w:t xml:space="preserve">serta </w:t>
      </w:r>
      <w:r w:rsidRPr="00840EFD">
        <w:rPr>
          <w:rFonts w:ascii="Century" w:eastAsiaTheme="minorHAnsi" w:hAnsi="Century"/>
          <w:sz w:val="18"/>
          <w:szCs w:val="18"/>
          <w:lang w:val="id-ID"/>
        </w:rPr>
        <w:t>membangkitkan</w:t>
      </w:r>
      <w:r w:rsidR="009A4B8B">
        <w:rPr>
          <w:rFonts w:ascii="Century" w:eastAsiaTheme="minorHAnsi" w:hAnsi="Century"/>
          <w:sz w:val="18"/>
          <w:szCs w:val="18"/>
          <w:lang w:val="id-ID"/>
        </w:rPr>
        <w:t xml:space="preserve"> pula</w:t>
      </w:r>
      <w:r w:rsidRPr="00840EFD">
        <w:rPr>
          <w:rFonts w:ascii="Century" w:eastAsiaTheme="minorHAnsi" w:hAnsi="Century"/>
          <w:sz w:val="18"/>
          <w:szCs w:val="18"/>
          <w:lang w:val="id-ID"/>
        </w:rPr>
        <w:t xml:space="preserve"> kesadaran masyarakat </w:t>
      </w:r>
      <w:r w:rsidR="00397FB2">
        <w:rPr>
          <w:rFonts w:ascii="Century" w:eastAsiaTheme="minorHAnsi" w:hAnsi="Century"/>
          <w:sz w:val="18"/>
          <w:szCs w:val="18"/>
          <w:lang w:val="id-ID"/>
        </w:rPr>
        <w:t xml:space="preserve">tani </w:t>
      </w:r>
      <w:r w:rsidRPr="00840EFD">
        <w:rPr>
          <w:rFonts w:ascii="Century" w:eastAsiaTheme="minorHAnsi" w:hAnsi="Century"/>
          <w:sz w:val="18"/>
          <w:szCs w:val="18"/>
          <w:lang w:val="id-ID"/>
        </w:rPr>
        <w:t xml:space="preserve">terkait dengan </w:t>
      </w:r>
      <w:r w:rsidR="00FC5DAD">
        <w:rPr>
          <w:rFonts w:ascii="Century" w:eastAsiaTheme="minorHAnsi" w:hAnsi="Century"/>
          <w:sz w:val="18"/>
          <w:szCs w:val="18"/>
          <w:lang w:val="id-ID"/>
        </w:rPr>
        <w:t xml:space="preserve">adanya potensi yang dimilikinya dan segala </w:t>
      </w:r>
      <w:r w:rsidRPr="00840EFD">
        <w:rPr>
          <w:rFonts w:ascii="Century" w:eastAsiaTheme="minorHAnsi" w:hAnsi="Century"/>
          <w:sz w:val="18"/>
          <w:szCs w:val="18"/>
          <w:lang w:val="id-ID"/>
        </w:rPr>
        <w:t>upaya untuk</w:t>
      </w:r>
      <w:r w:rsidR="00397FB2">
        <w:rPr>
          <w:rFonts w:ascii="Century" w:eastAsiaTheme="minorHAnsi" w:hAnsi="Century"/>
          <w:sz w:val="18"/>
          <w:szCs w:val="18"/>
          <w:lang w:val="id-ID"/>
        </w:rPr>
        <w:t xml:space="preserve"> dapat</w:t>
      </w:r>
      <w:r w:rsidRPr="00840EFD">
        <w:rPr>
          <w:rFonts w:ascii="Century" w:eastAsiaTheme="minorHAnsi" w:hAnsi="Century"/>
          <w:sz w:val="18"/>
          <w:szCs w:val="18"/>
          <w:lang w:val="id-ID"/>
        </w:rPr>
        <w:t xml:space="preserve"> mengembangkannya, artinya adalah bagaimana sekumpulan orang itu mampu mendorong </w:t>
      </w:r>
      <w:r w:rsidR="00FC5DAD">
        <w:rPr>
          <w:rFonts w:ascii="Century" w:eastAsiaTheme="minorHAnsi" w:hAnsi="Century"/>
          <w:sz w:val="18"/>
          <w:szCs w:val="18"/>
          <w:lang w:val="id-ID"/>
        </w:rPr>
        <w:t xml:space="preserve">dirinya ke arah </w:t>
      </w:r>
      <w:r w:rsidRPr="00840EFD">
        <w:rPr>
          <w:rFonts w:ascii="Century" w:eastAsiaTheme="minorHAnsi" w:hAnsi="Century"/>
          <w:sz w:val="18"/>
          <w:szCs w:val="18"/>
          <w:lang w:val="id-ID"/>
        </w:rPr>
        <w:t xml:space="preserve">percepatan </w:t>
      </w:r>
      <w:r w:rsidR="00FC5DAD">
        <w:rPr>
          <w:rFonts w:ascii="Century" w:eastAsiaTheme="minorHAnsi" w:hAnsi="Century"/>
          <w:sz w:val="18"/>
          <w:szCs w:val="18"/>
          <w:lang w:val="id-ID"/>
        </w:rPr>
        <w:t xml:space="preserve">melalui </w:t>
      </w:r>
      <w:r w:rsidRPr="00840EFD">
        <w:rPr>
          <w:rFonts w:ascii="Century" w:eastAsiaTheme="minorHAnsi" w:hAnsi="Century"/>
          <w:sz w:val="18"/>
          <w:szCs w:val="18"/>
          <w:lang w:val="id-ID"/>
        </w:rPr>
        <w:t>perubahan struktur ekonomi rakyat yang ada dalam perekonomian nasional</w:t>
      </w:r>
      <w:r w:rsidR="00E813FA">
        <w:rPr>
          <w:rFonts w:ascii="Century" w:eastAsiaTheme="minorHAnsi" w:hAnsi="Century"/>
          <w:sz w:val="18"/>
          <w:szCs w:val="18"/>
          <w:lang w:val="id-ID"/>
        </w:rPr>
        <w:t xml:space="preserve"> ini dapat membangun jati diri bagi setiap pelakunya. Sehingga p</w:t>
      </w:r>
      <w:r w:rsidRPr="00840EFD">
        <w:rPr>
          <w:rFonts w:ascii="Century" w:eastAsiaTheme="minorHAnsi" w:hAnsi="Century"/>
          <w:sz w:val="18"/>
          <w:szCs w:val="18"/>
          <w:lang w:val="id-ID"/>
        </w:rPr>
        <w:t xml:space="preserve">erubahan </w:t>
      </w:r>
      <w:r w:rsidR="00E813FA">
        <w:rPr>
          <w:rFonts w:ascii="Century" w:eastAsiaTheme="minorHAnsi" w:hAnsi="Century"/>
          <w:sz w:val="18"/>
          <w:szCs w:val="18"/>
          <w:lang w:val="id-ID"/>
        </w:rPr>
        <w:t xml:space="preserve">yang diakibatkan dari </w:t>
      </w:r>
      <w:r w:rsidRPr="00840EFD">
        <w:rPr>
          <w:rFonts w:ascii="Century" w:eastAsiaTheme="minorHAnsi" w:hAnsi="Century"/>
          <w:sz w:val="18"/>
          <w:szCs w:val="18"/>
          <w:lang w:val="id-ID"/>
        </w:rPr>
        <w:t xml:space="preserve">struktur ini meliputi </w:t>
      </w:r>
      <w:r w:rsidR="00FC5DAD">
        <w:rPr>
          <w:rFonts w:ascii="Century" w:eastAsiaTheme="minorHAnsi" w:hAnsi="Century"/>
          <w:sz w:val="18"/>
          <w:szCs w:val="18"/>
          <w:lang w:val="id-ID"/>
        </w:rPr>
        <w:t xml:space="preserve">berbagai </w:t>
      </w:r>
      <w:r w:rsidR="00E813FA">
        <w:rPr>
          <w:rFonts w:ascii="Century" w:eastAsiaTheme="minorHAnsi" w:hAnsi="Century"/>
          <w:sz w:val="18"/>
          <w:szCs w:val="18"/>
          <w:lang w:val="id-ID"/>
        </w:rPr>
        <w:t xml:space="preserve">siklus kehidupan </w:t>
      </w:r>
      <w:r w:rsidR="00FC5DAD">
        <w:rPr>
          <w:rFonts w:ascii="Century" w:eastAsiaTheme="minorHAnsi" w:hAnsi="Century"/>
          <w:sz w:val="18"/>
          <w:szCs w:val="18"/>
          <w:lang w:val="id-ID"/>
        </w:rPr>
        <w:t xml:space="preserve">yaitu </w:t>
      </w:r>
      <w:r w:rsidR="00E813FA">
        <w:rPr>
          <w:rFonts w:ascii="Century" w:eastAsiaTheme="minorHAnsi" w:hAnsi="Century"/>
          <w:sz w:val="18"/>
          <w:szCs w:val="18"/>
          <w:lang w:val="id-ID"/>
        </w:rPr>
        <w:t xml:space="preserve">dengan </w:t>
      </w:r>
      <w:r w:rsidR="00FC5DAD">
        <w:rPr>
          <w:rFonts w:ascii="Century" w:eastAsiaTheme="minorHAnsi" w:hAnsi="Century"/>
          <w:sz w:val="18"/>
          <w:szCs w:val="18"/>
          <w:lang w:val="id-ID"/>
        </w:rPr>
        <w:t xml:space="preserve">melalui </w:t>
      </w:r>
      <w:r w:rsidRPr="00840EFD">
        <w:rPr>
          <w:rFonts w:ascii="Century" w:eastAsiaTheme="minorHAnsi" w:hAnsi="Century"/>
          <w:sz w:val="18"/>
          <w:szCs w:val="18"/>
          <w:lang w:val="id-ID"/>
        </w:rPr>
        <w:t>proses ekonomi tradisional ke</w:t>
      </w:r>
      <w:r w:rsidR="00E813FA">
        <w:rPr>
          <w:rFonts w:ascii="Century" w:eastAsiaTheme="minorHAnsi" w:hAnsi="Century"/>
          <w:sz w:val="18"/>
          <w:szCs w:val="18"/>
          <w:lang w:val="id-ID"/>
        </w:rPr>
        <w:t xml:space="preserve"> arah</w:t>
      </w:r>
      <w:r w:rsidRPr="00840EFD">
        <w:rPr>
          <w:rFonts w:ascii="Century" w:eastAsiaTheme="minorHAnsi" w:hAnsi="Century"/>
          <w:sz w:val="18"/>
          <w:szCs w:val="18"/>
          <w:lang w:val="id-ID"/>
        </w:rPr>
        <w:t xml:space="preserve"> ekonomi modern, </w:t>
      </w:r>
      <w:r w:rsidR="00FC5DAD">
        <w:rPr>
          <w:rFonts w:ascii="Century" w:eastAsiaTheme="minorHAnsi" w:hAnsi="Century"/>
          <w:sz w:val="18"/>
          <w:szCs w:val="18"/>
          <w:lang w:val="id-ID"/>
        </w:rPr>
        <w:t xml:space="preserve">atau dengan kata lain </w:t>
      </w:r>
      <w:r w:rsidRPr="00840EFD">
        <w:rPr>
          <w:rFonts w:ascii="Century" w:eastAsiaTheme="minorHAnsi" w:hAnsi="Century"/>
          <w:sz w:val="18"/>
          <w:szCs w:val="18"/>
          <w:lang w:val="id-ID"/>
        </w:rPr>
        <w:t xml:space="preserve">dari ekonomi yang lemah </w:t>
      </w:r>
      <w:r w:rsidR="00E813FA">
        <w:rPr>
          <w:rFonts w:ascii="Century" w:eastAsiaTheme="minorHAnsi" w:hAnsi="Century"/>
          <w:sz w:val="18"/>
          <w:szCs w:val="18"/>
          <w:lang w:val="id-ID"/>
        </w:rPr>
        <w:t xml:space="preserve">menuju </w:t>
      </w:r>
      <w:r w:rsidRPr="00840EFD">
        <w:rPr>
          <w:rFonts w:ascii="Century" w:eastAsiaTheme="minorHAnsi" w:hAnsi="Century"/>
          <w:sz w:val="18"/>
          <w:szCs w:val="18"/>
          <w:lang w:val="id-ID"/>
        </w:rPr>
        <w:t xml:space="preserve">ke ekonomi yang lebih tangguh. Adapula tujuan dari pemberdayaan </w:t>
      </w:r>
      <w:r w:rsidR="00E813FA">
        <w:rPr>
          <w:rFonts w:ascii="Century" w:eastAsiaTheme="minorHAnsi" w:hAnsi="Century"/>
          <w:sz w:val="18"/>
          <w:szCs w:val="18"/>
          <w:lang w:val="id-ID"/>
        </w:rPr>
        <w:t xml:space="preserve">itu sendiri </w:t>
      </w:r>
      <w:r w:rsidR="00FC5DAD">
        <w:rPr>
          <w:rFonts w:ascii="Century" w:eastAsiaTheme="minorHAnsi" w:hAnsi="Century"/>
          <w:sz w:val="18"/>
          <w:szCs w:val="18"/>
          <w:lang w:val="id-ID"/>
        </w:rPr>
        <w:t xml:space="preserve">yaitu </w:t>
      </w:r>
      <w:r w:rsidRPr="00840EFD">
        <w:rPr>
          <w:rFonts w:ascii="Century" w:eastAsiaTheme="minorHAnsi" w:hAnsi="Century"/>
          <w:sz w:val="18"/>
          <w:szCs w:val="18"/>
          <w:lang w:val="id-ID"/>
        </w:rPr>
        <w:t xml:space="preserve">selain </w:t>
      </w:r>
      <w:r w:rsidR="0038282E">
        <w:rPr>
          <w:rFonts w:ascii="Century" w:eastAsiaTheme="minorHAnsi" w:hAnsi="Century"/>
          <w:sz w:val="18"/>
          <w:szCs w:val="18"/>
          <w:lang w:val="id-ID"/>
        </w:rPr>
        <w:t xml:space="preserve">ia bergerak </w:t>
      </w:r>
      <w:r w:rsidRPr="00840EFD">
        <w:rPr>
          <w:rFonts w:ascii="Century" w:eastAsiaTheme="minorHAnsi" w:hAnsi="Century"/>
          <w:sz w:val="18"/>
          <w:szCs w:val="18"/>
          <w:lang w:val="id-ID"/>
        </w:rPr>
        <w:t xml:space="preserve">dibidang ekonomi belum tentu sama </w:t>
      </w:r>
      <w:r w:rsidR="0038282E">
        <w:rPr>
          <w:rFonts w:ascii="Century" w:eastAsiaTheme="minorHAnsi" w:hAnsi="Century"/>
          <w:sz w:val="18"/>
          <w:szCs w:val="18"/>
          <w:lang w:val="id-ID"/>
        </w:rPr>
        <w:t xml:space="preserve">kaji tindak penerapan teori dengan tujuan </w:t>
      </w:r>
      <w:r w:rsidRPr="00840EFD">
        <w:rPr>
          <w:rFonts w:ascii="Century" w:eastAsiaTheme="minorHAnsi" w:hAnsi="Century"/>
          <w:sz w:val="18"/>
          <w:szCs w:val="18"/>
          <w:lang w:val="id-ID"/>
        </w:rPr>
        <w:t xml:space="preserve">pemberdayaan </w:t>
      </w:r>
      <w:r w:rsidR="00FC5DAD">
        <w:rPr>
          <w:rFonts w:ascii="Century" w:eastAsiaTheme="minorHAnsi" w:hAnsi="Century"/>
          <w:sz w:val="18"/>
          <w:szCs w:val="18"/>
          <w:lang w:val="id-ID"/>
        </w:rPr>
        <w:t xml:space="preserve">yang </w:t>
      </w:r>
      <w:r w:rsidR="0038282E">
        <w:rPr>
          <w:rFonts w:ascii="Century" w:eastAsiaTheme="minorHAnsi" w:hAnsi="Century"/>
          <w:sz w:val="18"/>
          <w:szCs w:val="18"/>
          <w:lang w:val="id-ID"/>
        </w:rPr>
        <w:t xml:space="preserve">diperoleh </w:t>
      </w:r>
      <w:r w:rsidRPr="00840EFD">
        <w:rPr>
          <w:rFonts w:ascii="Century" w:eastAsiaTheme="minorHAnsi" w:hAnsi="Century"/>
          <w:sz w:val="18"/>
          <w:szCs w:val="18"/>
          <w:lang w:val="id-ID"/>
        </w:rPr>
        <w:t xml:space="preserve">di bidang </w:t>
      </w:r>
      <w:r w:rsidR="0038282E">
        <w:rPr>
          <w:rFonts w:ascii="Century" w:eastAsiaTheme="minorHAnsi" w:hAnsi="Century"/>
          <w:sz w:val="18"/>
          <w:szCs w:val="18"/>
          <w:lang w:val="id-ID"/>
        </w:rPr>
        <w:t xml:space="preserve">lingkup </w:t>
      </w:r>
      <w:r w:rsidRPr="00840EFD">
        <w:rPr>
          <w:rFonts w:ascii="Century" w:eastAsiaTheme="minorHAnsi" w:hAnsi="Century"/>
          <w:sz w:val="18"/>
          <w:szCs w:val="18"/>
          <w:lang w:val="id-ID"/>
        </w:rPr>
        <w:t xml:space="preserve">pendidikan </w:t>
      </w:r>
      <w:r w:rsidR="00FC5DAD">
        <w:rPr>
          <w:rFonts w:ascii="Century" w:eastAsiaTheme="minorHAnsi" w:hAnsi="Century"/>
          <w:sz w:val="18"/>
          <w:szCs w:val="18"/>
          <w:lang w:val="id-ID"/>
        </w:rPr>
        <w:t>mau</w:t>
      </w:r>
      <w:r w:rsidRPr="00840EFD">
        <w:rPr>
          <w:rFonts w:ascii="Century" w:eastAsiaTheme="minorHAnsi" w:hAnsi="Century"/>
          <w:sz w:val="18"/>
          <w:szCs w:val="18"/>
          <w:lang w:val="id-ID"/>
        </w:rPr>
        <w:t>pun di bidang sosial</w:t>
      </w:r>
      <w:r w:rsidR="0038282E">
        <w:rPr>
          <w:rFonts w:ascii="Century" w:eastAsiaTheme="minorHAnsi" w:hAnsi="Century"/>
          <w:sz w:val="18"/>
          <w:szCs w:val="18"/>
          <w:lang w:val="id-ID"/>
        </w:rPr>
        <w:t xml:space="preserve"> dan kemasyarakatan</w:t>
      </w:r>
      <w:r w:rsidRPr="00840EFD">
        <w:rPr>
          <w:rFonts w:ascii="Century" w:eastAsiaTheme="minorHAnsi" w:hAnsi="Century"/>
          <w:sz w:val="18"/>
          <w:szCs w:val="18"/>
          <w:lang w:val="id-ID"/>
        </w:rPr>
        <w:t xml:space="preserve">. Misalnya tujuan dari pemberdayaan </w:t>
      </w:r>
      <w:r w:rsidR="00FC5DAD">
        <w:rPr>
          <w:rFonts w:ascii="Century" w:eastAsiaTheme="minorHAnsi" w:hAnsi="Century"/>
          <w:sz w:val="18"/>
          <w:szCs w:val="18"/>
          <w:lang w:val="id-ID"/>
        </w:rPr>
        <w:t xml:space="preserve">di </w:t>
      </w:r>
      <w:r w:rsidRPr="00840EFD">
        <w:rPr>
          <w:rFonts w:ascii="Century" w:eastAsiaTheme="minorHAnsi" w:hAnsi="Century"/>
          <w:sz w:val="18"/>
          <w:szCs w:val="18"/>
          <w:lang w:val="id-ID"/>
        </w:rPr>
        <w:t xml:space="preserve">bidang ekonomi </w:t>
      </w:r>
      <w:r w:rsidR="00FC5DAD">
        <w:rPr>
          <w:rFonts w:ascii="Century" w:eastAsiaTheme="minorHAnsi" w:hAnsi="Century"/>
          <w:sz w:val="18"/>
          <w:szCs w:val="18"/>
          <w:lang w:val="id-ID"/>
        </w:rPr>
        <w:t xml:space="preserve">itu </w:t>
      </w:r>
      <w:r w:rsidR="0038282E">
        <w:rPr>
          <w:rFonts w:ascii="Century" w:eastAsiaTheme="minorHAnsi" w:hAnsi="Century"/>
          <w:sz w:val="18"/>
          <w:szCs w:val="18"/>
          <w:lang w:val="id-ID"/>
        </w:rPr>
        <w:t xml:space="preserve">dapat </w:t>
      </w:r>
      <w:r w:rsidR="00FC5DAD">
        <w:rPr>
          <w:rFonts w:ascii="Century" w:eastAsiaTheme="minorHAnsi" w:hAnsi="Century"/>
          <w:sz w:val="18"/>
          <w:szCs w:val="18"/>
          <w:lang w:val="id-ID"/>
        </w:rPr>
        <w:t xml:space="preserve">berupa jenis </w:t>
      </w:r>
      <w:r w:rsidRPr="00840EFD">
        <w:rPr>
          <w:rFonts w:ascii="Century" w:eastAsiaTheme="minorHAnsi" w:hAnsi="Century"/>
          <w:sz w:val="18"/>
          <w:szCs w:val="18"/>
          <w:lang w:val="id-ID"/>
        </w:rPr>
        <w:t xml:space="preserve">kelompok sasaran, </w:t>
      </w:r>
      <w:r w:rsidR="0038282E">
        <w:rPr>
          <w:rFonts w:ascii="Century" w:eastAsiaTheme="minorHAnsi" w:hAnsi="Century"/>
          <w:sz w:val="18"/>
          <w:szCs w:val="18"/>
          <w:lang w:val="id-ID"/>
        </w:rPr>
        <w:t>dan bagaimana</w:t>
      </w:r>
      <w:r w:rsidR="00D165A5">
        <w:rPr>
          <w:rFonts w:ascii="Century" w:eastAsiaTheme="minorHAnsi" w:hAnsi="Century"/>
          <w:sz w:val="18"/>
          <w:szCs w:val="18"/>
          <w:lang w:val="id-ID"/>
        </w:rPr>
        <w:t xml:space="preserve"> pula</w:t>
      </w:r>
      <w:r w:rsidR="0038282E">
        <w:rPr>
          <w:rFonts w:ascii="Century" w:eastAsiaTheme="minorHAnsi" w:hAnsi="Century"/>
          <w:sz w:val="18"/>
          <w:szCs w:val="18"/>
          <w:lang w:val="id-ID"/>
        </w:rPr>
        <w:t xml:space="preserve"> ia </w:t>
      </w:r>
      <w:r w:rsidRPr="00840EFD">
        <w:rPr>
          <w:rFonts w:ascii="Century" w:eastAsiaTheme="minorHAnsi" w:hAnsi="Century"/>
          <w:sz w:val="18"/>
          <w:szCs w:val="18"/>
          <w:lang w:val="id-ID"/>
        </w:rPr>
        <w:t xml:space="preserve">mengelola usahanya, </w:t>
      </w:r>
      <w:r w:rsidR="0038282E">
        <w:rPr>
          <w:rFonts w:ascii="Century" w:eastAsiaTheme="minorHAnsi" w:hAnsi="Century"/>
          <w:sz w:val="18"/>
          <w:szCs w:val="18"/>
          <w:lang w:val="id-ID"/>
        </w:rPr>
        <w:t xml:space="preserve">lalu </w:t>
      </w:r>
      <w:r w:rsidRPr="00840EFD">
        <w:rPr>
          <w:rFonts w:ascii="Century" w:eastAsiaTheme="minorHAnsi" w:hAnsi="Century"/>
          <w:sz w:val="18"/>
          <w:szCs w:val="18"/>
          <w:lang w:val="id-ID"/>
        </w:rPr>
        <w:t xml:space="preserve">kemudian </w:t>
      </w:r>
      <w:r w:rsidR="0038282E">
        <w:rPr>
          <w:rFonts w:ascii="Century" w:eastAsiaTheme="minorHAnsi" w:hAnsi="Century"/>
          <w:sz w:val="18"/>
          <w:szCs w:val="18"/>
          <w:lang w:val="id-ID"/>
        </w:rPr>
        <w:t xml:space="preserve">bagaimana perancangan yang dibangun dalam </w:t>
      </w:r>
      <w:r w:rsidRPr="00840EFD">
        <w:rPr>
          <w:rFonts w:ascii="Century" w:eastAsiaTheme="minorHAnsi" w:hAnsi="Century"/>
          <w:sz w:val="18"/>
          <w:szCs w:val="18"/>
          <w:lang w:val="id-ID"/>
        </w:rPr>
        <w:t xml:space="preserve">memasarkan dan membentuk </w:t>
      </w:r>
      <w:r w:rsidR="00D165A5">
        <w:rPr>
          <w:rFonts w:ascii="Century" w:eastAsiaTheme="minorHAnsi" w:hAnsi="Century"/>
          <w:sz w:val="18"/>
          <w:szCs w:val="18"/>
          <w:lang w:val="id-ID"/>
        </w:rPr>
        <w:t xml:space="preserve">sebuah </w:t>
      </w:r>
      <w:r w:rsidRPr="00840EFD">
        <w:rPr>
          <w:rFonts w:ascii="Century" w:eastAsiaTheme="minorHAnsi" w:hAnsi="Century"/>
          <w:sz w:val="18"/>
          <w:szCs w:val="18"/>
          <w:lang w:val="id-ID"/>
        </w:rPr>
        <w:t xml:space="preserve">siklus pemasaran yang relatif stabil, sedangkan </w:t>
      </w:r>
      <w:r w:rsidR="00D165A5">
        <w:rPr>
          <w:rFonts w:ascii="Century" w:eastAsiaTheme="minorHAnsi" w:hAnsi="Century"/>
          <w:sz w:val="18"/>
          <w:szCs w:val="18"/>
          <w:lang w:val="id-ID"/>
        </w:rPr>
        <w:t xml:space="preserve">dalam lingkup </w:t>
      </w:r>
      <w:r w:rsidRPr="00840EFD">
        <w:rPr>
          <w:rFonts w:ascii="Century" w:eastAsiaTheme="minorHAnsi" w:hAnsi="Century"/>
          <w:sz w:val="18"/>
          <w:szCs w:val="18"/>
          <w:lang w:val="id-ID"/>
        </w:rPr>
        <w:t xml:space="preserve">bidang pendidikan itu </w:t>
      </w:r>
      <w:r w:rsidR="0022685D">
        <w:rPr>
          <w:rFonts w:ascii="Century" w:eastAsiaTheme="minorHAnsi" w:hAnsi="Century"/>
          <w:sz w:val="18"/>
          <w:szCs w:val="18"/>
          <w:lang w:val="id-ID"/>
        </w:rPr>
        <w:t xml:space="preserve">penerapannya </w:t>
      </w:r>
      <w:r w:rsidRPr="00840EFD">
        <w:rPr>
          <w:rFonts w:ascii="Century" w:eastAsiaTheme="minorHAnsi" w:hAnsi="Century"/>
          <w:sz w:val="18"/>
          <w:szCs w:val="18"/>
          <w:lang w:val="id-ID"/>
        </w:rPr>
        <w:t>adalah</w:t>
      </w:r>
      <w:r w:rsidR="0022685D">
        <w:rPr>
          <w:rFonts w:ascii="Century" w:eastAsiaTheme="minorHAnsi" w:hAnsi="Century"/>
          <w:sz w:val="18"/>
          <w:szCs w:val="18"/>
          <w:lang w:val="id-ID"/>
        </w:rPr>
        <w:t xml:space="preserve"> berfokus pada</w:t>
      </w:r>
      <w:r w:rsidRPr="00840EFD">
        <w:rPr>
          <w:rFonts w:ascii="Century" w:eastAsiaTheme="minorHAnsi" w:hAnsi="Century"/>
          <w:sz w:val="18"/>
          <w:szCs w:val="18"/>
          <w:lang w:val="id-ID"/>
        </w:rPr>
        <w:t xml:space="preserve"> bagaimana si pelaku yang ada dalam suatu kelompok sasaran tersebut </w:t>
      </w:r>
      <w:r w:rsidR="0022685D">
        <w:rPr>
          <w:rFonts w:ascii="Century" w:eastAsiaTheme="minorHAnsi" w:hAnsi="Century"/>
          <w:sz w:val="18"/>
          <w:szCs w:val="18"/>
          <w:lang w:val="id-ID"/>
        </w:rPr>
        <w:t xml:space="preserve">dituntut untuk </w:t>
      </w:r>
      <w:r w:rsidRPr="00840EFD">
        <w:rPr>
          <w:rFonts w:ascii="Century" w:eastAsiaTheme="minorHAnsi" w:hAnsi="Century"/>
          <w:sz w:val="18"/>
          <w:szCs w:val="18"/>
          <w:lang w:val="id-ID"/>
        </w:rPr>
        <w:t xml:space="preserve">dapat menggali berbagai </w:t>
      </w:r>
      <w:r w:rsidR="00D165A5">
        <w:rPr>
          <w:rFonts w:ascii="Century" w:eastAsiaTheme="minorHAnsi" w:hAnsi="Century"/>
          <w:sz w:val="18"/>
          <w:szCs w:val="18"/>
          <w:lang w:val="id-ID"/>
        </w:rPr>
        <w:t xml:space="preserve">macam </w:t>
      </w:r>
      <w:r w:rsidRPr="00840EFD">
        <w:rPr>
          <w:rFonts w:ascii="Century" w:eastAsiaTheme="minorHAnsi" w:hAnsi="Century"/>
          <w:sz w:val="18"/>
          <w:szCs w:val="18"/>
          <w:lang w:val="id-ID"/>
        </w:rPr>
        <w:t xml:space="preserve">potensi yang dimilikinya dan </w:t>
      </w:r>
      <w:r w:rsidR="00D165A5">
        <w:rPr>
          <w:rFonts w:ascii="Century" w:eastAsiaTheme="minorHAnsi" w:hAnsi="Century"/>
          <w:sz w:val="18"/>
          <w:szCs w:val="18"/>
          <w:lang w:val="id-ID"/>
        </w:rPr>
        <w:t xml:space="preserve">serta </w:t>
      </w:r>
      <w:r w:rsidRPr="00840EFD">
        <w:rPr>
          <w:rFonts w:ascii="Century" w:eastAsiaTheme="minorHAnsi" w:hAnsi="Century"/>
          <w:sz w:val="18"/>
          <w:szCs w:val="18"/>
          <w:lang w:val="id-ID"/>
        </w:rPr>
        <w:t xml:space="preserve">memanfaatkan pula potensi tersebut untuk mengatasi </w:t>
      </w:r>
      <w:r w:rsidR="00D165A5">
        <w:rPr>
          <w:rFonts w:ascii="Century" w:eastAsiaTheme="minorHAnsi" w:hAnsi="Century"/>
          <w:sz w:val="18"/>
          <w:szCs w:val="18"/>
          <w:lang w:val="id-ID"/>
        </w:rPr>
        <w:t xml:space="preserve">berbagai </w:t>
      </w:r>
      <w:r w:rsidRPr="00840EFD">
        <w:rPr>
          <w:rFonts w:ascii="Century" w:eastAsiaTheme="minorHAnsi" w:hAnsi="Century"/>
          <w:sz w:val="18"/>
          <w:szCs w:val="18"/>
          <w:lang w:val="id-ID"/>
        </w:rPr>
        <w:t>permasalahan yang dihadapinya sehingga dapat menjalankan s</w:t>
      </w:r>
      <w:r w:rsidR="007D5923">
        <w:rPr>
          <w:rFonts w:ascii="Century" w:eastAsiaTheme="minorHAnsi" w:hAnsi="Century"/>
          <w:sz w:val="18"/>
          <w:szCs w:val="18"/>
          <w:lang w:val="id-ID"/>
        </w:rPr>
        <w:t>esuai peran dan tugas sosialnya</w:t>
      </w:r>
      <w:r w:rsidR="0022685D">
        <w:rPr>
          <w:rFonts w:ascii="Century" w:eastAsiaTheme="minorHAnsi" w:hAnsi="Century"/>
          <w:sz w:val="18"/>
          <w:szCs w:val="18"/>
          <w:lang w:val="id-ID"/>
        </w:rPr>
        <w:t xml:space="preserve"> dengan sebagaimana mestinya</w:t>
      </w:r>
      <w:r w:rsidRPr="00840EFD">
        <w:rPr>
          <w:rFonts w:ascii="Century" w:eastAsiaTheme="minorHAnsi" w:hAnsi="Century"/>
          <w:sz w:val="18"/>
          <w:szCs w:val="18"/>
          <w:lang w:val="id-ID"/>
        </w:rPr>
        <w:t xml:space="preserve"> </w:t>
      </w:r>
      <w:r w:rsidR="007D5923" w:rsidRPr="007D5923">
        <w:rPr>
          <w:rFonts w:ascii="Century" w:eastAsiaTheme="minorHAnsi" w:hAnsi="Century"/>
          <w:sz w:val="18"/>
          <w:szCs w:val="18"/>
          <w:lang w:val="id-ID"/>
        </w:rPr>
        <w:t>(</w:t>
      </w:r>
      <w:proofErr w:type="spellStart"/>
      <w:r w:rsidR="007D5923" w:rsidRPr="007D5923">
        <w:rPr>
          <w:rFonts w:ascii="Century" w:hAnsi="Century"/>
          <w:sz w:val="18"/>
          <w:szCs w:val="18"/>
        </w:rPr>
        <w:t>Gunawan</w:t>
      </w:r>
      <w:proofErr w:type="spellEnd"/>
      <w:r w:rsidR="007D5923" w:rsidRPr="007D5923">
        <w:rPr>
          <w:rFonts w:ascii="Century" w:hAnsi="Century"/>
          <w:sz w:val="18"/>
          <w:szCs w:val="18"/>
        </w:rPr>
        <w:t xml:space="preserve"> </w:t>
      </w:r>
      <w:proofErr w:type="spellStart"/>
      <w:r w:rsidR="007D5923" w:rsidRPr="007D5923">
        <w:rPr>
          <w:rFonts w:ascii="Century" w:hAnsi="Century"/>
          <w:sz w:val="18"/>
          <w:szCs w:val="18"/>
        </w:rPr>
        <w:t>Sumodiningrat</w:t>
      </w:r>
      <w:proofErr w:type="spellEnd"/>
      <w:r w:rsidR="007D5923" w:rsidRPr="007D5923">
        <w:rPr>
          <w:rFonts w:ascii="Century" w:hAnsi="Century"/>
          <w:sz w:val="18"/>
          <w:szCs w:val="18"/>
        </w:rPr>
        <w:t>: 1999</w:t>
      </w:r>
      <w:r w:rsidR="007D5923" w:rsidRPr="007D5923">
        <w:rPr>
          <w:rFonts w:ascii="Century" w:hAnsi="Century"/>
          <w:sz w:val="18"/>
          <w:szCs w:val="18"/>
          <w:lang w:val="id-ID"/>
        </w:rPr>
        <w:t>)</w:t>
      </w:r>
    </w:p>
    <w:p w:rsidR="00840EFD" w:rsidRPr="00840EFD" w:rsidRDefault="00840EFD" w:rsidP="00840EFD">
      <w:pPr>
        <w:autoSpaceDE w:val="0"/>
        <w:autoSpaceDN w:val="0"/>
        <w:adjustRightInd w:val="0"/>
        <w:ind w:firstLine="567"/>
        <w:rPr>
          <w:rFonts w:ascii="Century" w:eastAsiaTheme="minorHAnsi" w:hAnsi="Century"/>
          <w:sz w:val="18"/>
          <w:szCs w:val="18"/>
          <w:lang w:val="id-ID"/>
        </w:rPr>
      </w:pPr>
      <w:r w:rsidRPr="00840EFD">
        <w:rPr>
          <w:rFonts w:ascii="Century" w:eastAsiaTheme="minorHAnsi" w:hAnsi="Century"/>
          <w:sz w:val="18"/>
          <w:szCs w:val="18"/>
          <w:lang w:val="id-ID"/>
        </w:rPr>
        <w:t xml:space="preserve">Sementara itu, disisi lain </w:t>
      </w:r>
      <w:r w:rsidR="00CA2251">
        <w:rPr>
          <w:rFonts w:ascii="Century" w:eastAsiaTheme="minorHAnsi" w:hAnsi="Century"/>
          <w:sz w:val="18"/>
          <w:szCs w:val="18"/>
          <w:lang w:val="id-ID"/>
        </w:rPr>
        <w:t xml:space="preserve">bahwa </w:t>
      </w:r>
      <w:r w:rsidRPr="00840EFD">
        <w:rPr>
          <w:rFonts w:ascii="Century" w:eastAsiaTheme="minorHAnsi" w:hAnsi="Century"/>
          <w:sz w:val="18"/>
          <w:szCs w:val="18"/>
          <w:lang w:val="id-ID"/>
        </w:rPr>
        <w:t xml:space="preserve">pemberdayaan ini </w:t>
      </w:r>
      <w:r w:rsidR="00D165A5">
        <w:rPr>
          <w:rFonts w:ascii="Century" w:eastAsiaTheme="minorHAnsi" w:hAnsi="Century"/>
          <w:sz w:val="18"/>
          <w:szCs w:val="18"/>
          <w:lang w:val="id-ID"/>
        </w:rPr>
        <w:t xml:space="preserve">juga </w:t>
      </w:r>
      <w:r w:rsidRPr="00840EFD">
        <w:rPr>
          <w:rFonts w:ascii="Century" w:eastAsiaTheme="minorHAnsi" w:hAnsi="Century"/>
          <w:sz w:val="18"/>
          <w:szCs w:val="18"/>
          <w:lang w:val="id-ID"/>
        </w:rPr>
        <w:t xml:space="preserve">dapat dilakukan dengan </w:t>
      </w:r>
      <w:r w:rsidR="00D165A5">
        <w:rPr>
          <w:rFonts w:ascii="Century" w:eastAsiaTheme="minorHAnsi" w:hAnsi="Century"/>
          <w:sz w:val="18"/>
          <w:szCs w:val="18"/>
          <w:lang w:val="id-ID"/>
        </w:rPr>
        <w:t xml:space="preserve">setidaknya </w:t>
      </w:r>
      <w:r w:rsidR="00CA2251">
        <w:rPr>
          <w:rFonts w:ascii="Century" w:eastAsiaTheme="minorHAnsi" w:hAnsi="Century"/>
          <w:sz w:val="18"/>
          <w:szCs w:val="18"/>
          <w:lang w:val="id-ID"/>
        </w:rPr>
        <w:t>menerapkan dari</w:t>
      </w:r>
      <w:r w:rsidRPr="00840EFD">
        <w:rPr>
          <w:rFonts w:ascii="Century" w:eastAsiaTheme="minorHAnsi" w:hAnsi="Century"/>
          <w:sz w:val="18"/>
          <w:szCs w:val="18"/>
          <w:lang w:val="id-ID"/>
        </w:rPr>
        <w:t xml:space="preserve"> tiga hal pokok</w:t>
      </w:r>
      <w:r w:rsidR="00CA2251">
        <w:rPr>
          <w:rFonts w:ascii="Century" w:eastAsiaTheme="minorHAnsi" w:hAnsi="Century"/>
          <w:sz w:val="18"/>
          <w:szCs w:val="18"/>
          <w:lang w:val="id-ID"/>
        </w:rPr>
        <w:t xml:space="preserve"> kata kunci yang menjadi</w:t>
      </w:r>
      <w:r w:rsidRPr="00840EFD">
        <w:rPr>
          <w:rFonts w:ascii="Century" w:eastAsiaTheme="minorHAnsi" w:hAnsi="Century"/>
          <w:sz w:val="18"/>
          <w:szCs w:val="18"/>
          <w:lang w:val="id-ID"/>
        </w:rPr>
        <w:t xml:space="preserve"> pondasi utama pemberdayaan </w:t>
      </w:r>
      <w:r w:rsidR="00DB0F46">
        <w:rPr>
          <w:rFonts w:ascii="Century" w:eastAsiaTheme="minorHAnsi" w:hAnsi="Century"/>
          <w:sz w:val="18"/>
          <w:szCs w:val="18"/>
          <w:lang w:val="id-ID"/>
        </w:rPr>
        <w:t xml:space="preserve">kelompok tani </w:t>
      </w:r>
      <w:r w:rsidRPr="00840EFD">
        <w:rPr>
          <w:rFonts w:ascii="Century" w:eastAsiaTheme="minorHAnsi" w:hAnsi="Century"/>
          <w:sz w:val="18"/>
          <w:szCs w:val="18"/>
          <w:lang w:val="id-ID"/>
        </w:rPr>
        <w:t>yaitu</w:t>
      </w:r>
      <w:r w:rsidR="00CA2251">
        <w:rPr>
          <w:rFonts w:ascii="Century" w:eastAsiaTheme="minorHAnsi" w:hAnsi="Century"/>
          <w:sz w:val="18"/>
          <w:szCs w:val="18"/>
          <w:lang w:val="id-ID"/>
        </w:rPr>
        <w:t xml:space="preserve"> </w:t>
      </w:r>
      <w:r w:rsidRPr="00840EFD">
        <w:rPr>
          <w:rFonts w:ascii="Century" w:eastAsiaTheme="minorHAnsi" w:hAnsi="Century"/>
          <w:sz w:val="18"/>
          <w:szCs w:val="18"/>
          <w:lang w:val="id-ID"/>
        </w:rPr>
        <w:t>:</w:t>
      </w:r>
    </w:p>
    <w:p w:rsidR="00840EFD" w:rsidRPr="00840EFD" w:rsidRDefault="00840EFD" w:rsidP="009F7FA3">
      <w:pPr>
        <w:numPr>
          <w:ilvl w:val="0"/>
          <w:numId w:val="43"/>
        </w:numPr>
        <w:autoSpaceDE w:val="0"/>
        <w:autoSpaceDN w:val="0"/>
        <w:adjustRightInd w:val="0"/>
        <w:spacing w:after="200" w:line="276" w:lineRule="auto"/>
        <w:ind w:left="567" w:hanging="207"/>
        <w:contextualSpacing/>
        <w:rPr>
          <w:rFonts w:ascii="Century" w:eastAsiaTheme="minorHAnsi" w:hAnsi="Century"/>
          <w:sz w:val="18"/>
          <w:szCs w:val="18"/>
          <w:lang w:val="id-ID"/>
        </w:rPr>
      </w:pPr>
      <w:r w:rsidRPr="00840EFD">
        <w:rPr>
          <w:rFonts w:ascii="Century" w:eastAsiaTheme="minorHAnsi" w:hAnsi="Century"/>
          <w:sz w:val="18"/>
          <w:szCs w:val="18"/>
          <w:lang w:val="id-ID"/>
        </w:rPr>
        <w:t xml:space="preserve">Enabling, yaitu bagaimana subjek yang ada itu dapat </w:t>
      </w:r>
      <w:r w:rsidR="009F7FA3">
        <w:rPr>
          <w:rFonts w:ascii="Century" w:eastAsiaTheme="minorHAnsi" w:hAnsi="Century"/>
          <w:sz w:val="18"/>
          <w:szCs w:val="18"/>
          <w:lang w:val="id-ID"/>
        </w:rPr>
        <w:t xml:space="preserve">menciptakan </w:t>
      </w:r>
      <w:r w:rsidR="00CA2251">
        <w:rPr>
          <w:rFonts w:ascii="Century" w:eastAsiaTheme="minorHAnsi" w:hAnsi="Century"/>
          <w:sz w:val="18"/>
          <w:szCs w:val="18"/>
          <w:lang w:val="id-ID"/>
        </w:rPr>
        <w:t xml:space="preserve">suatu </w:t>
      </w:r>
      <w:r w:rsidR="009F7FA3">
        <w:rPr>
          <w:rFonts w:ascii="Century" w:eastAsiaTheme="minorHAnsi" w:hAnsi="Century"/>
          <w:sz w:val="18"/>
          <w:szCs w:val="18"/>
          <w:lang w:val="id-ID"/>
        </w:rPr>
        <w:t xml:space="preserve">iklim yang ada dengan cara </w:t>
      </w:r>
      <w:r w:rsidRPr="00840EFD">
        <w:rPr>
          <w:rFonts w:ascii="Century" w:eastAsiaTheme="minorHAnsi" w:hAnsi="Century"/>
          <w:sz w:val="18"/>
          <w:szCs w:val="18"/>
          <w:lang w:val="id-ID"/>
        </w:rPr>
        <w:t xml:space="preserve">mendorong, memotivasi, dan </w:t>
      </w:r>
      <w:r w:rsidRPr="00840EFD">
        <w:rPr>
          <w:rFonts w:ascii="Century" w:eastAsiaTheme="minorHAnsi" w:hAnsi="Century"/>
          <w:sz w:val="18"/>
          <w:szCs w:val="18"/>
          <w:lang w:val="id-ID"/>
        </w:rPr>
        <w:lastRenderedPageBreak/>
        <w:t xml:space="preserve">membangkitkan kesadaran </w:t>
      </w:r>
      <w:r w:rsidR="00CA2251">
        <w:rPr>
          <w:rFonts w:ascii="Century" w:eastAsiaTheme="minorHAnsi" w:hAnsi="Century"/>
          <w:sz w:val="18"/>
          <w:szCs w:val="18"/>
          <w:lang w:val="id-ID"/>
        </w:rPr>
        <w:t xml:space="preserve">dari dalam dan luar kelompok masyarakat </w:t>
      </w:r>
      <w:r w:rsidRPr="00840EFD">
        <w:rPr>
          <w:rFonts w:ascii="Century" w:eastAsiaTheme="minorHAnsi" w:hAnsi="Century"/>
          <w:sz w:val="18"/>
          <w:szCs w:val="18"/>
          <w:lang w:val="id-ID"/>
        </w:rPr>
        <w:t>akan sumber daya yang dimiliki</w:t>
      </w:r>
      <w:r w:rsidR="009F7FA3">
        <w:rPr>
          <w:rFonts w:ascii="Century" w:eastAsiaTheme="minorHAnsi" w:hAnsi="Century"/>
          <w:sz w:val="18"/>
          <w:szCs w:val="18"/>
          <w:lang w:val="id-ID"/>
        </w:rPr>
        <w:t>nya</w:t>
      </w:r>
      <w:r w:rsidRPr="00840EFD">
        <w:rPr>
          <w:rFonts w:ascii="Century" w:eastAsiaTheme="minorHAnsi" w:hAnsi="Century"/>
          <w:sz w:val="18"/>
          <w:szCs w:val="18"/>
          <w:lang w:val="id-ID"/>
        </w:rPr>
        <w:t xml:space="preserve"> agar dapat berupaya untuk </w:t>
      </w:r>
      <w:r w:rsidR="009F7FA3">
        <w:rPr>
          <w:rFonts w:ascii="Century" w:eastAsiaTheme="minorHAnsi" w:hAnsi="Century"/>
          <w:sz w:val="18"/>
          <w:szCs w:val="18"/>
          <w:lang w:val="id-ID"/>
        </w:rPr>
        <w:t xml:space="preserve">lebih </w:t>
      </w:r>
      <w:r w:rsidRPr="00840EFD">
        <w:rPr>
          <w:rFonts w:ascii="Century" w:eastAsiaTheme="minorHAnsi" w:hAnsi="Century"/>
          <w:sz w:val="18"/>
          <w:szCs w:val="18"/>
          <w:lang w:val="id-ID"/>
        </w:rPr>
        <w:t>mengembangkannya.</w:t>
      </w:r>
    </w:p>
    <w:p w:rsidR="00840EFD" w:rsidRPr="00840EFD" w:rsidRDefault="00840EFD" w:rsidP="009F7FA3">
      <w:pPr>
        <w:numPr>
          <w:ilvl w:val="0"/>
          <w:numId w:val="43"/>
        </w:numPr>
        <w:autoSpaceDE w:val="0"/>
        <w:autoSpaceDN w:val="0"/>
        <w:adjustRightInd w:val="0"/>
        <w:spacing w:after="200" w:line="276" w:lineRule="auto"/>
        <w:ind w:left="567" w:hanging="207"/>
        <w:contextualSpacing/>
        <w:rPr>
          <w:rFonts w:ascii="Century" w:eastAsiaTheme="minorHAnsi" w:hAnsi="Century"/>
          <w:sz w:val="18"/>
          <w:szCs w:val="18"/>
          <w:lang w:val="id-ID"/>
        </w:rPr>
      </w:pPr>
      <w:r w:rsidRPr="00840EFD">
        <w:rPr>
          <w:rFonts w:ascii="Century" w:eastAsiaTheme="minorHAnsi" w:hAnsi="Century"/>
          <w:sz w:val="18"/>
          <w:szCs w:val="18"/>
          <w:lang w:val="id-ID"/>
        </w:rPr>
        <w:t>E</w:t>
      </w:r>
      <w:r w:rsidR="009F7FA3">
        <w:rPr>
          <w:rFonts w:ascii="Century" w:eastAsiaTheme="minorHAnsi" w:hAnsi="Century"/>
          <w:sz w:val="18"/>
          <w:szCs w:val="18"/>
          <w:lang w:val="id-ID"/>
        </w:rPr>
        <w:t xml:space="preserve">mpowering, adalah bagaimana </w:t>
      </w:r>
      <w:r w:rsidRPr="00840EFD">
        <w:rPr>
          <w:rFonts w:ascii="Century" w:eastAsiaTheme="minorHAnsi" w:hAnsi="Century"/>
          <w:sz w:val="18"/>
          <w:szCs w:val="18"/>
          <w:lang w:val="id-ID"/>
        </w:rPr>
        <w:t xml:space="preserve">ia dapat meningkatkan </w:t>
      </w:r>
      <w:r w:rsidR="009F7FA3">
        <w:rPr>
          <w:rFonts w:ascii="Century" w:eastAsiaTheme="minorHAnsi" w:hAnsi="Century"/>
          <w:sz w:val="18"/>
          <w:szCs w:val="18"/>
          <w:lang w:val="id-ID"/>
        </w:rPr>
        <w:t xml:space="preserve">sebuah </w:t>
      </w:r>
      <w:r w:rsidRPr="00840EFD">
        <w:rPr>
          <w:rFonts w:ascii="Century" w:eastAsiaTheme="minorHAnsi" w:hAnsi="Century"/>
          <w:sz w:val="18"/>
          <w:szCs w:val="18"/>
          <w:lang w:val="id-ID"/>
        </w:rPr>
        <w:t xml:space="preserve">kapasitas yang ada dengan </w:t>
      </w:r>
      <w:r w:rsidR="009F7FA3">
        <w:rPr>
          <w:rFonts w:ascii="Century" w:eastAsiaTheme="minorHAnsi" w:hAnsi="Century"/>
          <w:sz w:val="18"/>
          <w:szCs w:val="18"/>
          <w:lang w:val="id-ID"/>
        </w:rPr>
        <w:t xml:space="preserve">cara </w:t>
      </w:r>
      <w:r w:rsidRPr="00840EFD">
        <w:rPr>
          <w:rFonts w:ascii="Century" w:eastAsiaTheme="minorHAnsi" w:hAnsi="Century"/>
          <w:sz w:val="18"/>
          <w:szCs w:val="18"/>
          <w:lang w:val="id-ID"/>
        </w:rPr>
        <w:t>memperkuat potensi yang mereka miliki</w:t>
      </w:r>
      <w:r w:rsidR="00584017">
        <w:rPr>
          <w:rFonts w:ascii="Century" w:eastAsiaTheme="minorHAnsi" w:hAnsi="Century"/>
          <w:sz w:val="18"/>
          <w:szCs w:val="18"/>
          <w:lang w:val="id-ID"/>
        </w:rPr>
        <w:t xml:space="preserve"> masing-masing </w:t>
      </w:r>
      <w:r w:rsidR="00CA2251">
        <w:rPr>
          <w:rFonts w:ascii="Century" w:eastAsiaTheme="minorHAnsi" w:hAnsi="Century"/>
          <w:sz w:val="18"/>
          <w:szCs w:val="18"/>
          <w:lang w:val="id-ID"/>
        </w:rPr>
        <w:t xml:space="preserve">berasal dari akal dan pikiran </w:t>
      </w:r>
      <w:r w:rsidR="00584017">
        <w:rPr>
          <w:rFonts w:ascii="Century" w:eastAsiaTheme="minorHAnsi" w:hAnsi="Century"/>
          <w:sz w:val="18"/>
          <w:szCs w:val="18"/>
          <w:lang w:val="id-ID"/>
        </w:rPr>
        <w:t xml:space="preserve">melalui </w:t>
      </w:r>
      <w:r w:rsidR="00CA2251">
        <w:rPr>
          <w:rFonts w:ascii="Century" w:eastAsiaTheme="minorHAnsi" w:hAnsi="Century"/>
          <w:sz w:val="18"/>
          <w:szCs w:val="18"/>
          <w:lang w:val="id-ID"/>
        </w:rPr>
        <w:t>hati nurani oleh setiap kelompok</w:t>
      </w:r>
      <w:r w:rsidRPr="00840EFD">
        <w:rPr>
          <w:rFonts w:ascii="Century" w:eastAsiaTheme="minorHAnsi" w:hAnsi="Century"/>
          <w:sz w:val="18"/>
          <w:szCs w:val="18"/>
          <w:lang w:val="id-ID"/>
        </w:rPr>
        <w:t xml:space="preserve">. Dalam hal ini </w:t>
      </w:r>
      <w:r w:rsidR="00584017">
        <w:rPr>
          <w:rFonts w:ascii="Century" w:eastAsiaTheme="minorHAnsi" w:hAnsi="Century"/>
          <w:sz w:val="18"/>
          <w:szCs w:val="18"/>
          <w:lang w:val="id-ID"/>
        </w:rPr>
        <w:t xml:space="preserve">adalah </w:t>
      </w:r>
      <w:r w:rsidRPr="00840EFD">
        <w:rPr>
          <w:rFonts w:ascii="Century" w:eastAsiaTheme="minorHAnsi" w:hAnsi="Century"/>
          <w:sz w:val="18"/>
          <w:szCs w:val="18"/>
          <w:lang w:val="id-ID"/>
        </w:rPr>
        <w:t xml:space="preserve">peningkatan kapasitas </w:t>
      </w:r>
      <w:r w:rsidR="009F7FA3">
        <w:rPr>
          <w:rFonts w:ascii="Century" w:eastAsiaTheme="minorHAnsi" w:hAnsi="Century"/>
          <w:sz w:val="18"/>
          <w:szCs w:val="18"/>
          <w:lang w:val="id-ID"/>
        </w:rPr>
        <w:t xml:space="preserve">dapat </w:t>
      </w:r>
      <w:r w:rsidR="00584017">
        <w:rPr>
          <w:rFonts w:ascii="Century" w:eastAsiaTheme="minorHAnsi" w:hAnsi="Century"/>
          <w:sz w:val="18"/>
          <w:szCs w:val="18"/>
          <w:lang w:val="id-ID"/>
        </w:rPr>
        <w:t xml:space="preserve">diukur dan </w:t>
      </w:r>
      <w:r w:rsidRPr="00840EFD">
        <w:rPr>
          <w:rFonts w:ascii="Century" w:eastAsiaTheme="minorHAnsi" w:hAnsi="Century"/>
          <w:sz w:val="18"/>
          <w:szCs w:val="18"/>
          <w:lang w:val="id-ID"/>
        </w:rPr>
        <w:t xml:space="preserve">ditujukan untuk membuka </w:t>
      </w:r>
      <w:r w:rsidR="00584017">
        <w:rPr>
          <w:rFonts w:ascii="Century" w:eastAsiaTheme="minorHAnsi" w:hAnsi="Century"/>
          <w:sz w:val="18"/>
          <w:szCs w:val="18"/>
          <w:lang w:val="id-ID"/>
        </w:rPr>
        <w:t xml:space="preserve">beberapa jenis </w:t>
      </w:r>
      <w:r w:rsidRPr="00840EFD">
        <w:rPr>
          <w:rFonts w:ascii="Century" w:eastAsiaTheme="minorHAnsi" w:hAnsi="Century"/>
          <w:sz w:val="18"/>
          <w:szCs w:val="18"/>
          <w:lang w:val="id-ID"/>
        </w:rPr>
        <w:t>akses pada peluang</w:t>
      </w:r>
      <w:r w:rsidR="009F7FA3">
        <w:rPr>
          <w:rFonts w:ascii="Century" w:eastAsiaTheme="minorHAnsi" w:hAnsi="Century"/>
          <w:sz w:val="18"/>
          <w:szCs w:val="18"/>
          <w:lang w:val="id-ID"/>
        </w:rPr>
        <w:t xml:space="preserve"> seluas-luasnya</w:t>
      </w:r>
      <w:r w:rsidRPr="00840EFD">
        <w:rPr>
          <w:rFonts w:ascii="Century" w:eastAsiaTheme="minorHAnsi" w:hAnsi="Century"/>
          <w:sz w:val="18"/>
          <w:szCs w:val="18"/>
          <w:lang w:val="id-ID"/>
        </w:rPr>
        <w:t xml:space="preserve"> </w:t>
      </w:r>
      <w:r w:rsidR="00584017">
        <w:rPr>
          <w:rFonts w:ascii="Century" w:eastAsiaTheme="minorHAnsi" w:hAnsi="Century"/>
          <w:sz w:val="18"/>
          <w:szCs w:val="18"/>
          <w:lang w:val="id-ID"/>
        </w:rPr>
        <w:t xml:space="preserve">kepada </w:t>
      </w:r>
      <w:r w:rsidRPr="00840EFD">
        <w:rPr>
          <w:rFonts w:ascii="Century" w:eastAsiaTheme="minorHAnsi" w:hAnsi="Century"/>
          <w:sz w:val="18"/>
          <w:szCs w:val="18"/>
          <w:lang w:val="id-ID"/>
        </w:rPr>
        <w:t xml:space="preserve">berbagai </w:t>
      </w:r>
      <w:r w:rsidR="00584017">
        <w:rPr>
          <w:rFonts w:ascii="Century" w:eastAsiaTheme="minorHAnsi" w:hAnsi="Century"/>
          <w:sz w:val="18"/>
          <w:szCs w:val="18"/>
          <w:lang w:val="id-ID"/>
        </w:rPr>
        <w:t xml:space="preserve">pihak tertentu </w:t>
      </w:r>
      <w:r w:rsidR="009F7FA3">
        <w:rPr>
          <w:rFonts w:ascii="Century" w:eastAsiaTheme="minorHAnsi" w:hAnsi="Century"/>
          <w:sz w:val="18"/>
          <w:szCs w:val="18"/>
          <w:lang w:val="id-ID"/>
        </w:rPr>
        <w:t xml:space="preserve">baik itu </w:t>
      </w:r>
      <w:r w:rsidR="00584017">
        <w:rPr>
          <w:rFonts w:ascii="Century" w:eastAsiaTheme="minorHAnsi" w:hAnsi="Century"/>
          <w:sz w:val="18"/>
          <w:szCs w:val="18"/>
          <w:lang w:val="id-ID"/>
        </w:rPr>
        <w:t xml:space="preserve">serupa </w:t>
      </w:r>
      <w:r w:rsidRPr="00840EFD">
        <w:rPr>
          <w:rFonts w:ascii="Century" w:eastAsiaTheme="minorHAnsi" w:hAnsi="Century"/>
          <w:sz w:val="18"/>
          <w:szCs w:val="18"/>
          <w:lang w:val="id-ID"/>
        </w:rPr>
        <w:t xml:space="preserve">dengan akses pada penyediaan berbagai </w:t>
      </w:r>
      <w:r w:rsidR="009F7FA3">
        <w:rPr>
          <w:rFonts w:ascii="Century" w:eastAsiaTheme="minorHAnsi" w:hAnsi="Century"/>
          <w:sz w:val="18"/>
          <w:szCs w:val="18"/>
          <w:lang w:val="id-ID"/>
        </w:rPr>
        <w:t xml:space="preserve">alternatif </w:t>
      </w:r>
      <w:r w:rsidRPr="00840EFD">
        <w:rPr>
          <w:rFonts w:ascii="Century" w:eastAsiaTheme="minorHAnsi" w:hAnsi="Century"/>
          <w:sz w:val="18"/>
          <w:szCs w:val="18"/>
          <w:lang w:val="id-ID"/>
        </w:rPr>
        <w:t xml:space="preserve">masukan </w:t>
      </w:r>
      <w:r w:rsidR="00584017">
        <w:rPr>
          <w:rFonts w:ascii="Century" w:eastAsiaTheme="minorHAnsi" w:hAnsi="Century"/>
          <w:sz w:val="18"/>
          <w:szCs w:val="18"/>
          <w:lang w:val="id-ID"/>
        </w:rPr>
        <w:t xml:space="preserve">lain </w:t>
      </w:r>
      <w:r w:rsidRPr="00840EFD">
        <w:rPr>
          <w:rFonts w:ascii="Century" w:eastAsiaTheme="minorHAnsi" w:hAnsi="Century"/>
          <w:sz w:val="18"/>
          <w:szCs w:val="18"/>
          <w:lang w:val="id-ID"/>
        </w:rPr>
        <w:t xml:space="preserve">yang berkaitan dengan pasar input </w:t>
      </w:r>
      <w:r w:rsidR="009F7FA3">
        <w:rPr>
          <w:rFonts w:ascii="Century" w:eastAsiaTheme="minorHAnsi" w:hAnsi="Century"/>
          <w:sz w:val="18"/>
          <w:szCs w:val="18"/>
          <w:lang w:val="id-ID"/>
        </w:rPr>
        <w:t xml:space="preserve">ataupun </w:t>
      </w:r>
      <w:r w:rsidRPr="00840EFD">
        <w:rPr>
          <w:rFonts w:ascii="Century" w:eastAsiaTheme="minorHAnsi" w:hAnsi="Century"/>
          <w:sz w:val="18"/>
          <w:szCs w:val="18"/>
          <w:lang w:val="id-ID"/>
        </w:rPr>
        <w:t>output</w:t>
      </w:r>
      <w:r w:rsidR="00584017">
        <w:rPr>
          <w:rFonts w:ascii="Century" w:eastAsiaTheme="minorHAnsi" w:hAnsi="Century"/>
          <w:sz w:val="18"/>
          <w:szCs w:val="18"/>
          <w:lang w:val="id-ID"/>
        </w:rPr>
        <w:t xml:space="preserve"> terhadap suatu produk</w:t>
      </w:r>
      <w:r w:rsidRPr="00840EFD">
        <w:rPr>
          <w:rFonts w:ascii="Century" w:eastAsiaTheme="minorHAnsi" w:hAnsi="Century"/>
          <w:sz w:val="18"/>
          <w:szCs w:val="18"/>
          <w:lang w:val="id-ID"/>
        </w:rPr>
        <w:t>.</w:t>
      </w:r>
    </w:p>
    <w:p w:rsidR="0076636C" w:rsidRPr="00760D1B" w:rsidRDefault="009F7FA3" w:rsidP="009F7FA3">
      <w:pPr>
        <w:numPr>
          <w:ilvl w:val="0"/>
          <w:numId w:val="43"/>
        </w:numPr>
        <w:autoSpaceDE w:val="0"/>
        <w:autoSpaceDN w:val="0"/>
        <w:adjustRightInd w:val="0"/>
        <w:spacing w:after="200" w:line="276" w:lineRule="auto"/>
        <w:ind w:left="567" w:hanging="207"/>
        <w:contextualSpacing/>
        <w:rPr>
          <w:rFonts w:ascii="Century" w:eastAsiaTheme="minorHAnsi" w:hAnsi="Century"/>
          <w:sz w:val="18"/>
          <w:szCs w:val="18"/>
          <w:lang w:val="id-ID"/>
        </w:rPr>
      </w:pPr>
      <w:r>
        <w:rPr>
          <w:rFonts w:ascii="Century" w:eastAsiaTheme="minorHAnsi" w:hAnsi="Century"/>
          <w:sz w:val="18"/>
          <w:szCs w:val="18"/>
          <w:lang w:val="id-ID"/>
        </w:rPr>
        <w:t>Protecting, ia</w:t>
      </w:r>
      <w:r w:rsidR="00840EFD" w:rsidRPr="00840EFD">
        <w:rPr>
          <w:rFonts w:ascii="Century" w:eastAsiaTheme="minorHAnsi" w:hAnsi="Century"/>
          <w:sz w:val="18"/>
          <w:szCs w:val="18"/>
          <w:lang w:val="id-ID"/>
        </w:rPr>
        <w:t>lah baga</w:t>
      </w:r>
      <w:r w:rsidR="00F43795">
        <w:rPr>
          <w:rFonts w:ascii="Century" w:eastAsiaTheme="minorHAnsi" w:hAnsi="Century"/>
          <w:sz w:val="18"/>
          <w:szCs w:val="18"/>
          <w:lang w:val="id-ID"/>
        </w:rPr>
        <w:t xml:space="preserve">imana sekumpulan orang tersebut </w:t>
      </w:r>
      <w:r w:rsidR="00840EFD" w:rsidRPr="00840EFD">
        <w:rPr>
          <w:rFonts w:ascii="Century" w:eastAsiaTheme="minorHAnsi" w:hAnsi="Century"/>
          <w:sz w:val="18"/>
          <w:szCs w:val="18"/>
          <w:lang w:val="id-ID"/>
        </w:rPr>
        <w:t>dapat melindungi kepentingan yang ada dengan cara mengembangkan</w:t>
      </w:r>
      <w:r w:rsidR="00F43795">
        <w:rPr>
          <w:rFonts w:ascii="Century" w:eastAsiaTheme="minorHAnsi" w:hAnsi="Century"/>
          <w:sz w:val="18"/>
          <w:szCs w:val="18"/>
          <w:lang w:val="id-ID"/>
        </w:rPr>
        <w:t xml:space="preserve"> lebih luas lagi </w:t>
      </w:r>
      <w:r w:rsidR="00840EFD" w:rsidRPr="00840EFD">
        <w:rPr>
          <w:rFonts w:ascii="Century" w:eastAsiaTheme="minorHAnsi" w:hAnsi="Century"/>
          <w:sz w:val="18"/>
          <w:szCs w:val="18"/>
          <w:lang w:val="id-ID"/>
        </w:rPr>
        <w:t xml:space="preserve"> sistem perlindungan bagi setiap masyarakat untuk menjadi</w:t>
      </w:r>
      <w:r w:rsidR="00F43795">
        <w:rPr>
          <w:rFonts w:ascii="Century" w:eastAsiaTheme="minorHAnsi" w:hAnsi="Century"/>
          <w:sz w:val="18"/>
          <w:szCs w:val="18"/>
          <w:lang w:val="id-ID"/>
        </w:rPr>
        <w:t>kannya sebagai sebuah subjek pengembangan. Dengan adanya s</w:t>
      </w:r>
      <w:r w:rsidR="00840EFD" w:rsidRPr="00840EFD">
        <w:rPr>
          <w:rFonts w:ascii="Century" w:eastAsiaTheme="minorHAnsi" w:hAnsi="Century"/>
          <w:sz w:val="18"/>
          <w:szCs w:val="18"/>
          <w:lang w:val="id-ID"/>
        </w:rPr>
        <w:t xml:space="preserve">istem ini </w:t>
      </w:r>
      <w:r w:rsidR="00336ABD">
        <w:rPr>
          <w:rFonts w:ascii="Century" w:eastAsiaTheme="minorHAnsi" w:hAnsi="Century"/>
          <w:sz w:val="18"/>
          <w:szCs w:val="18"/>
          <w:lang w:val="id-ID"/>
        </w:rPr>
        <w:t>sehingga dapat dengan mudah</w:t>
      </w:r>
      <w:r w:rsidR="00840EFD" w:rsidRPr="00840EFD">
        <w:rPr>
          <w:rFonts w:ascii="Century" w:eastAsiaTheme="minorHAnsi" w:hAnsi="Century"/>
          <w:sz w:val="18"/>
          <w:szCs w:val="18"/>
          <w:lang w:val="id-ID"/>
        </w:rPr>
        <w:t xml:space="preserve"> untuk mencegah persaingan yang tidak s</w:t>
      </w:r>
      <w:r w:rsidR="00336ABD">
        <w:rPr>
          <w:rFonts w:ascii="Century" w:eastAsiaTheme="minorHAnsi" w:hAnsi="Century"/>
          <w:sz w:val="18"/>
          <w:szCs w:val="18"/>
          <w:lang w:val="id-ID"/>
        </w:rPr>
        <w:t xml:space="preserve">eimbang dan melakukan kaji tindak mengenai pemberantasan </w:t>
      </w:r>
      <w:r w:rsidR="007D5923">
        <w:rPr>
          <w:rFonts w:ascii="Century" w:eastAsiaTheme="minorHAnsi" w:hAnsi="Century"/>
          <w:sz w:val="18"/>
          <w:szCs w:val="18"/>
          <w:lang w:val="id-ID"/>
        </w:rPr>
        <w:t xml:space="preserve">praktek eksploitasi </w:t>
      </w:r>
      <w:r w:rsidR="007D5923" w:rsidRPr="007D5923">
        <w:rPr>
          <w:rFonts w:ascii="Century" w:eastAsiaTheme="minorHAnsi" w:hAnsi="Century"/>
          <w:sz w:val="18"/>
          <w:szCs w:val="18"/>
          <w:lang w:val="id-ID"/>
        </w:rPr>
        <w:t>(</w:t>
      </w:r>
      <w:proofErr w:type="spellStart"/>
      <w:r w:rsidR="007D5923" w:rsidRPr="007D5923">
        <w:rPr>
          <w:rFonts w:ascii="Century" w:hAnsi="Century"/>
          <w:sz w:val="18"/>
          <w:szCs w:val="18"/>
        </w:rPr>
        <w:t>Fahudin</w:t>
      </w:r>
      <w:proofErr w:type="spellEnd"/>
      <w:r w:rsidR="007D5923" w:rsidRPr="007D5923">
        <w:rPr>
          <w:rFonts w:ascii="Century" w:hAnsi="Century"/>
          <w:sz w:val="18"/>
          <w:szCs w:val="18"/>
        </w:rPr>
        <w:t xml:space="preserve"> </w:t>
      </w:r>
      <w:proofErr w:type="spellStart"/>
      <w:r w:rsidR="007D5923" w:rsidRPr="007D5923">
        <w:rPr>
          <w:rFonts w:ascii="Century" w:hAnsi="Century"/>
          <w:sz w:val="18"/>
          <w:szCs w:val="18"/>
        </w:rPr>
        <w:t>Adi</w:t>
      </w:r>
      <w:proofErr w:type="spellEnd"/>
      <w:r w:rsidR="007D5923" w:rsidRPr="007D5923">
        <w:rPr>
          <w:rFonts w:ascii="Century" w:hAnsi="Century"/>
          <w:sz w:val="18"/>
          <w:szCs w:val="18"/>
        </w:rPr>
        <w:t xml:space="preserve">: </w:t>
      </w:r>
      <w:proofErr w:type="spellStart"/>
      <w:r w:rsidR="007D5923" w:rsidRPr="007D5923">
        <w:rPr>
          <w:rFonts w:ascii="Century" w:hAnsi="Century"/>
          <w:sz w:val="18"/>
          <w:szCs w:val="18"/>
        </w:rPr>
        <w:t>Humoniora</w:t>
      </w:r>
      <w:proofErr w:type="spellEnd"/>
      <w:r w:rsidR="007D5923" w:rsidRPr="007D5923">
        <w:rPr>
          <w:rFonts w:ascii="Century" w:hAnsi="Century"/>
          <w:sz w:val="18"/>
          <w:szCs w:val="18"/>
          <w:lang w:val="id-ID"/>
        </w:rPr>
        <w:t>)</w:t>
      </w:r>
    </w:p>
    <w:p w:rsidR="00C253B3" w:rsidRDefault="00760D1B" w:rsidP="00622838">
      <w:pPr>
        <w:pStyle w:val="ListParagraph"/>
        <w:spacing w:line="240" w:lineRule="auto"/>
        <w:ind w:left="0"/>
        <w:rPr>
          <w:rFonts w:ascii="Century" w:hAnsi="Century"/>
          <w:bCs/>
          <w:noProof/>
          <w:sz w:val="18"/>
          <w:szCs w:val="18"/>
          <w:lang w:val="id-ID"/>
        </w:rPr>
      </w:pPr>
      <w:r w:rsidRPr="00740E29">
        <w:rPr>
          <w:rFonts w:ascii="Century" w:eastAsia="Calibri" w:hAnsi="Century" w:cs="Arial"/>
          <w:sz w:val="18"/>
          <w:szCs w:val="18"/>
        </w:rPr>
        <w:t>PRA</w:t>
      </w:r>
      <w:r w:rsidR="00260B16">
        <w:rPr>
          <w:rFonts w:ascii="Century" w:eastAsia="Calibri" w:hAnsi="Century" w:cs="Arial"/>
          <w:sz w:val="18"/>
          <w:szCs w:val="18"/>
          <w:lang w:val="id-ID"/>
        </w:rPr>
        <w:t xml:space="preserve"> (Participatory Rural Appraisal)</w:t>
      </w:r>
      <w:r w:rsidRPr="00740E29">
        <w:rPr>
          <w:rFonts w:ascii="Century" w:eastAsia="Calibri" w:hAnsi="Century" w:cs="Arial"/>
          <w:sz w:val="18"/>
          <w:szCs w:val="18"/>
        </w:rPr>
        <w:t xml:space="preserve"> yang </w:t>
      </w:r>
      <w:proofErr w:type="spellStart"/>
      <w:r w:rsidRPr="00740E29">
        <w:rPr>
          <w:rFonts w:ascii="Century" w:eastAsia="Calibri" w:hAnsi="Century" w:cs="Arial"/>
          <w:sz w:val="18"/>
          <w:szCs w:val="18"/>
        </w:rPr>
        <w:t>dikembangkan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oleh</w:t>
      </w:r>
      <w:proofErr w:type="spellEnd"/>
      <w:r w:rsidRPr="00740E29">
        <w:rPr>
          <w:rFonts w:ascii="Century" w:eastAsia="Calibri" w:hAnsi="Century" w:cs="Arial"/>
          <w:sz w:val="18"/>
          <w:szCs w:val="18"/>
        </w:rPr>
        <w:t xml:space="preserve"> Robert Chamber</w:t>
      </w:r>
      <w:r w:rsidR="007D5923">
        <w:rPr>
          <w:rFonts w:ascii="Century" w:eastAsia="Calibri" w:hAnsi="Century" w:cs="Arial"/>
          <w:sz w:val="18"/>
          <w:szCs w:val="18"/>
          <w:lang w:val="id-ID"/>
        </w:rPr>
        <w:t>s (1996)</w:t>
      </w:r>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lebih</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ditunjukkan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untuk</w:t>
      </w:r>
      <w:proofErr w:type="spellEnd"/>
      <w:r w:rsidRPr="00740E29">
        <w:rPr>
          <w:rFonts w:ascii="Century" w:eastAsia="Calibri" w:hAnsi="Century" w:cs="Arial"/>
          <w:sz w:val="18"/>
          <w:szCs w:val="18"/>
        </w:rPr>
        <w:t xml:space="preserve"> orang </w:t>
      </w:r>
      <w:proofErr w:type="spellStart"/>
      <w:r w:rsidRPr="00740E29">
        <w:rPr>
          <w:rFonts w:ascii="Century" w:eastAsia="Calibri" w:hAnsi="Century" w:cs="Arial"/>
          <w:sz w:val="18"/>
          <w:szCs w:val="18"/>
        </w:rPr>
        <w:t>luar</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bagaimana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seharusnya</w:t>
      </w:r>
      <w:proofErr w:type="spellEnd"/>
      <w:r w:rsidRPr="00740E29">
        <w:rPr>
          <w:rFonts w:ascii="Century" w:eastAsia="Calibri" w:hAnsi="Century" w:cs="Arial"/>
          <w:sz w:val="18"/>
          <w:szCs w:val="18"/>
        </w:rPr>
        <w:t xml:space="preserve"> orang </w:t>
      </w:r>
      <w:proofErr w:type="spellStart"/>
      <w:r w:rsidRPr="00740E29">
        <w:rPr>
          <w:rFonts w:ascii="Century" w:eastAsia="Calibri" w:hAnsi="Century" w:cs="Arial"/>
          <w:sz w:val="18"/>
          <w:szCs w:val="18"/>
        </w:rPr>
        <w:t>luar</w:t>
      </w:r>
      <w:proofErr w:type="spellEnd"/>
      <w:r w:rsidRPr="00740E29">
        <w:rPr>
          <w:rFonts w:ascii="Century" w:eastAsia="Calibri" w:hAnsi="Century" w:cs="Arial"/>
          <w:sz w:val="18"/>
          <w:szCs w:val="18"/>
        </w:rPr>
        <w:t xml:space="preserve"> yang </w:t>
      </w:r>
      <w:proofErr w:type="spellStart"/>
      <w:r w:rsidRPr="00740E29">
        <w:rPr>
          <w:rFonts w:ascii="Century" w:eastAsia="Calibri" w:hAnsi="Century" w:cs="Arial"/>
          <w:sz w:val="18"/>
          <w:szCs w:val="18"/>
        </w:rPr>
        <w:t>membantu</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masyarakat</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untuk</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mengembangkan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dirinya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mendudukan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posisinya</w:t>
      </w:r>
      <w:proofErr w:type="spellEnd"/>
      <w:r w:rsidRPr="00740E29">
        <w:rPr>
          <w:rFonts w:ascii="Century" w:eastAsia="Calibri" w:hAnsi="Century" w:cs="Arial"/>
          <w:sz w:val="18"/>
          <w:szCs w:val="18"/>
        </w:rPr>
        <w:t xml:space="preserve"> di </w:t>
      </w:r>
      <w:proofErr w:type="spellStart"/>
      <w:r w:rsidRPr="00740E29">
        <w:rPr>
          <w:rFonts w:ascii="Century" w:eastAsia="Calibri" w:hAnsi="Century" w:cs="Arial"/>
          <w:sz w:val="18"/>
          <w:szCs w:val="18"/>
        </w:rPr>
        <w:t>tengah-tengah</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masyarakat</w:t>
      </w:r>
      <w:proofErr w:type="spellEnd"/>
      <w:r w:rsidRPr="00740E29">
        <w:rPr>
          <w:rFonts w:ascii="Century" w:eastAsia="Calibri" w:hAnsi="Century" w:cs="Arial"/>
          <w:sz w:val="18"/>
          <w:szCs w:val="18"/>
        </w:rPr>
        <w:t xml:space="preserve">. </w:t>
      </w:r>
      <w:proofErr w:type="gramStart"/>
      <w:r w:rsidRPr="00740E29">
        <w:rPr>
          <w:rFonts w:ascii="Century" w:eastAsia="Calibri" w:hAnsi="Century" w:cs="Arial"/>
          <w:sz w:val="18"/>
          <w:szCs w:val="18"/>
        </w:rPr>
        <w:t xml:space="preserve">Orang </w:t>
      </w:r>
      <w:proofErr w:type="spellStart"/>
      <w:r w:rsidRPr="00740E29">
        <w:rPr>
          <w:rFonts w:ascii="Century" w:eastAsia="Calibri" w:hAnsi="Century" w:cs="Arial"/>
          <w:sz w:val="18"/>
          <w:szCs w:val="18"/>
        </w:rPr>
        <w:t>luar</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ini</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bisa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para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pegawai</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pemerintah</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anggota</w:t>
      </w:r>
      <w:proofErr w:type="spellEnd"/>
      <w:r w:rsidRPr="00740E29">
        <w:rPr>
          <w:rFonts w:ascii="Century" w:eastAsia="Calibri" w:hAnsi="Century" w:cs="Arial"/>
          <w:sz w:val="18"/>
          <w:szCs w:val="18"/>
        </w:rPr>
        <w:t xml:space="preserve"> LSM, orang-orang </w:t>
      </w:r>
      <w:proofErr w:type="spellStart"/>
      <w:r w:rsidRPr="00740E29">
        <w:rPr>
          <w:rFonts w:ascii="Century" w:eastAsia="Calibri" w:hAnsi="Century" w:cs="Arial"/>
          <w:sz w:val="18"/>
          <w:szCs w:val="18"/>
        </w:rPr>
        <w:t>Perguruan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Tinggi</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dll</w:t>
      </w:r>
      <w:proofErr w:type="spellEnd"/>
      <w:r w:rsidRPr="00740E29">
        <w:rPr>
          <w:rFonts w:ascii="Century" w:eastAsia="Calibri" w:hAnsi="Century" w:cs="Arial"/>
          <w:sz w:val="18"/>
          <w:szCs w:val="18"/>
        </w:rPr>
        <w:t>.</w:t>
      </w:r>
      <w:proofErr w:type="gramEnd"/>
      <w:r w:rsidRPr="00740E29">
        <w:rPr>
          <w:rFonts w:ascii="Century" w:eastAsia="Calibri" w:hAnsi="Century" w:cs="Arial"/>
          <w:sz w:val="18"/>
          <w:szCs w:val="18"/>
        </w:rPr>
        <w:t xml:space="preserve"> PRA </w:t>
      </w:r>
      <w:proofErr w:type="spellStart"/>
      <w:r w:rsidRPr="00740E29">
        <w:rPr>
          <w:rFonts w:ascii="Century" w:eastAsia="Calibri" w:hAnsi="Century" w:cs="Arial"/>
          <w:sz w:val="18"/>
          <w:szCs w:val="18"/>
        </w:rPr>
        <w:t>itu</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sendiri</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menurutnya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adalah</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metode</w:t>
      </w:r>
      <w:proofErr w:type="spellEnd"/>
      <w:r w:rsidRPr="00740E29">
        <w:rPr>
          <w:rFonts w:ascii="Century" w:eastAsia="Calibri" w:hAnsi="Century" w:cs="Arial"/>
          <w:sz w:val="18"/>
          <w:szCs w:val="18"/>
        </w:rPr>
        <w:t xml:space="preserve"> yang </w:t>
      </w:r>
      <w:proofErr w:type="spellStart"/>
      <w:r w:rsidRPr="00740E29">
        <w:rPr>
          <w:rFonts w:ascii="Century" w:eastAsia="Calibri" w:hAnsi="Century" w:cs="Arial"/>
          <w:sz w:val="18"/>
          <w:szCs w:val="18"/>
        </w:rPr>
        <w:t>mendorong</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seseorang</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atau</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masyarakat</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pedesaan</w:t>
      </w:r>
      <w:proofErr w:type="spellEnd"/>
      <w:r w:rsidRPr="00740E29">
        <w:rPr>
          <w:rFonts w:ascii="Century" w:eastAsia="Calibri" w:hAnsi="Century" w:cs="Arial"/>
          <w:sz w:val="18"/>
          <w:szCs w:val="18"/>
        </w:rPr>
        <w:t>/</w:t>
      </w:r>
      <w:proofErr w:type="spellStart"/>
      <w:r w:rsidRPr="00740E29">
        <w:rPr>
          <w:rFonts w:ascii="Century" w:eastAsia="Calibri" w:hAnsi="Century" w:cs="Arial"/>
          <w:sz w:val="18"/>
          <w:szCs w:val="18"/>
        </w:rPr>
        <w:t>pesisir</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untuk</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turut</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serta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meningkatkan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pengetahuan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mereka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dan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menganalisa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kondisi</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mereka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sendiri</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wilayahnya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sendiri</w:t>
      </w:r>
      <w:proofErr w:type="spellEnd"/>
      <w:r w:rsidRPr="00740E29">
        <w:rPr>
          <w:rFonts w:ascii="Century" w:eastAsia="Calibri" w:hAnsi="Century" w:cs="Arial"/>
          <w:sz w:val="18"/>
          <w:szCs w:val="18"/>
        </w:rPr>
        <w:t xml:space="preserve"> yang </w:t>
      </w:r>
      <w:proofErr w:type="spellStart"/>
      <w:r w:rsidRPr="00740E29">
        <w:rPr>
          <w:rFonts w:ascii="Century" w:eastAsia="Calibri" w:hAnsi="Century" w:cs="Arial"/>
          <w:sz w:val="18"/>
          <w:szCs w:val="18"/>
        </w:rPr>
        <w:t>berhubungan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dengan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hidup</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mereka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sehari-hari</w:t>
      </w:r>
      <w:proofErr w:type="spellEnd"/>
      <w:r w:rsidRPr="00740E29">
        <w:rPr>
          <w:rFonts w:ascii="Century" w:eastAsia="Calibri" w:hAnsi="Century" w:cs="Arial"/>
          <w:sz w:val="18"/>
          <w:szCs w:val="18"/>
        </w:rPr>
        <w:t xml:space="preserve"> agar </w:t>
      </w:r>
      <w:proofErr w:type="spellStart"/>
      <w:r w:rsidRPr="00740E29">
        <w:rPr>
          <w:rFonts w:ascii="Century" w:eastAsia="Calibri" w:hAnsi="Century" w:cs="Arial"/>
          <w:sz w:val="18"/>
          <w:szCs w:val="18"/>
        </w:rPr>
        <w:t>dapat</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membuat</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sebuah</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rencana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dan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tindakan</w:t>
      </w:r>
      <w:proofErr w:type="spellEnd"/>
      <w:r w:rsidRPr="00740E29">
        <w:rPr>
          <w:rFonts w:ascii="Century" w:eastAsia="Calibri" w:hAnsi="Century" w:cs="Arial"/>
          <w:sz w:val="18"/>
          <w:szCs w:val="18"/>
        </w:rPr>
        <w:t xml:space="preserve"> yang </w:t>
      </w:r>
      <w:proofErr w:type="spellStart"/>
      <w:r w:rsidRPr="00740E29">
        <w:rPr>
          <w:rFonts w:ascii="Century" w:eastAsia="Calibri" w:hAnsi="Century" w:cs="Arial"/>
          <w:sz w:val="18"/>
          <w:szCs w:val="18"/>
        </w:rPr>
        <w:t>harus</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dilakukan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dengan</w:t>
      </w:r>
      <w:proofErr w:type="spellEnd"/>
      <w:r w:rsidRPr="00740E29">
        <w:rPr>
          <w:rFonts w:ascii="Century" w:eastAsia="Calibri" w:hAnsi="Century" w:cs="Arial"/>
          <w:sz w:val="18"/>
          <w:szCs w:val="18"/>
        </w:rPr>
        <w:t xml:space="preserve"> </w:t>
      </w:r>
      <w:proofErr w:type="spellStart"/>
      <w:proofErr w:type="gramStart"/>
      <w:r w:rsidRPr="00740E29">
        <w:rPr>
          <w:rFonts w:ascii="Century" w:eastAsia="Calibri" w:hAnsi="Century" w:cs="Arial"/>
          <w:sz w:val="18"/>
          <w:szCs w:val="18"/>
        </w:rPr>
        <w:t>cara</w:t>
      </w:r>
      <w:proofErr w:type="spellEnd"/>
      <w:proofErr w:type="gram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melalui</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pendekatan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berkumpul</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bersama</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dalam</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memecahkan</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suatu</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alternatif</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permasalahan</w:t>
      </w:r>
      <w:proofErr w:type="spellEnd"/>
      <w:r w:rsidRPr="00740E29">
        <w:rPr>
          <w:rFonts w:ascii="Century" w:eastAsia="Calibri" w:hAnsi="Century" w:cs="Arial"/>
          <w:sz w:val="18"/>
          <w:szCs w:val="18"/>
        </w:rPr>
        <w:t xml:space="preserve"> yang </w:t>
      </w:r>
      <w:proofErr w:type="spellStart"/>
      <w:r w:rsidRPr="00740E29">
        <w:rPr>
          <w:rFonts w:ascii="Century" w:eastAsia="Calibri" w:hAnsi="Century" w:cs="Arial"/>
          <w:sz w:val="18"/>
          <w:szCs w:val="18"/>
        </w:rPr>
        <w:t>ada</w:t>
      </w:r>
      <w:proofErr w:type="spellEnd"/>
      <w:r w:rsidRPr="00740E29">
        <w:rPr>
          <w:rFonts w:ascii="Century" w:eastAsia="Calibri" w:hAnsi="Century" w:cs="Arial"/>
          <w:sz w:val="18"/>
          <w:szCs w:val="18"/>
        </w:rPr>
        <w:t>/</w:t>
      </w:r>
      <w:proofErr w:type="spellStart"/>
      <w:r w:rsidRPr="00740E29">
        <w:rPr>
          <w:rFonts w:ascii="Century" w:eastAsia="Calibri" w:hAnsi="Century" w:cs="Arial"/>
          <w:sz w:val="18"/>
          <w:szCs w:val="18"/>
        </w:rPr>
        <w:t>dialami</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dalam</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bidang</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lingkup</w:t>
      </w:r>
      <w:proofErr w:type="spellEnd"/>
      <w:r w:rsidRPr="00740E29">
        <w:rPr>
          <w:rFonts w:ascii="Century" w:eastAsia="Calibri" w:hAnsi="Century" w:cs="Arial"/>
          <w:sz w:val="18"/>
          <w:szCs w:val="18"/>
        </w:rPr>
        <w:t xml:space="preserve"> </w:t>
      </w:r>
      <w:proofErr w:type="spellStart"/>
      <w:r w:rsidRPr="00740E29">
        <w:rPr>
          <w:rFonts w:ascii="Century" w:eastAsia="Calibri" w:hAnsi="Century" w:cs="Arial"/>
          <w:sz w:val="18"/>
          <w:szCs w:val="18"/>
        </w:rPr>
        <w:t>tertentu</w:t>
      </w:r>
      <w:proofErr w:type="spellEnd"/>
      <w:r w:rsidRPr="00740E29">
        <w:rPr>
          <w:rFonts w:ascii="Century" w:eastAsia="Calibri" w:hAnsi="Century" w:cs="Arial"/>
          <w:sz w:val="18"/>
          <w:szCs w:val="18"/>
        </w:rPr>
        <w:t>.</w:t>
      </w:r>
    </w:p>
    <w:p w:rsidR="00760D1B" w:rsidRPr="00760D1B" w:rsidRDefault="00760D1B" w:rsidP="00760D1B">
      <w:pPr>
        <w:pStyle w:val="ListParagraph"/>
        <w:spacing w:line="240" w:lineRule="auto"/>
        <w:ind w:left="0"/>
        <w:rPr>
          <w:rFonts w:ascii="Century" w:hAnsi="Century"/>
          <w:bCs/>
          <w:noProof/>
          <w:sz w:val="18"/>
          <w:szCs w:val="18"/>
          <w:lang w:val="id-ID"/>
        </w:rPr>
      </w:pPr>
      <w:r w:rsidRPr="00760D1B">
        <w:rPr>
          <w:rFonts w:ascii="Century" w:hAnsi="Century"/>
          <w:bCs/>
          <w:noProof/>
          <w:sz w:val="18"/>
          <w:szCs w:val="18"/>
          <w:lang w:val="id-ID"/>
        </w:rPr>
        <w:t>Jadi dari pengertian di atas dapat disimpulkan bahwa sebenarnya pelaksanaan PRA, ditekankan pada :</w:t>
      </w:r>
    </w:p>
    <w:p w:rsidR="00760D1B" w:rsidRPr="00760D1B" w:rsidRDefault="00760D1B" w:rsidP="00760D1B">
      <w:pPr>
        <w:pStyle w:val="ListParagraph"/>
        <w:numPr>
          <w:ilvl w:val="0"/>
          <w:numId w:val="44"/>
        </w:numPr>
        <w:spacing w:line="240" w:lineRule="auto"/>
        <w:ind w:left="567" w:hanging="207"/>
        <w:rPr>
          <w:rFonts w:ascii="Century" w:hAnsi="Century"/>
          <w:bCs/>
          <w:noProof/>
          <w:sz w:val="18"/>
          <w:szCs w:val="18"/>
          <w:lang w:val="id-ID"/>
        </w:rPr>
      </w:pPr>
      <w:r w:rsidRPr="00760D1B">
        <w:rPr>
          <w:rFonts w:ascii="Century" w:hAnsi="Century"/>
          <w:bCs/>
          <w:noProof/>
          <w:sz w:val="18"/>
          <w:szCs w:val="18"/>
          <w:lang w:val="id-ID"/>
        </w:rPr>
        <w:t>Keterlibatan masyarakat dalam keseluruhan kegiatan.</w:t>
      </w:r>
    </w:p>
    <w:p w:rsidR="00760D1B" w:rsidRPr="00760D1B" w:rsidRDefault="00760D1B" w:rsidP="00760D1B">
      <w:pPr>
        <w:pStyle w:val="ListParagraph"/>
        <w:numPr>
          <w:ilvl w:val="0"/>
          <w:numId w:val="44"/>
        </w:numPr>
        <w:spacing w:line="240" w:lineRule="auto"/>
        <w:ind w:left="567" w:hanging="207"/>
        <w:rPr>
          <w:rFonts w:ascii="Century" w:hAnsi="Century"/>
          <w:bCs/>
          <w:noProof/>
          <w:sz w:val="18"/>
          <w:szCs w:val="18"/>
          <w:lang w:val="id-ID"/>
        </w:rPr>
      </w:pPr>
      <w:r w:rsidRPr="00760D1B">
        <w:rPr>
          <w:rFonts w:ascii="Century" w:hAnsi="Century"/>
          <w:bCs/>
          <w:noProof/>
          <w:sz w:val="18"/>
          <w:szCs w:val="18"/>
          <w:lang w:val="id-ID"/>
        </w:rPr>
        <w:t>Peningkatan kemandirian dan kekuatan internal.</w:t>
      </w:r>
    </w:p>
    <w:p w:rsidR="00760D1B" w:rsidRPr="00760D1B" w:rsidRDefault="00760D1B" w:rsidP="00760D1B">
      <w:pPr>
        <w:pStyle w:val="ListParagraph"/>
        <w:spacing w:line="240" w:lineRule="auto"/>
        <w:ind w:left="0"/>
        <w:rPr>
          <w:rFonts w:ascii="Century" w:hAnsi="Century"/>
          <w:bCs/>
          <w:noProof/>
          <w:sz w:val="18"/>
          <w:szCs w:val="18"/>
          <w:lang w:val="id-ID"/>
        </w:rPr>
      </w:pPr>
      <w:r w:rsidRPr="00760D1B">
        <w:rPr>
          <w:rFonts w:ascii="Century" w:hAnsi="Century"/>
          <w:bCs/>
          <w:noProof/>
          <w:sz w:val="18"/>
          <w:szCs w:val="18"/>
          <w:lang w:val="id-ID"/>
        </w:rPr>
        <w:t xml:space="preserve">Bentuk PRA dari keterlibatan masyarakat diantaranya : </w:t>
      </w:r>
    </w:p>
    <w:p w:rsidR="00760D1B" w:rsidRPr="00760D1B" w:rsidRDefault="00760D1B" w:rsidP="00760D1B">
      <w:pPr>
        <w:pStyle w:val="ListParagraph"/>
        <w:numPr>
          <w:ilvl w:val="0"/>
          <w:numId w:val="45"/>
        </w:numPr>
        <w:spacing w:line="240" w:lineRule="auto"/>
        <w:ind w:left="567" w:hanging="207"/>
        <w:rPr>
          <w:rFonts w:ascii="Century" w:hAnsi="Century"/>
          <w:bCs/>
          <w:noProof/>
          <w:sz w:val="18"/>
          <w:szCs w:val="18"/>
          <w:lang w:val="id-ID"/>
        </w:rPr>
      </w:pPr>
      <w:r w:rsidRPr="00760D1B">
        <w:rPr>
          <w:rFonts w:ascii="Century" w:hAnsi="Century"/>
          <w:bCs/>
          <w:noProof/>
          <w:sz w:val="18"/>
          <w:szCs w:val="18"/>
          <w:lang w:val="id-ID"/>
        </w:rPr>
        <w:t>Masyarakat bertanggungjawab untuk melaksanakan kegiatan-kegiatan dari program yang telah ditetapkan pemerintah desa.</w:t>
      </w:r>
    </w:p>
    <w:p w:rsidR="00760D1B" w:rsidRPr="00760D1B" w:rsidRDefault="00760D1B" w:rsidP="00760D1B">
      <w:pPr>
        <w:pStyle w:val="ListParagraph"/>
        <w:numPr>
          <w:ilvl w:val="0"/>
          <w:numId w:val="45"/>
        </w:numPr>
        <w:spacing w:line="240" w:lineRule="auto"/>
        <w:ind w:left="567" w:hanging="207"/>
        <w:rPr>
          <w:rFonts w:ascii="Century" w:hAnsi="Century"/>
          <w:bCs/>
          <w:noProof/>
          <w:sz w:val="18"/>
          <w:szCs w:val="18"/>
          <w:lang w:val="id-ID"/>
        </w:rPr>
      </w:pPr>
      <w:r w:rsidRPr="00760D1B">
        <w:rPr>
          <w:rFonts w:ascii="Century" w:hAnsi="Century"/>
          <w:bCs/>
          <w:noProof/>
          <w:sz w:val="18"/>
          <w:szCs w:val="18"/>
          <w:lang w:val="id-ID"/>
        </w:rPr>
        <w:lastRenderedPageBreak/>
        <w:t>Anggota masyarakat berpartisipasi aktif dalam proses pengambilan keputusan.</w:t>
      </w:r>
    </w:p>
    <w:p w:rsidR="00760D1B" w:rsidRPr="00760D1B" w:rsidRDefault="00760D1B" w:rsidP="00760D1B">
      <w:pPr>
        <w:pStyle w:val="ListParagraph"/>
        <w:numPr>
          <w:ilvl w:val="0"/>
          <w:numId w:val="45"/>
        </w:numPr>
        <w:spacing w:line="240" w:lineRule="auto"/>
        <w:ind w:left="567" w:hanging="207"/>
        <w:rPr>
          <w:rFonts w:ascii="Century" w:hAnsi="Century"/>
          <w:bCs/>
          <w:noProof/>
          <w:sz w:val="18"/>
          <w:szCs w:val="18"/>
          <w:lang w:val="id-ID"/>
        </w:rPr>
      </w:pPr>
      <w:r w:rsidRPr="00760D1B">
        <w:rPr>
          <w:rFonts w:ascii="Century" w:hAnsi="Century"/>
          <w:bCs/>
          <w:noProof/>
          <w:sz w:val="18"/>
          <w:szCs w:val="18"/>
          <w:lang w:val="id-ID"/>
        </w:rPr>
        <w:t>Anggota masyarakat terlibat secara aktif dalam pengambilan keputusan tentang cara pelaksanaan sebuah proyek dan ikut serta sebagai fasilitator.</w:t>
      </w:r>
    </w:p>
    <w:p w:rsidR="00A74269" w:rsidRPr="00B06783" w:rsidRDefault="00A74269" w:rsidP="00A74269">
      <w:pPr>
        <w:ind w:firstLine="567"/>
        <w:rPr>
          <w:rFonts w:ascii="Century" w:hAnsi="Century"/>
          <w:sz w:val="18"/>
          <w:szCs w:val="18"/>
        </w:rPr>
      </w:pPr>
      <w:proofErr w:type="spellStart"/>
      <w:r w:rsidRPr="00B06783">
        <w:rPr>
          <w:rFonts w:ascii="Century" w:hAnsi="Century"/>
          <w:sz w:val="18"/>
          <w:szCs w:val="18"/>
        </w:rPr>
        <w:t>Kegiatan-kegiatan</w:t>
      </w:r>
      <w:proofErr w:type="spellEnd"/>
      <w:r w:rsidRPr="00B06783">
        <w:rPr>
          <w:rFonts w:ascii="Century" w:hAnsi="Century"/>
          <w:sz w:val="18"/>
          <w:szCs w:val="18"/>
        </w:rPr>
        <w:t xml:space="preserve"> </w:t>
      </w:r>
      <w:proofErr w:type="spellStart"/>
      <w:r w:rsidRPr="00B06783">
        <w:rPr>
          <w:rFonts w:ascii="Century" w:hAnsi="Century"/>
          <w:sz w:val="18"/>
          <w:szCs w:val="18"/>
        </w:rPr>
        <w:t>dalam</w:t>
      </w:r>
      <w:proofErr w:type="spellEnd"/>
      <w:r w:rsidRPr="00B06783">
        <w:rPr>
          <w:rFonts w:ascii="Century" w:hAnsi="Century"/>
          <w:sz w:val="18"/>
          <w:szCs w:val="18"/>
        </w:rPr>
        <w:t xml:space="preserve"> Participatory Rural Appraisal (PRA) </w:t>
      </w:r>
      <w:proofErr w:type="spellStart"/>
      <w:r w:rsidRPr="00B06783">
        <w:rPr>
          <w:rFonts w:ascii="Century" w:hAnsi="Century"/>
          <w:sz w:val="18"/>
          <w:szCs w:val="18"/>
        </w:rPr>
        <w:t>ini</w:t>
      </w:r>
      <w:proofErr w:type="spellEnd"/>
      <w:r w:rsidRPr="00B06783">
        <w:rPr>
          <w:rFonts w:ascii="Century" w:hAnsi="Century"/>
          <w:sz w:val="18"/>
          <w:szCs w:val="18"/>
        </w:rPr>
        <w:t xml:space="preserve"> </w:t>
      </w:r>
      <w:proofErr w:type="spellStart"/>
      <w:r w:rsidRPr="00B06783">
        <w:rPr>
          <w:rFonts w:ascii="Century" w:hAnsi="Century"/>
          <w:sz w:val="18"/>
          <w:szCs w:val="18"/>
        </w:rPr>
        <w:t>dapat</w:t>
      </w:r>
      <w:proofErr w:type="spellEnd"/>
      <w:r w:rsidRPr="00B06783">
        <w:rPr>
          <w:rFonts w:ascii="Century" w:hAnsi="Century"/>
          <w:sz w:val="18"/>
          <w:szCs w:val="18"/>
        </w:rPr>
        <w:t xml:space="preserve"> </w:t>
      </w:r>
      <w:proofErr w:type="spellStart"/>
      <w:r w:rsidRPr="00B06783">
        <w:rPr>
          <w:rFonts w:ascii="Century" w:hAnsi="Century"/>
          <w:sz w:val="18"/>
          <w:szCs w:val="18"/>
        </w:rPr>
        <w:t>dijalankan</w:t>
      </w:r>
      <w:proofErr w:type="spellEnd"/>
      <w:r w:rsidRPr="00B06783">
        <w:rPr>
          <w:rFonts w:ascii="Century" w:hAnsi="Century"/>
          <w:sz w:val="18"/>
          <w:szCs w:val="18"/>
        </w:rPr>
        <w:t xml:space="preserve"> </w:t>
      </w:r>
      <w:proofErr w:type="spellStart"/>
      <w:r w:rsidRPr="00B06783">
        <w:rPr>
          <w:rFonts w:ascii="Century" w:hAnsi="Century"/>
          <w:sz w:val="18"/>
          <w:szCs w:val="18"/>
        </w:rPr>
        <w:t>dengan</w:t>
      </w:r>
      <w:proofErr w:type="spellEnd"/>
      <w:r w:rsidRPr="00B06783">
        <w:rPr>
          <w:rFonts w:ascii="Century" w:hAnsi="Century"/>
          <w:sz w:val="18"/>
          <w:szCs w:val="18"/>
        </w:rPr>
        <w:t xml:space="preserve"> </w:t>
      </w:r>
      <w:proofErr w:type="spellStart"/>
      <w:r w:rsidRPr="00B06783">
        <w:rPr>
          <w:rFonts w:ascii="Century" w:hAnsi="Century"/>
          <w:sz w:val="18"/>
          <w:szCs w:val="18"/>
        </w:rPr>
        <w:t>menggunakan</w:t>
      </w:r>
      <w:proofErr w:type="spellEnd"/>
      <w:r w:rsidRPr="00B06783">
        <w:rPr>
          <w:rFonts w:ascii="Century" w:hAnsi="Century"/>
          <w:sz w:val="18"/>
          <w:szCs w:val="18"/>
        </w:rPr>
        <w:t xml:space="preserve"> </w:t>
      </w:r>
      <w:proofErr w:type="spellStart"/>
      <w:r w:rsidRPr="00B06783">
        <w:rPr>
          <w:rFonts w:ascii="Century" w:hAnsi="Century"/>
          <w:sz w:val="18"/>
          <w:szCs w:val="18"/>
        </w:rPr>
        <w:t>tahapan</w:t>
      </w:r>
      <w:proofErr w:type="spellEnd"/>
      <w:r w:rsidRPr="00B06783">
        <w:rPr>
          <w:rFonts w:ascii="Century" w:hAnsi="Century"/>
          <w:sz w:val="18"/>
          <w:szCs w:val="18"/>
        </w:rPr>
        <w:t xml:space="preserve"> </w:t>
      </w:r>
      <w:proofErr w:type="spellStart"/>
      <w:r w:rsidRPr="00B06783">
        <w:rPr>
          <w:rFonts w:ascii="Century" w:hAnsi="Century"/>
          <w:sz w:val="18"/>
          <w:szCs w:val="18"/>
        </w:rPr>
        <w:t>pengkajian</w:t>
      </w:r>
      <w:proofErr w:type="spellEnd"/>
      <w:r w:rsidRPr="00B06783">
        <w:rPr>
          <w:rFonts w:ascii="Century" w:hAnsi="Century"/>
          <w:sz w:val="18"/>
          <w:szCs w:val="18"/>
        </w:rPr>
        <w:t xml:space="preserve"> </w:t>
      </w:r>
      <w:proofErr w:type="spellStart"/>
      <w:proofErr w:type="gramStart"/>
      <w:r w:rsidRPr="00B06783">
        <w:rPr>
          <w:rFonts w:ascii="Century" w:hAnsi="Century"/>
          <w:sz w:val="18"/>
          <w:szCs w:val="18"/>
        </w:rPr>
        <w:t>melalui</w:t>
      </w:r>
      <w:proofErr w:type="spellEnd"/>
      <w:r w:rsidRPr="00B06783">
        <w:rPr>
          <w:rFonts w:ascii="Century" w:hAnsi="Century"/>
          <w:sz w:val="18"/>
          <w:szCs w:val="18"/>
        </w:rPr>
        <w:t xml:space="preserve"> :</w:t>
      </w:r>
      <w:proofErr w:type="gramEnd"/>
    </w:p>
    <w:p w:rsidR="00A74269" w:rsidRPr="00B06783" w:rsidRDefault="00A74269" w:rsidP="00A74269">
      <w:pPr>
        <w:pStyle w:val="ListParagraph"/>
        <w:numPr>
          <w:ilvl w:val="0"/>
          <w:numId w:val="46"/>
        </w:numPr>
        <w:spacing w:after="200" w:line="276" w:lineRule="auto"/>
        <w:ind w:left="567" w:hanging="207"/>
        <w:rPr>
          <w:rFonts w:ascii="Century" w:hAnsi="Century"/>
          <w:sz w:val="18"/>
          <w:szCs w:val="18"/>
        </w:rPr>
      </w:pPr>
      <w:proofErr w:type="spellStart"/>
      <w:r w:rsidRPr="00B06783">
        <w:rPr>
          <w:rFonts w:ascii="Century" w:hAnsi="Century"/>
          <w:sz w:val="18"/>
          <w:szCs w:val="18"/>
        </w:rPr>
        <w:t>Pemetaan</w:t>
      </w:r>
      <w:proofErr w:type="spellEnd"/>
      <w:r w:rsidRPr="00B06783">
        <w:rPr>
          <w:rFonts w:ascii="Century" w:hAnsi="Century"/>
          <w:sz w:val="18"/>
          <w:szCs w:val="18"/>
        </w:rPr>
        <w:t xml:space="preserve"> </w:t>
      </w:r>
      <w:proofErr w:type="spellStart"/>
      <w:r w:rsidRPr="00B06783">
        <w:rPr>
          <w:rFonts w:ascii="Century" w:hAnsi="Century"/>
          <w:sz w:val="18"/>
          <w:szCs w:val="18"/>
        </w:rPr>
        <w:t>Desa</w:t>
      </w:r>
      <w:proofErr w:type="spellEnd"/>
    </w:p>
    <w:p w:rsidR="00A74269" w:rsidRPr="00B06783" w:rsidRDefault="00A74269" w:rsidP="00A74269">
      <w:pPr>
        <w:pStyle w:val="ListParagraph"/>
        <w:numPr>
          <w:ilvl w:val="0"/>
          <w:numId w:val="46"/>
        </w:numPr>
        <w:spacing w:after="200" w:line="276" w:lineRule="auto"/>
        <w:ind w:left="567" w:hanging="207"/>
        <w:rPr>
          <w:rFonts w:ascii="Century" w:hAnsi="Century"/>
          <w:sz w:val="18"/>
          <w:szCs w:val="18"/>
        </w:rPr>
      </w:pPr>
      <w:proofErr w:type="spellStart"/>
      <w:r w:rsidRPr="00B06783">
        <w:rPr>
          <w:rFonts w:ascii="Century" w:hAnsi="Century"/>
          <w:sz w:val="18"/>
          <w:szCs w:val="18"/>
        </w:rPr>
        <w:t>Alur</w:t>
      </w:r>
      <w:proofErr w:type="spellEnd"/>
      <w:r w:rsidRPr="00B06783">
        <w:rPr>
          <w:rFonts w:ascii="Century" w:hAnsi="Century"/>
          <w:sz w:val="18"/>
          <w:szCs w:val="18"/>
        </w:rPr>
        <w:t xml:space="preserve"> </w:t>
      </w:r>
      <w:proofErr w:type="spellStart"/>
      <w:r w:rsidRPr="00B06783">
        <w:rPr>
          <w:rFonts w:ascii="Century" w:hAnsi="Century"/>
          <w:sz w:val="18"/>
          <w:szCs w:val="18"/>
        </w:rPr>
        <w:t>Sejarah</w:t>
      </w:r>
      <w:proofErr w:type="spellEnd"/>
      <w:r w:rsidRPr="00B06783">
        <w:rPr>
          <w:rFonts w:ascii="Century" w:hAnsi="Century"/>
          <w:sz w:val="18"/>
          <w:szCs w:val="18"/>
        </w:rPr>
        <w:t xml:space="preserve"> </w:t>
      </w:r>
      <w:proofErr w:type="spellStart"/>
      <w:r w:rsidRPr="00B06783">
        <w:rPr>
          <w:rFonts w:ascii="Century" w:hAnsi="Century"/>
          <w:sz w:val="18"/>
          <w:szCs w:val="18"/>
        </w:rPr>
        <w:t>Desa</w:t>
      </w:r>
      <w:proofErr w:type="spellEnd"/>
    </w:p>
    <w:p w:rsidR="00A74269" w:rsidRPr="00B06783" w:rsidRDefault="00A74269" w:rsidP="00A74269">
      <w:pPr>
        <w:pStyle w:val="ListParagraph"/>
        <w:numPr>
          <w:ilvl w:val="0"/>
          <w:numId w:val="46"/>
        </w:numPr>
        <w:spacing w:after="200" w:line="276" w:lineRule="auto"/>
        <w:ind w:left="567" w:hanging="207"/>
        <w:rPr>
          <w:rFonts w:ascii="Century" w:hAnsi="Century"/>
          <w:sz w:val="18"/>
          <w:szCs w:val="18"/>
        </w:rPr>
      </w:pPr>
      <w:r w:rsidRPr="00B06783">
        <w:rPr>
          <w:rFonts w:ascii="Century" w:hAnsi="Century"/>
          <w:sz w:val="18"/>
          <w:szCs w:val="18"/>
        </w:rPr>
        <w:t>Diagram Venn</w:t>
      </w:r>
    </w:p>
    <w:p w:rsidR="00A74269" w:rsidRPr="00B06783" w:rsidRDefault="00A74269" w:rsidP="00A74269">
      <w:pPr>
        <w:pStyle w:val="ListParagraph"/>
        <w:numPr>
          <w:ilvl w:val="0"/>
          <w:numId w:val="46"/>
        </w:numPr>
        <w:spacing w:after="200" w:line="276" w:lineRule="auto"/>
        <w:ind w:left="567" w:hanging="207"/>
        <w:rPr>
          <w:rFonts w:ascii="Century" w:hAnsi="Century"/>
          <w:sz w:val="18"/>
          <w:szCs w:val="18"/>
        </w:rPr>
      </w:pPr>
      <w:proofErr w:type="spellStart"/>
      <w:r w:rsidRPr="00B06783">
        <w:rPr>
          <w:rFonts w:ascii="Century" w:hAnsi="Century"/>
          <w:sz w:val="18"/>
          <w:szCs w:val="18"/>
        </w:rPr>
        <w:t>Transek</w:t>
      </w:r>
      <w:proofErr w:type="spellEnd"/>
    </w:p>
    <w:p w:rsidR="00A74269" w:rsidRPr="00B06783" w:rsidRDefault="00A74269" w:rsidP="00A74269">
      <w:pPr>
        <w:pStyle w:val="ListParagraph"/>
        <w:numPr>
          <w:ilvl w:val="0"/>
          <w:numId w:val="46"/>
        </w:numPr>
        <w:spacing w:after="200" w:line="276" w:lineRule="auto"/>
        <w:ind w:left="567" w:hanging="207"/>
        <w:rPr>
          <w:rFonts w:ascii="Century" w:hAnsi="Century"/>
          <w:sz w:val="18"/>
          <w:szCs w:val="18"/>
        </w:rPr>
      </w:pPr>
      <w:proofErr w:type="spellStart"/>
      <w:r w:rsidRPr="00B06783">
        <w:rPr>
          <w:rFonts w:ascii="Century" w:hAnsi="Century"/>
          <w:sz w:val="18"/>
          <w:szCs w:val="18"/>
        </w:rPr>
        <w:t>Sketsa</w:t>
      </w:r>
      <w:proofErr w:type="spellEnd"/>
      <w:r w:rsidRPr="00B06783">
        <w:rPr>
          <w:rFonts w:ascii="Century" w:hAnsi="Century"/>
          <w:sz w:val="18"/>
          <w:szCs w:val="18"/>
        </w:rPr>
        <w:t xml:space="preserve"> </w:t>
      </w:r>
      <w:proofErr w:type="spellStart"/>
      <w:r w:rsidRPr="00B06783">
        <w:rPr>
          <w:rFonts w:ascii="Century" w:hAnsi="Century"/>
          <w:sz w:val="18"/>
          <w:szCs w:val="18"/>
        </w:rPr>
        <w:t>Kebun</w:t>
      </w:r>
      <w:proofErr w:type="spellEnd"/>
    </w:p>
    <w:p w:rsidR="00A74269" w:rsidRPr="00B06783" w:rsidRDefault="00A74269" w:rsidP="00A74269">
      <w:pPr>
        <w:pStyle w:val="ListParagraph"/>
        <w:numPr>
          <w:ilvl w:val="0"/>
          <w:numId w:val="46"/>
        </w:numPr>
        <w:spacing w:after="200" w:line="276" w:lineRule="auto"/>
        <w:ind w:left="567" w:hanging="207"/>
        <w:rPr>
          <w:rFonts w:ascii="Century" w:hAnsi="Century"/>
          <w:sz w:val="18"/>
          <w:szCs w:val="18"/>
        </w:rPr>
      </w:pPr>
      <w:proofErr w:type="spellStart"/>
      <w:r w:rsidRPr="00B06783">
        <w:rPr>
          <w:rFonts w:ascii="Century" w:hAnsi="Century"/>
          <w:sz w:val="18"/>
          <w:szCs w:val="18"/>
        </w:rPr>
        <w:t>Bagan</w:t>
      </w:r>
      <w:proofErr w:type="spellEnd"/>
      <w:r w:rsidRPr="00B06783">
        <w:rPr>
          <w:rFonts w:ascii="Century" w:hAnsi="Century"/>
          <w:sz w:val="18"/>
          <w:szCs w:val="18"/>
        </w:rPr>
        <w:t xml:space="preserve"> </w:t>
      </w:r>
      <w:proofErr w:type="spellStart"/>
      <w:r w:rsidRPr="00B06783">
        <w:rPr>
          <w:rFonts w:ascii="Century" w:hAnsi="Century"/>
          <w:sz w:val="18"/>
          <w:szCs w:val="18"/>
        </w:rPr>
        <w:t>Kecenderungan</w:t>
      </w:r>
      <w:proofErr w:type="spellEnd"/>
      <w:r w:rsidRPr="00B06783">
        <w:rPr>
          <w:rFonts w:ascii="Century" w:hAnsi="Century"/>
          <w:sz w:val="18"/>
          <w:szCs w:val="18"/>
        </w:rPr>
        <w:t xml:space="preserve"> </w:t>
      </w:r>
      <w:proofErr w:type="spellStart"/>
      <w:r w:rsidRPr="00B06783">
        <w:rPr>
          <w:rFonts w:ascii="Century" w:hAnsi="Century"/>
          <w:sz w:val="18"/>
          <w:szCs w:val="18"/>
        </w:rPr>
        <w:t>dan</w:t>
      </w:r>
      <w:proofErr w:type="spellEnd"/>
      <w:r w:rsidRPr="00B06783">
        <w:rPr>
          <w:rFonts w:ascii="Century" w:hAnsi="Century"/>
          <w:sz w:val="18"/>
          <w:szCs w:val="18"/>
        </w:rPr>
        <w:t xml:space="preserve"> </w:t>
      </w:r>
      <w:proofErr w:type="spellStart"/>
      <w:r w:rsidRPr="00B06783">
        <w:rPr>
          <w:rFonts w:ascii="Century" w:hAnsi="Century"/>
          <w:sz w:val="18"/>
          <w:szCs w:val="18"/>
        </w:rPr>
        <w:t>Perubahan</w:t>
      </w:r>
      <w:proofErr w:type="spellEnd"/>
    </w:p>
    <w:p w:rsidR="00A74269" w:rsidRPr="00B06783" w:rsidRDefault="00A74269" w:rsidP="00A74269">
      <w:pPr>
        <w:pStyle w:val="ListParagraph"/>
        <w:numPr>
          <w:ilvl w:val="0"/>
          <w:numId w:val="46"/>
        </w:numPr>
        <w:spacing w:after="200" w:line="276" w:lineRule="auto"/>
        <w:ind w:left="567" w:hanging="207"/>
        <w:rPr>
          <w:rFonts w:ascii="Century" w:hAnsi="Century"/>
          <w:sz w:val="18"/>
          <w:szCs w:val="18"/>
        </w:rPr>
      </w:pPr>
      <w:proofErr w:type="spellStart"/>
      <w:r w:rsidRPr="00B06783">
        <w:rPr>
          <w:rFonts w:ascii="Century" w:hAnsi="Century"/>
          <w:sz w:val="18"/>
          <w:szCs w:val="18"/>
        </w:rPr>
        <w:t>Kalender</w:t>
      </w:r>
      <w:proofErr w:type="spellEnd"/>
      <w:r w:rsidRPr="00B06783">
        <w:rPr>
          <w:rFonts w:ascii="Century" w:hAnsi="Century"/>
          <w:sz w:val="18"/>
          <w:szCs w:val="18"/>
        </w:rPr>
        <w:t xml:space="preserve"> </w:t>
      </w:r>
      <w:proofErr w:type="spellStart"/>
      <w:r w:rsidRPr="00B06783">
        <w:rPr>
          <w:rFonts w:ascii="Century" w:hAnsi="Century"/>
          <w:sz w:val="18"/>
          <w:szCs w:val="18"/>
        </w:rPr>
        <w:t>Musim</w:t>
      </w:r>
      <w:proofErr w:type="spellEnd"/>
    </w:p>
    <w:p w:rsidR="00A74269" w:rsidRPr="00A74269" w:rsidRDefault="00A74269" w:rsidP="00A74269">
      <w:pPr>
        <w:pStyle w:val="ListParagraph"/>
        <w:numPr>
          <w:ilvl w:val="0"/>
          <w:numId w:val="46"/>
        </w:numPr>
        <w:spacing w:after="200" w:line="276" w:lineRule="auto"/>
        <w:ind w:left="567" w:hanging="207"/>
        <w:rPr>
          <w:rFonts w:ascii="Century" w:hAnsi="Century"/>
          <w:sz w:val="18"/>
          <w:szCs w:val="18"/>
        </w:rPr>
      </w:pPr>
      <w:proofErr w:type="spellStart"/>
      <w:r w:rsidRPr="00B06783">
        <w:rPr>
          <w:rFonts w:ascii="Century" w:hAnsi="Century"/>
          <w:sz w:val="18"/>
          <w:szCs w:val="18"/>
        </w:rPr>
        <w:t>Jadwal</w:t>
      </w:r>
      <w:proofErr w:type="spellEnd"/>
      <w:r w:rsidRPr="00B06783">
        <w:rPr>
          <w:rFonts w:ascii="Century" w:hAnsi="Century"/>
          <w:sz w:val="18"/>
          <w:szCs w:val="18"/>
        </w:rPr>
        <w:t xml:space="preserve"> </w:t>
      </w:r>
      <w:proofErr w:type="spellStart"/>
      <w:r w:rsidRPr="00B06783">
        <w:rPr>
          <w:rFonts w:ascii="Century" w:hAnsi="Century"/>
          <w:sz w:val="18"/>
          <w:szCs w:val="18"/>
        </w:rPr>
        <w:t>Sehari</w:t>
      </w:r>
      <w:proofErr w:type="spellEnd"/>
    </w:p>
    <w:p w:rsidR="00C253B3" w:rsidRDefault="00A74269" w:rsidP="00622838">
      <w:pPr>
        <w:pStyle w:val="ListParagraph"/>
        <w:spacing w:line="240" w:lineRule="auto"/>
        <w:ind w:left="0"/>
        <w:rPr>
          <w:rFonts w:ascii="Century" w:hAnsi="Century"/>
          <w:sz w:val="18"/>
          <w:szCs w:val="18"/>
          <w:lang w:val="id-ID"/>
        </w:rPr>
      </w:pPr>
      <w:r w:rsidRPr="00B06783">
        <w:rPr>
          <w:rFonts w:ascii="Century" w:hAnsi="Century"/>
          <w:sz w:val="18"/>
          <w:szCs w:val="18"/>
        </w:rPr>
        <w:t xml:space="preserve">Program Participatory Rural Appraisal (PRA) </w:t>
      </w:r>
      <w:proofErr w:type="spellStart"/>
      <w:r w:rsidRPr="00B06783">
        <w:rPr>
          <w:rFonts w:ascii="Century" w:hAnsi="Century"/>
          <w:sz w:val="18"/>
          <w:szCs w:val="18"/>
        </w:rPr>
        <w:t>ini</w:t>
      </w:r>
      <w:proofErr w:type="spellEnd"/>
      <w:r w:rsidRPr="00B06783">
        <w:rPr>
          <w:rFonts w:ascii="Century" w:hAnsi="Century"/>
          <w:sz w:val="18"/>
          <w:szCs w:val="18"/>
        </w:rPr>
        <w:t xml:space="preserve"> </w:t>
      </w:r>
      <w:proofErr w:type="spellStart"/>
      <w:proofErr w:type="gramStart"/>
      <w:r w:rsidRPr="00B06783">
        <w:rPr>
          <w:rFonts w:ascii="Century" w:hAnsi="Century"/>
          <w:sz w:val="18"/>
          <w:szCs w:val="18"/>
        </w:rPr>
        <w:t>bertujuan</w:t>
      </w:r>
      <w:proofErr w:type="spellEnd"/>
      <w:r w:rsidRPr="00B06783">
        <w:rPr>
          <w:rFonts w:ascii="Century" w:hAnsi="Century"/>
          <w:sz w:val="18"/>
          <w:szCs w:val="18"/>
        </w:rPr>
        <w:t xml:space="preserve"> :</w:t>
      </w:r>
      <w:proofErr w:type="gramEnd"/>
      <w:r w:rsidRPr="00B06783">
        <w:rPr>
          <w:rFonts w:ascii="Century" w:hAnsi="Century"/>
          <w:sz w:val="18"/>
          <w:szCs w:val="18"/>
        </w:rPr>
        <w:t xml:space="preserve"> a). </w:t>
      </w:r>
      <w:proofErr w:type="spellStart"/>
      <w:r w:rsidRPr="00B06783">
        <w:rPr>
          <w:rFonts w:ascii="Century" w:hAnsi="Century"/>
          <w:sz w:val="18"/>
          <w:szCs w:val="18"/>
        </w:rPr>
        <w:t>Meningkatkan</w:t>
      </w:r>
      <w:proofErr w:type="spellEnd"/>
      <w:r w:rsidRPr="00B06783">
        <w:rPr>
          <w:rFonts w:ascii="Century" w:hAnsi="Century"/>
          <w:sz w:val="18"/>
          <w:szCs w:val="18"/>
        </w:rPr>
        <w:t xml:space="preserve"> </w:t>
      </w:r>
      <w:proofErr w:type="spellStart"/>
      <w:r w:rsidRPr="00B06783">
        <w:rPr>
          <w:rFonts w:ascii="Century" w:hAnsi="Century"/>
          <w:sz w:val="18"/>
          <w:szCs w:val="18"/>
        </w:rPr>
        <w:t>kesadaran</w:t>
      </w:r>
      <w:proofErr w:type="spellEnd"/>
      <w:r w:rsidRPr="00B06783">
        <w:rPr>
          <w:rFonts w:ascii="Century" w:hAnsi="Century"/>
          <w:sz w:val="18"/>
          <w:szCs w:val="18"/>
        </w:rPr>
        <w:t xml:space="preserve"> </w:t>
      </w:r>
      <w:proofErr w:type="spellStart"/>
      <w:r w:rsidRPr="00B06783">
        <w:rPr>
          <w:rFonts w:ascii="Century" w:hAnsi="Century"/>
          <w:sz w:val="18"/>
          <w:szCs w:val="18"/>
        </w:rPr>
        <w:t>kelompok</w:t>
      </w:r>
      <w:proofErr w:type="spellEnd"/>
      <w:r w:rsidRPr="00B06783">
        <w:rPr>
          <w:rFonts w:ascii="Century" w:hAnsi="Century"/>
          <w:sz w:val="18"/>
          <w:szCs w:val="18"/>
        </w:rPr>
        <w:t xml:space="preserve"> </w:t>
      </w:r>
      <w:proofErr w:type="spellStart"/>
      <w:r w:rsidRPr="00B06783">
        <w:rPr>
          <w:rFonts w:ascii="Century" w:hAnsi="Century"/>
          <w:sz w:val="18"/>
          <w:szCs w:val="18"/>
        </w:rPr>
        <w:t>tani</w:t>
      </w:r>
      <w:proofErr w:type="spellEnd"/>
      <w:r w:rsidRPr="00B06783">
        <w:rPr>
          <w:rFonts w:ascii="Century" w:hAnsi="Century"/>
          <w:sz w:val="18"/>
          <w:szCs w:val="18"/>
        </w:rPr>
        <w:t xml:space="preserve"> </w:t>
      </w:r>
      <w:proofErr w:type="spellStart"/>
      <w:r w:rsidRPr="00B06783">
        <w:rPr>
          <w:rFonts w:ascii="Century" w:hAnsi="Century"/>
          <w:sz w:val="18"/>
          <w:szCs w:val="18"/>
        </w:rPr>
        <w:t>usaha</w:t>
      </w:r>
      <w:proofErr w:type="spellEnd"/>
      <w:r w:rsidRPr="00B06783">
        <w:rPr>
          <w:rFonts w:ascii="Century" w:hAnsi="Century"/>
          <w:sz w:val="18"/>
          <w:szCs w:val="18"/>
        </w:rPr>
        <w:t xml:space="preserve"> </w:t>
      </w:r>
      <w:proofErr w:type="spellStart"/>
      <w:r w:rsidRPr="00B06783">
        <w:rPr>
          <w:rFonts w:ascii="Century" w:hAnsi="Century"/>
          <w:sz w:val="18"/>
          <w:szCs w:val="18"/>
        </w:rPr>
        <w:t>perkebunan</w:t>
      </w:r>
      <w:proofErr w:type="spellEnd"/>
      <w:r w:rsidRPr="00B06783">
        <w:rPr>
          <w:rFonts w:ascii="Century" w:hAnsi="Century"/>
          <w:sz w:val="18"/>
          <w:szCs w:val="18"/>
        </w:rPr>
        <w:t xml:space="preserve"> nanas </w:t>
      </w:r>
      <w:proofErr w:type="spellStart"/>
      <w:r w:rsidRPr="00B06783">
        <w:rPr>
          <w:rFonts w:ascii="Century" w:hAnsi="Century"/>
          <w:sz w:val="18"/>
          <w:szCs w:val="18"/>
        </w:rPr>
        <w:t>Aribang</w:t>
      </w:r>
      <w:proofErr w:type="spellEnd"/>
      <w:r w:rsidRPr="00B06783">
        <w:rPr>
          <w:rFonts w:ascii="Century" w:hAnsi="Century"/>
          <w:sz w:val="18"/>
          <w:szCs w:val="18"/>
        </w:rPr>
        <w:t xml:space="preserve"> </w:t>
      </w:r>
      <w:proofErr w:type="spellStart"/>
      <w:r w:rsidRPr="00B06783">
        <w:rPr>
          <w:rFonts w:ascii="Century" w:hAnsi="Century"/>
          <w:sz w:val="18"/>
          <w:szCs w:val="18"/>
        </w:rPr>
        <w:t>mengenai</w:t>
      </w:r>
      <w:proofErr w:type="spellEnd"/>
      <w:r w:rsidRPr="00B06783">
        <w:rPr>
          <w:rFonts w:ascii="Century" w:hAnsi="Century"/>
          <w:sz w:val="18"/>
          <w:szCs w:val="18"/>
        </w:rPr>
        <w:t xml:space="preserve"> </w:t>
      </w:r>
      <w:proofErr w:type="spellStart"/>
      <w:r w:rsidRPr="00B06783">
        <w:rPr>
          <w:rFonts w:ascii="Century" w:hAnsi="Century"/>
          <w:sz w:val="18"/>
          <w:szCs w:val="18"/>
        </w:rPr>
        <w:t>pentingnya</w:t>
      </w:r>
      <w:proofErr w:type="spellEnd"/>
      <w:r w:rsidRPr="00B06783">
        <w:rPr>
          <w:rFonts w:ascii="Century" w:hAnsi="Century"/>
          <w:sz w:val="18"/>
          <w:szCs w:val="18"/>
        </w:rPr>
        <w:t xml:space="preserve"> </w:t>
      </w:r>
      <w:proofErr w:type="spellStart"/>
      <w:r w:rsidRPr="00B06783">
        <w:rPr>
          <w:rFonts w:ascii="Century" w:hAnsi="Century"/>
          <w:sz w:val="18"/>
          <w:szCs w:val="18"/>
        </w:rPr>
        <w:t>pengelolaan</w:t>
      </w:r>
      <w:proofErr w:type="spellEnd"/>
      <w:r w:rsidRPr="00B06783">
        <w:rPr>
          <w:rFonts w:ascii="Century" w:hAnsi="Century"/>
          <w:sz w:val="18"/>
          <w:szCs w:val="18"/>
        </w:rPr>
        <w:t xml:space="preserve"> </w:t>
      </w:r>
      <w:proofErr w:type="spellStart"/>
      <w:r w:rsidRPr="00B06783">
        <w:rPr>
          <w:rFonts w:ascii="Century" w:hAnsi="Century"/>
          <w:sz w:val="18"/>
          <w:szCs w:val="18"/>
        </w:rPr>
        <w:t>sumber</w:t>
      </w:r>
      <w:proofErr w:type="spellEnd"/>
      <w:r w:rsidRPr="00B06783">
        <w:rPr>
          <w:rFonts w:ascii="Century" w:hAnsi="Century"/>
          <w:sz w:val="18"/>
          <w:szCs w:val="18"/>
        </w:rPr>
        <w:t xml:space="preserve"> </w:t>
      </w:r>
      <w:proofErr w:type="spellStart"/>
      <w:r w:rsidRPr="00B06783">
        <w:rPr>
          <w:rFonts w:ascii="Century" w:hAnsi="Century"/>
          <w:sz w:val="18"/>
          <w:szCs w:val="18"/>
        </w:rPr>
        <w:t>daya</w:t>
      </w:r>
      <w:proofErr w:type="spellEnd"/>
      <w:r w:rsidRPr="00B06783">
        <w:rPr>
          <w:rFonts w:ascii="Century" w:hAnsi="Century"/>
          <w:sz w:val="18"/>
          <w:szCs w:val="18"/>
        </w:rPr>
        <w:t xml:space="preserve"> </w:t>
      </w:r>
      <w:proofErr w:type="spellStart"/>
      <w:r w:rsidRPr="00B06783">
        <w:rPr>
          <w:rFonts w:ascii="Century" w:hAnsi="Century"/>
          <w:sz w:val="18"/>
          <w:szCs w:val="18"/>
        </w:rPr>
        <w:t>alam</w:t>
      </w:r>
      <w:proofErr w:type="spellEnd"/>
      <w:r w:rsidRPr="00B06783">
        <w:rPr>
          <w:rFonts w:ascii="Century" w:hAnsi="Century"/>
          <w:sz w:val="18"/>
          <w:szCs w:val="18"/>
        </w:rPr>
        <w:t xml:space="preserve"> </w:t>
      </w:r>
      <w:proofErr w:type="spellStart"/>
      <w:r w:rsidRPr="00B06783">
        <w:rPr>
          <w:rFonts w:ascii="Century" w:hAnsi="Century"/>
          <w:sz w:val="18"/>
          <w:szCs w:val="18"/>
        </w:rPr>
        <w:t>khususnya</w:t>
      </w:r>
      <w:proofErr w:type="spellEnd"/>
      <w:r w:rsidRPr="00B06783">
        <w:rPr>
          <w:rFonts w:ascii="Century" w:hAnsi="Century"/>
          <w:sz w:val="18"/>
          <w:szCs w:val="18"/>
        </w:rPr>
        <w:t xml:space="preserve"> </w:t>
      </w:r>
      <w:proofErr w:type="spellStart"/>
      <w:r w:rsidRPr="00B06783">
        <w:rPr>
          <w:rFonts w:ascii="Century" w:hAnsi="Century"/>
          <w:sz w:val="18"/>
          <w:szCs w:val="18"/>
        </w:rPr>
        <w:t>perkebunan</w:t>
      </w:r>
      <w:proofErr w:type="spellEnd"/>
      <w:r w:rsidRPr="00B06783">
        <w:rPr>
          <w:rFonts w:ascii="Century" w:hAnsi="Century"/>
          <w:sz w:val="18"/>
          <w:szCs w:val="18"/>
        </w:rPr>
        <w:t xml:space="preserve"> nanas </w:t>
      </w:r>
      <w:proofErr w:type="spellStart"/>
      <w:r w:rsidRPr="00B06783">
        <w:rPr>
          <w:rFonts w:ascii="Century" w:hAnsi="Century"/>
          <w:sz w:val="18"/>
          <w:szCs w:val="18"/>
        </w:rPr>
        <w:t>bogor</w:t>
      </w:r>
      <w:proofErr w:type="spellEnd"/>
      <w:r w:rsidRPr="00B06783">
        <w:rPr>
          <w:rFonts w:ascii="Century" w:hAnsi="Century"/>
          <w:sz w:val="18"/>
          <w:szCs w:val="18"/>
        </w:rPr>
        <w:t xml:space="preserve"> agar </w:t>
      </w:r>
      <w:proofErr w:type="spellStart"/>
      <w:r w:rsidRPr="00B06783">
        <w:rPr>
          <w:rFonts w:ascii="Century" w:hAnsi="Century"/>
          <w:sz w:val="18"/>
          <w:szCs w:val="18"/>
        </w:rPr>
        <w:t>dapat</w:t>
      </w:r>
      <w:proofErr w:type="spellEnd"/>
      <w:r w:rsidRPr="00B06783">
        <w:rPr>
          <w:rFonts w:ascii="Century" w:hAnsi="Century"/>
          <w:sz w:val="18"/>
          <w:szCs w:val="18"/>
        </w:rPr>
        <w:t xml:space="preserve"> </w:t>
      </w:r>
      <w:proofErr w:type="spellStart"/>
      <w:r w:rsidRPr="00B06783">
        <w:rPr>
          <w:rFonts w:ascii="Century" w:hAnsi="Century"/>
          <w:sz w:val="18"/>
          <w:szCs w:val="18"/>
        </w:rPr>
        <w:t>meningkatkan</w:t>
      </w:r>
      <w:proofErr w:type="spellEnd"/>
      <w:r w:rsidRPr="00B06783">
        <w:rPr>
          <w:rFonts w:ascii="Century" w:hAnsi="Century"/>
          <w:sz w:val="18"/>
          <w:szCs w:val="18"/>
        </w:rPr>
        <w:t xml:space="preserve"> </w:t>
      </w:r>
      <w:proofErr w:type="spellStart"/>
      <w:r w:rsidRPr="00B06783">
        <w:rPr>
          <w:rFonts w:ascii="Century" w:hAnsi="Century"/>
          <w:sz w:val="18"/>
          <w:szCs w:val="18"/>
        </w:rPr>
        <w:t>hasil</w:t>
      </w:r>
      <w:proofErr w:type="spellEnd"/>
      <w:r w:rsidRPr="00B06783">
        <w:rPr>
          <w:rFonts w:ascii="Century" w:hAnsi="Century"/>
          <w:sz w:val="18"/>
          <w:szCs w:val="18"/>
        </w:rPr>
        <w:t xml:space="preserve"> </w:t>
      </w:r>
      <w:proofErr w:type="spellStart"/>
      <w:r w:rsidRPr="00B06783">
        <w:rPr>
          <w:rFonts w:ascii="Century" w:hAnsi="Century"/>
          <w:sz w:val="18"/>
          <w:szCs w:val="18"/>
        </w:rPr>
        <w:t>pendapatan</w:t>
      </w:r>
      <w:proofErr w:type="spellEnd"/>
      <w:r w:rsidRPr="00B06783">
        <w:rPr>
          <w:rFonts w:ascii="Century" w:hAnsi="Century"/>
          <w:sz w:val="18"/>
          <w:szCs w:val="18"/>
        </w:rPr>
        <w:t xml:space="preserve"> </w:t>
      </w:r>
      <w:proofErr w:type="spellStart"/>
      <w:r w:rsidRPr="00B06783">
        <w:rPr>
          <w:rFonts w:ascii="Century" w:hAnsi="Century"/>
          <w:sz w:val="18"/>
          <w:szCs w:val="18"/>
        </w:rPr>
        <w:t>dalam</w:t>
      </w:r>
      <w:proofErr w:type="spellEnd"/>
      <w:r w:rsidRPr="00B06783">
        <w:rPr>
          <w:rFonts w:ascii="Century" w:hAnsi="Century"/>
          <w:sz w:val="18"/>
          <w:szCs w:val="18"/>
        </w:rPr>
        <w:t xml:space="preserve"> </w:t>
      </w:r>
      <w:proofErr w:type="spellStart"/>
      <w:r w:rsidRPr="00B06783">
        <w:rPr>
          <w:rFonts w:ascii="Century" w:hAnsi="Century"/>
          <w:sz w:val="18"/>
          <w:szCs w:val="18"/>
        </w:rPr>
        <w:t>berusaha</w:t>
      </w:r>
      <w:proofErr w:type="spellEnd"/>
      <w:r w:rsidRPr="00B06783">
        <w:rPr>
          <w:rFonts w:ascii="Century" w:hAnsi="Century"/>
          <w:sz w:val="18"/>
          <w:szCs w:val="18"/>
        </w:rPr>
        <w:t xml:space="preserve"> </w:t>
      </w:r>
      <w:proofErr w:type="spellStart"/>
      <w:r w:rsidRPr="00B06783">
        <w:rPr>
          <w:rFonts w:ascii="Century" w:hAnsi="Century"/>
          <w:sz w:val="18"/>
          <w:szCs w:val="18"/>
        </w:rPr>
        <w:t>tani</w:t>
      </w:r>
      <w:proofErr w:type="spellEnd"/>
      <w:r w:rsidRPr="00B06783">
        <w:rPr>
          <w:rFonts w:ascii="Century" w:hAnsi="Century"/>
          <w:sz w:val="18"/>
          <w:szCs w:val="18"/>
        </w:rPr>
        <w:t xml:space="preserve">. b). </w:t>
      </w:r>
      <w:proofErr w:type="spellStart"/>
      <w:r w:rsidRPr="00B06783">
        <w:rPr>
          <w:rFonts w:ascii="Century" w:hAnsi="Century"/>
          <w:sz w:val="18"/>
          <w:szCs w:val="18"/>
        </w:rPr>
        <w:t>Peningkatan</w:t>
      </w:r>
      <w:proofErr w:type="spellEnd"/>
      <w:r w:rsidRPr="00B06783">
        <w:rPr>
          <w:rFonts w:ascii="Century" w:hAnsi="Century"/>
          <w:sz w:val="18"/>
          <w:szCs w:val="18"/>
        </w:rPr>
        <w:t xml:space="preserve"> </w:t>
      </w:r>
      <w:proofErr w:type="spellStart"/>
      <w:r w:rsidRPr="00B06783">
        <w:rPr>
          <w:rFonts w:ascii="Century" w:hAnsi="Century"/>
          <w:sz w:val="18"/>
          <w:szCs w:val="18"/>
        </w:rPr>
        <w:t>kemampuan</w:t>
      </w:r>
      <w:proofErr w:type="spellEnd"/>
      <w:r w:rsidRPr="00B06783">
        <w:rPr>
          <w:rFonts w:ascii="Century" w:hAnsi="Century"/>
          <w:sz w:val="18"/>
          <w:szCs w:val="18"/>
        </w:rPr>
        <w:t xml:space="preserve"> </w:t>
      </w:r>
      <w:proofErr w:type="spellStart"/>
      <w:r w:rsidRPr="00B06783">
        <w:rPr>
          <w:rFonts w:ascii="Century" w:hAnsi="Century"/>
          <w:sz w:val="18"/>
          <w:szCs w:val="18"/>
        </w:rPr>
        <w:t>kelompok</w:t>
      </w:r>
      <w:proofErr w:type="spellEnd"/>
      <w:r w:rsidRPr="00B06783">
        <w:rPr>
          <w:rFonts w:ascii="Century" w:hAnsi="Century"/>
          <w:sz w:val="18"/>
          <w:szCs w:val="18"/>
        </w:rPr>
        <w:t xml:space="preserve"> </w:t>
      </w:r>
      <w:proofErr w:type="spellStart"/>
      <w:r w:rsidRPr="00B06783">
        <w:rPr>
          <w:rFonts w:ascii="Century" w:hAnsi="Century"/>
          <w:sz w:val="18"/>
          <w:szCs w:val="18"/>
        </w:rPr>
        <w:t>tani</w:t>
      </w:r>
      <w:proofErr w:type="spellEnd"/>
      <w:r w:rsidRPr="00B06783">
        <w:rPr>
          <w:rFonts w:ascii="Century" w:hAnsi="Century"/>
          <w:sz w:val="18"/>
          <w:szCs w:val="18"/>
        </w:rPr>
        <w:t xml:space="preserve"> </w:t>
      </w:r>
      <w:r w:rsidR="0019554A">
        <w:rPr>
          <w:rFonts w:ascii="Century" w:hAnsi="Century"/>
          <w:sz w:val="18"/>
          <w:szCs w:val="18"/>
          <w:lang w:val="id-ID"/>
        </w:rPr>
        <w:t xml:space="preserve">dengan ikut </w:t>
      </w:r>
      <w:proofErr w:type="spellStart"/>
      <w:r w:rsidRPr="00B06783">
        <w:rPr>
          <w:rFonts w:ascii="Century" w:hAnsi="Century"/>
          <w:sz w:val="18"/>
          <w:szCs w:val="18"/>
        </w:rPr>
        <w:t>berperan</w:t>
      </w:r>
      <w:proofErr w:type="spellEnd"/>
      <w:r w:rsidRPr="00B06783">
        <w:rPr>
          <w:rFonts w:ascii="Century" w:hAnsi="Century"/>
          <w:sz w:val="18"/>
          <w:szCs w:val="18"/>
        </w:rPr>
        <w:t xml:space="preserve"> </w:t>
      </w:r>
      <w:proofErr w:type="spellStart"/>
      <w:r w:rsidRPr="00B06783">
        <w:rPr>
          <w:rFonts w:ascii="Century" w:hAnsi="Century"/>
          <w:sz w:val="18"/>
          <w:szCs w:val="18"/>
        </w:rPr>
        <w:t>serta</w:t>
      </w:r>
      <w:proofErr w:type="spellEnd"/>
      <w:r w:rsidRPr="00B06783">
        <w:rPr>
          <w:rFonts w:ascii="Century" w:hAnsi="Century"/>
          <w:sz w:val="18"/>
          <w:szCs w:val="18"/>
        </w:rPr>
        <w:t xml:space="preserve"> </w:t>
      </w:r>
      <w:proofErr w:type="spellStart"/>
      <w:r w:rsidRPr="00B06783">
        <w:rPr>
          <w:rFonts w:ascii="Century" w:hAnsi="Century"/>
          <w:sz w:val="18"/>
          <w:szCs w:val="18"/>
        </w:rPr>
        <w:t>dalam</w:t>
      </w:r>
      <w:proofErr w:type="spellEnd"/>
      <w:r w:rsidRPr="00B06783">
        <w:rPr>
          <w:rFonts w:ascii="Century" w:hAnsi="Century"/>
          <w:sz w:val="18"/>
          <w:szCs w:val="18"/>
        </w:rPr>
        <w:t xml:space="preserve"> </w:t>
      </w:r>
      <w:proofErr w:type="spellStart"/>
      <w:r w:rsidRPr="00B06783">
        <w:rPr>
          <w:rFonts w:ascii="Century" w:hAnsi="Century"/>
          <w:sz w:val="18"/>
          <w:szCs w:val="18"/>
        </w:rPr>
        <w:t>pengembangan</w:t>
      </w:r>
      <w:proofErr w:type="spellEnd"/>
      <w:r w:rsidRPr="00B06783">
        <w:rPr>
          <w:rFonts w:ascii="Century" w:hAnsi="Century"/>
          <w:sz w:val="18"/>
          <w:szCs w:val="18"/>
        </w:rPr>
        <w:t xml:space="preserve"> </w:t>
      </w:r>
      <w:proofErr w:type="spellStart"/>
      <w:r w:rsidRPr="00B06783">
        <w:rPr>
          <w:rFonts w:ascii="Century" w:hAnsi="Century"/>
          <w:sz w:val="18"/>
          <w:szCs w:val="18"/>
        </w:rPr>
        <w:t>rencana</w:t>
      </w:r>
      <w:proofErr w:type="spellEnd"/>
      <w:r w:rsidRPr="00B06783">
        <w:rPr>
          <w:rFonts w:ascii="Century" w:hAnsi="Century"/>
          <w:sz w:val="18"/>
          <w:szCs w:val="18"/>
        </w:rPr>
        <w:t xml:space="preserve"> </w:t>
      </w:r>
      <w:proofErr w:type="spellStart"/>
      <w:r w:rsidRPr="00B06783">
        <w:rPr>
          <w:rFonts w:ascii="Century" w:hAnsi="Century"/>
          <w:sz w:val="18"/>
          <w:szCs w:val="18"/>
        </w:rPr>
        <w:t>pengelolaan</w:t>
      </w:r>
      <w:proofErr w:type="spellEnd"/>
      <w:r w:rsidRPr="00B06783">
        <w:rPr>
          <w:rFonts w:ascii="Century" w:hAnsi="Century"/>
          <w:sz w:val="18"/>
          <w:szCs w:val="18"/>
        </w:rPr>
        <w:t xml:space="preserve"> </w:t>
      </w:r>
      <w:proofErr w:type="spellStart"/>
      <w:r w:rsidRPr="00B06783">
        <w:rPr>
          <w:rFonts w:ascii="Century" w:hAnsi="Century"/>
          <w:sz w:val="18"/>
          <w:szCs w:val="18"/>
        </w:rPr>
        <w:t>dan</w:t>
      </w:r>
      <w:proofErr w:type="spellEnd"/>
      <w:r w:rsidRPr="00B06783">
        <w:rPr>
          <w:rFonts w:ascii="Century" w:hAnsi="Century"/>
          <w:sz w:val="18"/>
          <w:szCs w:val="18"/>
        </w:rPr>
        <w:t xml:space="preserve"> </w:t>
      </w:r>
      <w:proofErr w:type="spellStart"/>
      <w:r w:rsidRPr="00B06783">
        <w:rPr>
          <w:rFonts w:ascii="Century" w:hAnsi="Century"/>
          <w:sz w:val="18"/>
          <w:szCs w:val="18"/>
        </w:rPr>
        <w:t>pengendalian</w:t>
      </w:r>
      <w:proofErr w:type="spellEnd"/>
      <w:r w:rsidRPr="00B06783">
        <w:rPr>
          <w:rFonts w:ascii="Century" w:hAnsi="Century"/>
          <w:sz w:val="18"/>
          <w:szCs w:val="18"/>
        </w:rPr>
        <w:t xml:space="preserve"> </w:t>
      </w:r>
      <w:proofErr w:type="spellStart"/>
      <w:r w:rsidRPr="00B06783">
        <w:rPr>
          <w:rFonts w:ascii="Century" w:hAnsi="Century"/>
          <w:sz w:val="18"/>
          <w:szCs w:val="18"/>
        </w:rPr>
        <w:t>serta</w:t>
      </w:r>
      <w:proofErr w:type="spellEnd"/>
      <w:r w:rsidRPr="00B06783">
        <w:rPr>
          <w:rFonts w:ascii="Century" w:hAnsi="Century"/>
          <w:sz w:val="18"/>
          <w:szCs w:val="18"/>
        </w:rPr>
        <w:t xml:space="preserve"> </w:t>
      </w:r>
      <w:proofErr w:type="spellStart"/>
      <w:r w:rsidRPr="00B06783">
        <w:rPr>
          <w:rFonts w:ascii="Century" w:hAnsi="Century"/>
          <w:sz w:val="18"/>
          <w:szCs w:val="18"/>
        </w:rPr>
        <w:t>pelaporan</w:t>
      </w:r>
      <w:proofErr w:type="spellEnd"/>
      <w:r w:rsidRPr="00B06783">
        <w:rPr>
          <w:rFonts w:ascii="Century" w:hAnsi="Century"/>
          <w:sz w:val="18"/>
          <w:szCs w:val="18"/>
        </w:rPr>
        <w:t xml:space="preserve"> </w:t>
      </w:r>
      <w:proofErr w:type="spellStart"/>
      <w:r w:rsidRPr="00B06783">
        <w:rPr>
          <w:rFonts w:ascii="Century" w:hAnsi="Century"/>
          <w:sz w:val="18"/>
          <w:szCs w:val="18"/>
        </w:rPr>
        <w:t>usaha</w:t>
      </w:r>
      <w:proofErr w:type="spellEnd"/>
      <w:r w:rsidRPr="00B06783">
        <w:rPr>
          <w:rFonts w:ascii="Century" w:hAnsi="Century"/>
          <w:sz w:val="18"/>
          <w:szCs w:val="18"/>
        </w:rPr>
        <w:t xml:space="preserve"> </w:t>
      </w:r>
      <w:proofErr w:type="spellStart"/>
      <w:r w:rsidRPr="00B06783">
        <w:rPr>
          <w:rFonts w:ascii="Century" w:hAnsi="Century"/>
          <w:sz w:val="18"/>
          <w:szCs w:val="18"/>
        </w:rPr>
        <w:t>perkebunan</w:t>
      </w:r>
      <w:proofErr w:type="spellEnd"/>
      <w:r w:rsidRPr="00B06783">
        <w:rPr>
          <w:rFonts w:ascii="Century" w:hAnsi="Century"/>
          <w:sz w:val="18"/>
          <w:szCs w:val="18"/>
        </w:rPr>
        <w:t xml:space="preserve"> nanas </w:t>
      </w:r>
      <w:proofErr w:type="spellStart"/>
      <w:r w:rsidRPr="00B06783">
        <w:rPr>
          <w:rFonts w:ascii="Century" w:hAnsi="Century"/>
          <w:sz w:val="18"/>
          <w:szCs w:val="18"/>
        </w:rPr>
        <w:t>Aribang</w:t>
      </w:r>
      <w:proofErr w:type="spellEnd"/>
      <w:r w:rsidRPr="00B06783">
        <w:rPr>
          <w:rFonts w:ascii="Century" w:hAnsi="Century"/>
          <w:sz w:val="18"/>
          <w:szCs w:val="18"/>
        </w:rPr>
        <w:t xml:space="preserve">. c). </w:t>
      </w:r>
      <w:proofErr w:type="spellStart"/>
      <w:r w:rsidRPr="00B06783">
        <w:rPr>
          <w:rFonts w:ascii="Century" w:hAnsi="Century"/>
          <w:sz w:val="18"/>
          <w:szCs w:val="18"/>
        </w:rPr>
        <w:t>Membantu</w:t>
      </w:r>
      <w:proofErr w:type="spellEnd"/>
      <w:r w:rsidRPr="00B06783">
        <w:rPr>
          <w:rFonts w:ascii="Century" w:hAnsi="Century"/>
          <w:sz w:val="18"/>
          <w:szCs w:val="18"/>
        </w:rPr>
        <w:t xml:space="preserve"> </w:t>
      </w:r>
      <w:proofErr w:type="spellStart"/>
      <w:r w:rsidRPr="00B06783">
        <w:rPr>
          <w:rFonts w:ascii="Century" w:hAnsi="Century"/>
          <w:sz w:val="18"/>
          <w:szCs w:val="18"/>
        </w:rPr>
        <w:t>kelompok</w:t>
      </w:r>
      <w:proofErr w:type="spellEnd"/>
      <w:r w:rsidRPr="00B06783">
        <w:rPr>
          <w:rFonts w:ascii="Century" w:hAnsi="Century"/>
          <w:sz w:val="18"/>
          <w:szCs w:val="18"/>
        </w:rPr>
        <w:t xml:space="preserve"> </w:t>
      </w:r>
      <w:proofErr w:type="spellStart"/>
      <w:r w:rsidRPr="00B06783">
        <w:rPr>
          <w:rFonts w:ascii="Century" w:hAnsi="Century"/>
          <w:sz w:val="18"/>
          <w:szCs w:val="18"/>
        </w:rPr>
        <w:t>tani</w:t>
      </w:r>
      <w:proofErr w:type="spellEnd"/>
      <w:r w:rsidRPr="00B06783">
        <w:rPr>
          <w:rFonts w:ascii="Century" w:hAnsi="Century"/>
          <w:sz w:val="18"/>
          <w:szCs w:val="18"/>
        </w:rPr>
        <w:t xml:space="preserve"> </w:t>
      </w:r>
      <w:proofErr w:type="spellStart"/>
      <w:r w:rsidRPr="00B06783">
        <w:rPr>
          <w:rFonts w:ascii="Century" w:hAnsi="Century"/>
          <w:sz w:val="18"/>
          <w:szCs w:val="18"/>
        </w:rPr>
        <w:t>setempat</w:t>
      </w:r>
      <w:proofErr w:type="spellEnd"/>
      <w:r w:rsidRPr="00B06783">
        <w:rPr>
          <w:rFonts w:ascii="Century" w:hAnsi="Century"/>
          <w:sz w:val="18"/>
          <w:szCs w:val="18"/>
        </w:rPr>
        <w:t xml:space="preserve"> </w:t>
      </w:r>
      <w:r w:rsidR="0019554A">
        <w:rPr>
          <w:rFonts w:ascii="Century" w:hAnsi="Century"/>
          <w:sz w:val="18"/>
          <w:szCs w:val="18"/>
          <w:lang w:val="id-ID"/>
        </w:rPr>
        <w:t xml:space="preserve">untuk </w:t>
      </w:r>
      <w:proofErr w:type="spellStart"/>
      <w:r w:rsidRPr="00B06783">
        <w:rPr>
          <w:rFonts w:ascii="Century" w:hAnsi="Century"/>
          <w:sz w:val="18"/>
          <w:szCs w:val="18"/>
        </w:rPr>
        <w:t>memilih</w:t>
      </w:r>
      <w:proofErr w:type="spellEnd"/>
      <w:r w:rsidRPr="00B06783">
        <w:rPr>
          <w:rFonts w:ascii="Century" w:hAnsi="Century"/>
          <w:sz w:val="18"/>
          <w:szCs w:val="18"/>
        </w:rPr>
        <w:t xml:space="preserve"> </w:t>
      </w:r>
      <w:proofErr w:type="spellStart"/>
      <w:r w:rsidRPr="00B06783">
        <w:rPr>
          <w:rFonts w:ascii="Century" w:hAnsi="Century"/>
          <w:sz w:val="18"/>
          <w:szCs w:val="18"/>
        </w:rPr>
        <w:t>dan</w:t>
      </w:r>
      <w:proofErr w:type="spellEnd"/>
      <w:r w:rsidRPr="00B06783">
        <w:rPr>
          <w:rFonts w:ascii="Century" w:hAnsi="Century"/>
          <w:sz w:val="18"/>
          <w:szCs w:val="18"/>
        </w:rPr>
        <w:t xml:space="preserve"> </w:t>
      </w:r>
      <w:proofErr w:type="spellStart"/>
      <w:r w:rsidRPr="00B06783">
        <w:rPr>
          <w:rFonts w:ascii="Century" w:hAnsi="Century"/>
          <w:sz w:val="18"/>
          <w:szCs w:val="18"/>
        </w:rPr>
        <w:t>mengembangkan</w:t>
      </w:r>
      <w:proofErr w:type="spellEnd"/>
      <w:r w:rsidRPr="00B06783">
        <w:rPr>
          <w:rFonts w:ascii="Century" w:hAnsi="Century"/>
          <w:sz w:val="18"/>
          <w:szCs w:val="18"/>
        </w:rPr>
        <w:t xml:space="preserve"> </w:t>
      </w:r>
      <w:proofErr w:type="spellStart"/>
      <w:r w:rsidRPr="00B06783">
        <w:rPr>
          <w:rFonts w:ascii="Century" w:hAnsi="Century"/>
          <w:sz w:val="18"/>
          <w:szCs w:val="18"/>
        </w:rPr>
        <w:t>mata</w:t>
      </w:r>
      <w:proofErr w:type="spellEnd"/>
      <w:r w:rsidRPr="00B06783">
        <w:rPr>
          <w:rFonts w:ascii="Century" w:hAnsi="Century"/>
          <w:sz w:val="18"/>
          <w:szCs w:val="18"/>
        </w:rPr>
        <w:t xml:space="preserve"> </w:t>
      </w:r>
      <w:proofErr w:type="spellStart"/>
      <w:r w:rsidRPr="00B06783">
        <w:rPr>
          <w:rFonts w:ascii="Century" w:hAnsi="Century"/>
          <w:sz w:val="18"/>
          <w:szCs w:val="18"/>
        </w:rPr>
        <w:t>pencaharian</w:t>
      </w:r>
      <w:proofErr w:type="spellEnd"/>
      <w:r w:rsidRPr="00B06783">
        <w:rPr>
          <w:rFonts w:ascii="Century" w:hAnsi="Century"/>
          <w:sz w:val="18"/>
          <w:szCs w:val="18"/>
        </w:rPr>
        <w:t xml:space="preserve"> </w:t>
      </w:r>
      <w:proofErr w:type="spellStart"/>
      <w:r w:rsidRPr="00B06783">
        <w:rPr>
          <w:rFonts w:ascii="Century" w:hAnsi="Century"/>
          <w:sz w:val="18"/>
          <w:szCs w:val="18"/>
        </w:rPr>
        <w:t>alternatif</w:t>
      </w:r>
      <w:proofErr w:type="spellEnd"/>
      <w:r w:rsidRPr="00B06783">
        <w:rPr>
          <w:rFonts w:ascii="Century" w:hAnsi="Century"/>
          <w:sz w:val="18"/>
          <w:szCs w:val="18"/>
        </w:rPr>
        <w:t xml:space="preserve"> </w:t>
      </w:r>
      <w:proofErr w:type="spellStart"/>
      <w:r w:rsidRPr="00B06783">
        <w:rPr>
          <w:rFonts w:ascii="Century" w:hAnsi="Century"/>
          <w:sz w:val="18"/>
          <w:szCs w:val="18"/>
        </w:rPr>
        <w:t>serta</w:t>
      </w:r>
      <w:proofErr w:type="spellEnd"/>
      <w:r w:rsidRPr="00B06783">
        <w:rPr>
          <w:rFonts w:ascii="Century" w:hAnsi="Century"/>
          <w:sz w:val="18"/>
          <w:szCs w:val="18"/>
        </w:rPr>
        <w:t xml:space="preserve"> </w:t>
      </w:r>
      <w:proofErr w:type="spellStart"/>
      <w:r w:rsidRPr="00B06783">
        <w:rPr>
          <w:rFonts w:ascii="Century" w:hAnsi="Century"/>
          <w:sz w:val="18"/>
          <w:szCs w:val="18"/>
        </w:rPr>
        <w:t>menyumbangkan</w:t>
      </w:r>
      <w:proofErr w:type="spellEnd"/>
      <w:r w:rsidRPr="00B06783">
        <w:rPr>
          <w:rFonts w:ascii="Century" w:hAnsi="Century"/>
          <w:sz w:val="18"/>
          <w:szCs w:val="18"/>
        </w:rPr>
        <w:t xml:space="preserve"> ide </w:t>
      </w:r>
      <w:r w:rsidR="0019554A">
        <w:rPr>
          <w:rFonts w:ascii="Century" w:hAnsi="Century"/>
          <w:sz w:val="18"/>
          <w:szCs w:val="18"/>
          <w:lang w:val="id-ID"/>
        </w:rPr>
        <w:t xml:space="preserve">demi </w:t>
      </w:r>
      <w:proofErr w:type="spellStart"/>
      <w:r w:rsidRPr="00B06783">
        <w:rPr>
          <w:rFonts w:ascii="Century" w:hAnsi="Century"/>
          <w:sz w:val="18"/>
          <w:szCs w:val="18"/>
        </w:rPr>
        <w:t>peningkatan</w:t>
      </w:r>
      <w:proofErr w:type="spellEnd"/>
      <w:r w:rsidRPr="00B06783">
        <w:rPr>
          <w:rFonts w:ascii="Century" w:hAnsi="Century"/>
          <w:sz w:val="18"/>
          <w:szCs w:val="18"/>
        </w:rPr>
        <w:t xml:space="preserve"> </w:t>
      </w:r>
      <w:proofErr w:type="spellStart"/>
      <w:r w:rsidRPr="00B06783">
        <w:rPr>
          <w:rFonts w:ascii="Century" w:hAnsi="Century"/>
          <w:sz w:val="18"/>
          <w:szCs w:val="18"/>
        </w:rPr>
        <w:t>usaha</w:t>
      </w:r>
      <w:proofErr w:type="spellEnd"/>
      <w:r w:rsidRPr="00B06783">
        <w:rPr>
          <w:rFonts w:ascii="Century" w:hAnsi="Century"/>
          <w:sz w:val="18"/>
          <w:szCs w:val="18"/>
        </w:rPr>
        <w:t xml:space="preserve"> </w:t>
      </w:r>
      <w:proofErr w:type="spellStart"/>
      <w:r w:rsidRPr="00B06783">
        <w:rPr>
          <w:rFonts w:ascii="Century" w:hAnsi="Century"/>
          <w:sz w:val="18"/>
          <w:szCs w:val="18"/>
        </w:rPr>
        <w:t>perkebunan</w:t>
      </w:r>
      <w:proofErr w:type="spellEnd"/>
      <w:r w:rsidRPr="00B06783">
        <w:rPr>
          <w:rFonts w:ascii="Century" w:hAnsi="Century"/>
          <w:sz w:val="18"/>
          <w:szCs w:val="18"/>
        </w:rPr>
        <w:t xml:space="preserve"> nanas </w:t>
      </w:r>
      <w:proofErr w:type="spellStart"/>
      <w:proofErr w:type="gramStart"/>
      <w:r w:rsidRPr="00B06783">
        <w:rPr>
          <w:rFonts w:ascii="Century" w:hAnsi="Century"/>
          <w:sz w:val="18"/>
          <w:szCs w:val="18"/>
        </w:rPr>
        <w:t>bogor</w:t>
      </w:r>
      <w:proofErr w:type="spellEnd"/>
      <w:proofErr w:type="gramEnd"/>
      <w:r w:rsidRPr="00B06783">
        <w:rPr>
          <w:rFonts w:ascii="Century" w:hAnsi="Century"/>
          <w:sz w:val="18"/>
          <w:szCs w:val="18"/>
        </w:rPr>
        <w:t xml:space="preserve"> </w:t>
      </w:r>
      <w:proofErr w:type="spellStart"/>
      <w:r w:rsidRPr="00B06783">
        <w:rPr>
          <w:rFonts w:ascii="Century" w:hAnsi="Century"/>
          <w:sz w:val="18"/>
          <w:szCs w:val="18"/>
        </w:rPr>
        <w:t>Ar</w:t>
      </w:r>
      <w:r w:rsidR="0019554A">
        <w:rPr>
          <w:rFonts w:ascii="Century" w:hAnsi="Century"/>
          <w:sz w:val="18"/>
          <w:szCs w:val="18"/>
        </w:rPr>
        <w:t>ibang</w:t>
      </w:r>
      <w:proofErr w:type="spellEnd"/>
      <w:r w:rsidR="0019554A">
        <w:rPr>
          <w:rFonts w:ascii="Century" w:hAnsi="Century"/>
          <w:sz w:val="18"/>
          <w:szCs w:val="18"/>
        </w:rPr>
        <w:t xml:space="preserve"> </w:t>
      </w:r>
      <w:proofErr w:type="spellStart"/>
      <w:r w:rsidR="0019554A">
        <w:rPr>
          <w:rFonts w:ascii="Century" w:hAnsi="Century"/>
          <w:sz w:val="18"/>
          <w:szCs w:val="18"/>
        </w:rPr>
        <w:t>ini</w:t>
      </w:r>
      <w:proofErr w:type="spellEnd"/>
      <w:r w:rsidR="0019554A">
        <w:rPr>
          <w:rFonts w:ascii="Century" w:hAnsi="Century"/>
          <w:sz w:val="18"/>
          <w:szCs w:val="18"/>
        </w:rPr>
        <w:t xml:space="preserve"> agar </w:t>
      </w:r>
      <w:proofErr w:type="spellStart"/>
      <w:r w:rsidR="0019554A">
        <w:rPr>
          <w:rFonts w:ascii="Century" w:hAnsi="Century"/>
          <w:sz w:val="18"/>
          <w:szCs w:val="18"/>
        </w:rPr>
        <w:t>tetap</w:t>
      </w:r>
      <w:proofErr w:type="spellEnd"/>
      <w:r w:rsidR="0019554A">
        <w:rPr>
          <w:rFonts w:ascii="Century" w:hAnsi="Century"/>
          <w:sz w:val="18"/>
          <w:szCs w:val="18"/>
        </w:rPr>
        <w:t xml:space="preserve"> </w:t>
      </w:r>
      <w:proofErr w:type="spellStart"/>
      <w:r w:rsidR="0019554A">
        <w:rPr>
          <w:rFonts w:ascii="Century" w:hAnsi="Century"/>
          <w:sz w:val="18"/>
          <w:szCs w:val="18"/>
        </w:rPr>
        <w:t>meningkat</w:t>
      </w:r>
      <w:proofErr w:type="spellEnd"/>
      <w:r w:rsidR="0019554A">
        <w:rPr>
          <w:rFonts w:ascii="Century" w:hAnsi="Century"/>
          <w:sz w:val="18"/>
          <w:szCs w:val="18"/>
        </w:rPr>
        <w:t>.</w:t>
      </w:r>
      <w:r w:rsidR="0019554A">
        <w:rPr>
          <w:rFonts w:ascii="Century" w:hAnsi="Century"/>
          <w:sz w:val="18"/>
          <w:szCs w:val="18"/>
          <w:lang w:val="id-ID"/>
        </w:rPr>
        <w:t xml:space="preserve"> </w:t>
      </w:r>
      <w:r w:rsidRPr="00B06783">
        <w:rPr>
          <w:rFonts w:ascii="Century" w:hAnsi="Century"/>
          <w:sz w:val="18"/>
          <w:szCs w:val="18"/>
        </w:rPr>
        <w:t xml:space="preserve">d). </w:t>
      </w:r>
      <w:proofErr w:type="spellStart"/>
      <w:r w:rsidRPr="00B06783">
        <w:rPr>
          <w:rFonts w:ascii="Century" w:hAnsi="Century"/>
          <w:sz w:val="18"/>
          <w:szCs w:val="18"/>
        </w:rPr>
        <w:t>Membekali</w:t>
      </w:r>
      <w:proofErr w:type="spellEnd"/>
      <w:r w:rsidRPr="00B06783">
        <w:rPr>
          <w:rFonts w:ascii="Century" w:hAnsi="Century"/>
          <w:sz w:val="18"/>
          <w:szCs w:val="18"/>
        </w:rPr>
        <w:t xml:space="preserve"> </w:t>
      </w:r>
      <w:proofErr w:type="spellStart"/>
      <w:r w:rsidRPr="00B06783">
        <w:rPr>
          <w:rFonts w:ascii="Century" w:hAnsi="Century"/>
          <w:sz w:val="18"/>
          <w:szCs w:val="18"/>
        </w:rPr>
        <w:t>kelompok</w:t>
      </w:r>
      <w:proofErr w:type="spellEnd"/>
      <w:r w:rsidRPr="00B06783">
        <w:rPr>
          <w:rFonts w:ascii="Century" w:hAnsi="Century"/>
          <w:sz w:val="18"/>
          <w:szCs w:val="18"/>
        </w:rPr>
        <w:t xml:space="preserve"> </w:t>
      </w:r>
      <w:proofErr w:type="spellStart"/>
      <w:r w:rsidRPr="00B06783">
        <w:rPr>
          <w:rFonts w:ascii="Century" w:hAnsi="Century"/>
          <w:sz w:val="18"/>
          <w:szCs w:val="18"/>
        </w:rPr>
        <w:t>tani</w:t>
      </w:r>
      <w:proofErr w:type="spellEnd"/>
      <w:r w:rsidRPr="00B06783">
        <w:rPr>
          <w:rFonts w:ascii="Century" w:hAnsi="Century"/>
          <w:sz w:val="18"/>
          <w:szCs w:val="18"/>
        </w:rPr>
        <w:t xml:space="preserve"> </w:t>
      </w:r>
      <w:proofErr w:type="spellStart"/>
      <w:r w:rsidRPr="00B06783">
        <w:rPr>
          <w:rFonts w:ascii="Century" w:hAnsi="Century"/>
          <w:sz w:val="18"/>
          <w:szCs w:val="18"/>
        </w:rPr>
        <w:t>dengan</w:t>
      </w:r>
      <w:proofErr w:type="spellEnd"/>
      <w:r w:rsidRPr="00B06783">
        <w:rPr>
          <w:rFonts w:ascii="Century" w:hAnsi="Century"/>
          <w:sz w:val="18"/>
          <w:szCs w:val="18"/>
        </w:rPr>
        <w:t xml:space="preserve"> </w:t>
      </w:r>
      <w:proofErr w:type="spellStart"/>
      <w:r w:rsidRPr="00B06783">
        <w:rPr>
          <w:rFonts w:ascii="Century" w:hAnsi="Century"/>
          <w:sz w:val="18"/>
          <w:szCs w:val="18"/>
        </w:rPr>
        <w:t>keterampilan</w:t>
      </w:r>
      <w:proofErr w:type="spellEnd"/>
      <w:r w:rsidRPr="00B06783">
        <w:rPr>
          <w:rFonts w:ascii="Century" w:hAnsi="Century"/>
          <w:sz w:val="18"/>
          <w:szCs w:val="18"/>
        </w:rPr>
        <w:t xml:space="preserve"> </w:t>
      </w:r>
      <w:proofErr w:type="spellStart"/>
      <w:r w:rsidRPr="00B06783">
        <w:rPr>
          <w:rFonts w:ascii="Century" w:hAnsi="Century"/>
          <w:sz w:val="18"/>
          <w:szCs w:val="18"/>
        </w:rPr>
        <w:t>dasar</w:t>
      </w:r>
      <w:proofErr w:type="spellEnd"/>
      <w:r w:rsidRPr="00B06783">
        <w:rPr>
          <w:rFonts w:ascii="Century" w:hAnsi="Century"/>
          <w:sz w:val="18"/>
          <w:szCs w:val="18"/>
        </w:rPr>
        <w:t xml:space="preserve"> </w:t>
      </w:r>
      <w:proofErr w:type="spellStart"/>
      <w:r w:rsidRPr="00B06783">
        <w:rPr>
          <w:rFonts w:ascii="Century" w:hAnsi="Century"/>
          <w:sz w:val="18"/>
          <w:szCs w:val="18"/>
        </w:rPr>
        <w:t>dan</w:t>
      </w:r>
      <w:proofErr w:type="spellEnd"/>
      <w:r w:rsidRPr="00B06783">
        <w:rPr>
          <w:rFonts w:ascii="Century" w:hAnsi="Century"/>
          <w:sz w:val="18"/>
          <w:szCs w:val="18"/>
        </w:rPr>
        <w:t xml:space="preserve"> </w:t>
      </w:r>
      <w:proofErr w:type="spellStart"/>
      <w:r w:rsidRPr="00B06783">
        <w:rPr>
          <w:rFonts w:ascii="Century" w:hAnsi="Century"/>
          <w:sz w:val="18"/>
          <w:szCs w:val="18"/>
        </w:rPr>
        <w:t>praktis</w:t>
      </w:r>
      <w:proofErr w:type="spellEnd"/>
      <w:r w:rsidRPr="00B06783">
        <w:rPr>
          <w:rFonts w:ascii="Century" w:hAnsi="Century"/>
          <w:sz w:val="18"/>
          <w:szCs w:val="18"/>
        </w:rPr>
        <w:t xml:space="preserve"> </w:t>
      </w:r>
      <w:proofErr w:type="spellStart"/>
      <w:r w:rsidRPr="00B06783">
        <w:rPr>
          <w:rFonts w:ascii="Century" w:hAnsi="Century"/>
          <w:sz w:val="18"/>
          <w:szCs w:val="18"/>
        </w:rPr>
        <w:t>dalam</w:t>
      </w:r>
      <w:proofErr w:type="spellEnd"/>
      <w:r w:rsidRPr="00B06783">
        <w:rPr>
          <w:rFonts w:ascii="Century" w:hAnsi="Century"/>
          <w:sz w:val="18"/>
          <w:szCs w:val="18"/>
        </w:rPr>
        <w:t xml:space="preserve"> </w:t>
      </w:r>
      <w:proofErr w:type="spellStart"/>
      <w:r w:rsidRPr="00B06783">
        <w:rPr>
          <w:rFonts w:ascii="Century" w:hAnsi="Century"/>
          <w:sz w:val="18"/>
          <w:szCs w:val="18"/>
        </w:rPr>
        <w:t>pentingnya</w:t>
      </w:r>
      <w:proofErr w:type="spellEnd"/>
      <w:r w:rsidRPr="00B06783">
        <w:rPr>
          <w:rFonts w:ascii="Century" w:hAnsi="Century"/>
          <w:sz w:val="18"/>
          <w:szCs w:val="18"/>
        </w:rPr>
        <w:t xml:space="preserve"> </w:t>
      </w:r>
      <w:proofErr w:type="spellStart"/>
      <w:r w:rsidRPr="00B06783">
        <w:rPr>
          <w:rFonts w:ascii="Century" w:hAnsi="Century"/>
          <w:sz w:val="18"/>
          <w:szCs w:val="18"/>
        </w:rPr>
        <w:t>penerapan</w:t>
      </w:r>
      <w:proofErr w:type="spellEnd"/>
      <w:r w:rsidRPr="00B06783">
        <w:rPr>
          <w:rFonts w:ascii="Century" w:hAnsi="Century"/>
          <w:sz w:val="18"/>
          <w:szCs w:val="18"/>
        </w:rPr>
        <w:t xml:space="preserve"> </w:t>
      </w:r>
      <w:proofErr w:type="spellStart"/>
      <w:r w:rsidRPr="00B06783">
        <w:rPr>
          <w:rFonts w:ascii="Century" w:hAnsi="Century"/>
          <w:sz w:val="18"/>
          <w:szCs w:val="18"/>
        </w:rPr>
        <w:t>metode</w:t>
      </w:r>
      <w:proofErr w:type="spellEnd"/>
      <w:r w:rsidRPr="00B06783">
        <w:rPr>
          <w:rFonts w:ascii="Century" w:hAnsi="Century"/>
          <w:sz w:val="18"/>
          <w:szCs w:val="18"/>
        </w:rPr>
        <w:t xml:space="preserve"> participatory rural appraisal (PRA) </w:t>
      </w:r>
      <w:proofErr w:type="spellStart"/>
      <w:r w:rsidRPr="00B06783">
        <w:rPr>
          <w:rFonts w:ascii="Century" w:hAnsi="Century"/>
          <w:sz w:val="18"/>
          <w:szCs w:val="18"/>
        </w:rPr>
        <w:t>berusaha</w:t>
      </w:r>
      <w:proofErr w:type="spellEnd"/>
      <w:r w:rsidRPr="00B06783">
        <w:rPr>
          <w:rFonts w:ascii="Century" w:hAnsi="Century"/>
          <w:sz w:val="18"/>
          <w:szCs w:val="18"/>
        </w:rPr>
        <w:t xml:space="preserve"> </w:t>
      </w:r>
      <w:proofErr w:type="spellStart"/>
      <w:r w:rsidRPr="00B06783">
        <w:rPr>
          <w:rFonts w:ascii="Century" w:hAnsi="Century"/>
          <w:sz w:val="18"/>
          <w:szCs w:val="18"/>
        </w:rPr>
        <w:t>tani</w:t>
      </w:r>
      <w:proofErr w:type="spellEnd"/>
      <w:r w:rsidRPr="00B06783">
        <w:rPr>
          <w:rFonts w:ascii="Century" w:hAnsi="Century"/>
          <w:sz w:val="18"/>
          <w:szCs w:val="18"/>
        </w:rPr>
        <w:t xml:space="preserve"> </w:t>
      </w:r>
      <w:proofErr w:type="spellStart"/>
      <w:r w:rsidRPr="00B06783">
        <w:rPr>
          <w:rFonts w:ascii="Century" w:hAnsi="Century"/>
          <w:sz w:val="18"/>
          <w:szCs w:val="18"/>
        </w:rPr>
        <w:t>dengan</w:t>
      </w:r>
      <w:proofErr w:type="spellEnd"/>
      <w:r w:rsidRPr="00B06783">
        <w:rPr>
          <w:rFonts w:ascii="Century" w:hAnsi="Century"/>
          <w:sz w:val="18"/>
          <w:szCs w:val="18"/>
        </w:rPr>
        <w:t xml:space="preserve"> </w:t>
      </w:r>
      <w:proofErr w:type="spellStart"/>
      <w:r w:rsidRPr="00B06783">
        <w:rPr>
          <w:rFonts w:ascii="Century" w:hAnsi="Century"/>
          <w:sz w:val="18"/>
          <w:szCs w:val="18"/>
        </w:rPr>
        <w:t>membangun</w:t>
      </w:r>
      <w:proofErr w:type="spellEnd"/>
      <w:r w:rsidRPr="00B06783">
        <w:rPr>
          <w:rFonts w:ascii="Century" w:hAnsi="Century"/>
          <w:sz w:val="18"/>
          <w:szCs w:val="18"/>
        </w:rPr>
        <w:t xml:space="preserve"> </w:t>
      </w:r>
      <w:proofErr w:type="spellStart"/>
      <w:r w:rsidRPr="00B06783">
        <w:rPr>
          <w:rFonts w:ascii="Century" w:hAnsi="Century"/>
          <w:sz w:val="18"/>
          <w:szCs w:val="18"/>
        </w:rPr>
        <w:t>sebuah</w:t>
      </w:r>
      <w:proofErr w:type="spellEnd"/>
      <w:r w:rsidRPr="00B06783">
        <w:rPr>
          <w:rFonts w:ascii="Century" w:hAnsi="Century"/>
          <w:sz w:val="18"/>
          <w:szCs w:val="18"/>
        </w:rPr>
        <w:t xml:space="preserve"> </w:t>
      </w:r>
      <w:proofErr w:type="spellStart"/>
      <w:r w:rsidRPr="00B06783">
        <w:rPr>
          <w:rFonts w:ascii="Century" w:hAnsi="Century"/>
          <w:sz w:val="18"/>
          <w:szCs w:val="18"/>
        </w:rPr>
        <w:t>proyek</w:t>
      </w:r>
      <w:proofErr w:type="spellEnd"/>
      <w:r w:rsidRPr="00B06783">
        <w:rPr>
          <w:rFonts w:ascii="Century" w:hAnsi="Century"/>
          <w:sz w:val="18"/>
          <w:szCs w:val="18"/>
        </w:rPr>
        <w:t xml:space="preserve"> </w:t>
      </w:r>
      <w:proofErr w:type="spellStart"/>
      <w:r w:rsidRPr="00B06783">
        <w:rPr>
          <w:rFonts w:ascii="Century" w:hAnsi="Century"/>
          <w:sz w:val="18"/>
          <w:szCs w:val="18"/>
        </w:rPr>
        <w:t>perkebunan</w:t>
      </w:r>
      <w:proofErr w:type="spellEnd"/>
      <w:r w:rsidRPr="00B06783">
        <w:rPr>
          <w:rFonts w:ascii="Century" w:hAnsi="Century"/>
          <w:sz w:val="18"/>
          <w:szCs w:val="18"/>
        </w:rPr>
        <w:t xml:space="preserve"> nanas </w:t>
      </w:r>
      <w:proofErr w:type="spellStart"/>
      <w:proofErr w:type="gramStart"/>
      <w:r w:rsidRPr="00B06783">
        <w:rPr>
          <w:rFonts w:ascii="Century" w:hAnsi="Century"/>
          <w:sz w:val="18"/>
          <w:szCs w:val="18"/>
        </w:rPr>
        <w:t>bogor</w:t>
      </w:r>
      <w:proofErr w:type="spellEnd"/>
      <w:proofErr w:type="gramEnd"/>
      <w:r w:rsidRPr="00B06783">
        <w:rPr>
          <w:rFonts w:ascii="Century" w:hAnsi="Century"/>
          <w:sz w:val="18"/>
          <w:szCs w:val="18"/>
        </w:rPr>
        <w:t>. e)</w:t>
      </w:r>
      <w:r w:rsidR="00C01E48">
        <w:rPr>
          <w:rFonts w:ascii="Century" w:hAnsi="Century"/>
          <w:sz w:val="18"/>
          <w:szCs w:val="18"/>
        </w:rPr>
        <w:t xml:space="preserve">. </w:t>
      </w:r>
      <w:proofErr w:type="spellStart"/>
      <w:r w:rsidR="00C01E48">
        <w:rPr>
          <w:rFonts w:ascii="Century" w:hAnsi="Century"/>
          <w:sz w:val="18"/>
          <w:szCs w:val="18"/>
        </w:rPr>
        <w:t>Untuk</w:t>
      </w:r>
      <w:proofErr w:type="spellEnd"/>
      <w:r w:rsidR="00C01E48">
        <w:rPr>
          <w:rFonts w:ascii="Century" w:hAnsi="Century"/>
          <w:sz w:val="18"/>
          <w:szCs w:val="18"/>
        </w:rPr>
        <w:t xml:space="preserve"> </w:t>
      </w:r>
      <w:proofErr w:type="spellStart"/>
      <w:r w:rsidR="00C01E48">
        <w:rPr>
          <w:rFonts w:ascii="Century" w:hAnsi="Century"/>
          <w:sz w:val="18"/>
          <w:szCs w:val="18"/>
        </w:rPr>
        <w:t>mengembangkan</w:t>
      </w:r>
      <w:proofErr w:type="spellEnd"/>
      <w:r w:rsidR="00C01E48">
        <w:rPr>
          <w:rFonts w:ascii="Century" w:hAnsi="Century"/>
          <w:sz w:val="18"/>
          <w:szCs w:val="18"/>
        </w:rPr>
        <w:t xml:space="preserve"> </w:t>
      </w:r>
      <w:proofErr w:type="spellStart"/>
      <w:r w:rsidR="00C01E48">
        <w:rPr>
          <w:rFonts w:ascii="Century" w:hAnsi="Century"/>
          <w:sz w:val="18"/>
          <w:szCs w:val="18"/>
        </w:rPr>
        <w:t>contoh</w:t>
      </w:r>
      <w:proofErr w:type="spellEnd"/>
      <w:r w:rsidR="00C01E48">
        <w:rPr>
          <w:rFonts w:ascii="Century" w:hAnsi="Century"/>
          <w:sz w:val="18"/>
          <w:szCs w:val="18"/>
        </w:rPr>
        <w:t xml:space="preserve"> d</w:t>
      </w:r>
      <w:r w:rsidR="00C01E48">
        <w:rPr>
          <w:rFonts w:ascii="Century" w:hAnsi="Century"/>
          <w:sz w:val="18"/>
          <w:szCs w:val="18"/>
          <w:lang w:val="id-ID"/>
        </w:rPr>
        <w:t>engan</w:t>
      </w:r>
      <w:r w:rsidRPr="00B06783">
        <w:rPr>
          <w:rFonts w:ascii="Century" w:hAnsi="Century"/>
          <w:sz w:val="18"/>
          <w:szCs w:val="18"/>
        </w:rPr>
        <w:t xml:space="preserve"> </w:t>
      </w:r>
      <w:proofErr w:type="spellStart"/>
      <w:proofErr w:type="gramStart"/>
      <w:r w:rsidRPr="00B06783">
        <w:rPr>
          <w:rFonts w:ascii="Century" w:hAnsi="Century"/>
          <w:sz w:val="18"/>
          <w:szCs w:val="18"/>
        </w:rPr>
        <w:t>cara</w:t>
      </w:r>
      <w:proofErr w:type="spellEnd"/>
      <w:proofErr w:type="gramEnd"/>
      <w:r w:rsidRPr="00B06783">
        <w:rPr>
          <w:rFonts w:ascii="Century" w:hAnsi="Century"/>
          <w:sz w:val="18"/>
          <w:szCs w:val="18"/>
        </w:rPr>
        <w:t xml:space="preserve"> yang </w:t>
      </w:r>
      <w:proofErr w:type="spellStart"/>
      <w:r w:rsidRPr="00B06783">
        <w:rPr>
          <w:rFonts w:ascii="Century" w:hAnsi="Century"/>
          <w:sz w:val="18"/>
          <w:szCs w:val="18"/>
        </w:rPr>
        <w:t>baik</w:t>
      </w:r>
      <w:proofErr w:type="spellEnd"/>
      <w:r w:rsidRPr="00B06783">
        <w:rPr>
          <w:rFonts w:ascii="Century" w:hAnsi="Century"/>
          <w:sz w:val="18"/>
          <w:szCs w:val="18"/>
        </w:rPr>
        <w:t xml:space="preserve"> </w:t>
      </w:r>
      <w:r w:rsidR="0019554A">
        <w:rPr>
          <w:rFonts w:ascii="Century" w:hAnsi="Century"/>
          <w:sz w:val="18"/>
          <w:szCs w:val="18"/>
          <w:lang w:val="id-ID"/>
        </w:rPr>
        <w:t xml:space="preserve">dan tepat </w:t>
      </w:r>
      <w:proofErr w:type="spellStart"/>
      <w:r w:rsidRPr="00B06783">
        <w:rPr>
          <w:rFonts w:ascii="Century" w:hAnsi="Century"/>
          <w:sz w:val="18"/>
          <w:szCs w:val="18"/>
        </w:rPr>
        <w:t>dalam</w:t>
      </w:r>
      <w:proofErr w:type="spellEnd"/>
      <w:r w:rsidR="00C01E48">
        <w:rPr>
          <w:rFonts w:ascii="Century" w:hAnsi="Century"/>
          <w:sz w:val="18"/>
          <w:szCs w:val="18"/>
        </w:rPr>
        <w:t xml:space="preserve"> </w:t>
      </w:r>
      <w:proofErr w:type="spellStart"/>
      <w:r w:rsidR="00C01E48">
        <w:rPr>
          <w:rFonts w:ascii="Century" w:hAnsi="Century"/>
          <w:sz w:val="18"/>
          <w:szCs w:val="18"/>
        </w:rPr>
        <w:t>pengelolaan</w:t>
      </w:r>
      <w:proofErr w:type="spellEnd"/>
      <w:r w:rsidR="00C01E48">
        <w:rPr>
          <w:rFonts w:ascii="Century" w:hAnsi="Century"/>
          <w:sz w:val="18"/>
          <w:szCs w:val="18"/>
        </w:rPr>
        <w:t xml:space="preserve"> nanas </w:t>
      </w:r>
      <w:proofErr w:type="spellStart"/>
      <w:r w:rsidR="00C01E48">
        <w:rPr>
          <w:rFonts w:ascii="Century" w:hAnsi="Century"/>
          <w:sz w:val="18"/>
          <w:szCs w:val="18"/>
        </w:rPr>
        <w:t>bogor</w:t>
      </w:r>
      <w:proofErr w:type="spellEnd"/>
      <w:r w:rsidR="00C01E48">
        <w:rPr>
          <w:rFonts w:ascii="Century" w:hAnsi="Century"/>
          <w:sz w:val="18"/>
          <w:szCs w:val="18"/>
        </w:rPr>
        <w:t xml:space="preserve"> </w:t>
      </w:r>
      <w:r w:rsidR="00C01E48">
        <w:rPr>
          <w:rFonts w:ascii="Century" w:hAnsi="Century"/>
          <w:sz w:val="18"/>
          <w:szCs w:val="18"/>
          <w:lang w:val="id-ID"/>
        </w:rPr>
        <w:t xml:space="preserve">guna </w:t>
      </w:r>
      <w:proofErr w:type="spellStart"/>
      <w:r w:rsidRPr="00B06783">
        <w:rPr>
          <w:rFonts w:ascii="Century" w:hAnsi="Century"/>
          <w:sz w:val="18"/>
          <w:szCs w:val="18"/>
        </w:rPr>
        <w:t>membangun</w:t>
      </w:r>
      <w:proofErr w:type="spellEnd"/>
      <w:r w:rsidRPr="00B06783">
        <w:rPr>
          <w:rFonts w:ascii="Century" w:hAnsi="Century"/>
          <w:sz w:val="18"/>
          <w:szCs w:val="18"/>
        </w:rPr>
        <w:t xml:space="preserve"> </w:t>
      </w:r>
      <w:proofErr w:type="spellStart"/>
      <w:r w:rsidRPr="00B06783">
        <w:rPr>
          <w:rFonts w:ascii="Century" w:hAnsi="Century"/>
          <w:sz w:val="18"/>
          <w:szCs w:val="18"/>
        </w:rPr>
        <w:t>kerjasama</w:t>
      </w:r>
      <w:proofErr w:type="spellEnd"/>
      <w:r w:rsidRPr="00B06783">
        <w:rPr>
          <w:rFonts w:ascii="Century" w:hAnsi="Century"/>
          <w:sz w:val="18"/>
          <w:szCs w:val="18"/>
        </w:rPr>
        <w:t xml:space="preserve"> yang </w:t>
      </w:r>
      <w:proofErr w:type="spellStart"/>
      <w:r w:rsidRPr="00B06783">
        <w:rPr>
          <w:rFonts w:ascii="Century" w:hAnsi="Century"/>
          <w:sz w:val="18"/>
          <w:szCs w:val="18"/>
        </w:rPr>
        <w:t>baik</w:t>
      </w:r>
      <w:proofErr w:type="spellEnd"/>
      <w:r w:rsidRPr="00B06783">
        <w:rPr>
          <w:rFonts w:ascii="Century" w:hAnsi="Century"/>
          <w:sz w:val="18"/>
          <w:szCs w:val="18"/>
        </w:rPr>
        <w:t xml:space="preserve"> </w:t>
      </w:r>
      <w:proofErr w:type="spellStart"/>
      <w:r w:rsidRPr="00B06783">
        <w:rPr>
          <w:rFonts w:ascii="Century" w:hAnsi="Century"/>
          <w:sz w:val="18"/>
          <w:szCs w:val="18"/>
        </w:rPr>
        <w:t>serta</w:t>
      </w:r>
      <w:proofErr w:type="spellEnd"/>
      <w:r w:rsidRPr="00B06783">
        <w:rPr>
          <w:rFonts w:ascii="Century" w:hAnsi="Century"/>
          <w:sz w:val="18"/>
          <w:szCs w:val="18"/>
        </w:rPr>
        <w:t xml:space="preserve"> </w:t>
      </w:r>
      <w:proofErr w:type="spellStart"/>
      <w:r w:rsidRPr="00B06783">
        <w:rPr>
          <w:rFonts w:ascii="Century" w:hAnsi="Century"/>
          <w:sz w:val="18"/>
          <w:szCs w:val="18"/>
        </w:rPr>
        <w:t>meningkatkan</w:t>
      </w:r>
      <w:proofErr w:type="spellEnd"/>
      <w:r w:rsidRPr="00B06783">
        <w:rPr>
          <w:rFonts w:ascii="Century" w:hAnsi="Century"/>
          <w:sz w:val="18"/>
          <w:szCs w:val="18"/>
        </w:rPr>
        <w:t xml:space="preserve"> </w:t>
      </w:r>
      <w:proofErr w:type="spellStart"/>
      <w:r w:rsidRPr="00B06783">
        <w:rPr>
          <w:rFonts w:ascii="Century" w:hAnsi="Century"/>
          <w:sz w:val="18"/>
          <w:szCs w:val="18"/>
        </w:rPr>
        <w:t>pa</w:t>
      </w:r>
      <w:r w:rsidR="00C01E48">
        <w:rPr>
          <w:rFonts w:ascii="Century" w:hAnsi="Century"/>
          <w:sz w:val="18"/>
          <w:szCs w:val="18"/>
        </w:rPr>
        <w:t>rtisipasi</w:t>
      </w:r>
      <w:proofErr w:type="spellEnd"/>
      <w:r w:rsidR="00C01E48">
        <w:rPr>
          <w:rFonts w:ascii="Century" w:hAnsi="Century"/>
          <w:sz w:val="18"/>
          <w:szCs w:val="18"/>
        </w:rPr>
        <w:t xml:space="preserve"> </w:t>
      </w:r>
      <w:proofErr w:type="spellStart"/>
      <w:r w:rsidR="00C01E48">
        <w:rPr>
          <w:rFonts w:ascii="Century" w:hAnsi="Century"/>
          <w:sz w:val="18"/>
          <w:szCs w:val="18"/>
        </w:rPr>
        <w:t>kelompok</w:t>
      </w:r>
      <w:proofErr w:type="spellEnd"/>
      <w:r w:rsidR="00C01E48">
        <w:rPr>
          <w:rFonts w:ascii="Century" w:hAnsi="Century"/>
          <w:sz w:val="18"/>
          <w:szCs w:val="18"/>
        </w:rPr>
        <w:t xml:space="preserve"> </w:t>
      </w:r>
      <w:proofErr w:type="spellStart"/>
      <w:r w:rsidR="00C01E48">
        <w:rPr>
          <w:rFonts w:ascii="Century" w:hAnsi="Century"/>
          <w:sz w:val="18"/>
          <w:szCs w:val="18"/>
        </w:rPr>
        <w:t>tani</w:t>
      </w:r>
      <w:proofErr w:type="spellEnd"/>
      <w:r>
        <w:rPr>
          <w:rFonts w:ascii="Century" w:hAnsi="Century"/>
          <w:sz w:val="18"/>
          <w:szCs w:val="18"/>
          <w:lang w:val="id-ID"/>
        </w:rPr>
        <w:t>.</w:t>
      </w:r>
    </w:p>
    <w:p w:rsidR="00A74269" w:rsidRPr="00A74269" w:rsidRDefault="00C01E48" w:rsidP="00A74269">
      <w:pPr>
        <w:spacing w:after="200" w:line="276" w:lineRule="auto"/>
        <w:ind w:firstLine="567"/>
        <w:contextualSpacing/>
        <w:rPr>
          <w:rFonts w:ascii="Century" w:eastAsiaTheme="minorHAnsi" w:hAnsi="Century" w:cstheme="minorBidi"/>
          <w:sz w:val="18"/>
          <w:szCs w:val="18"/>
          <w:lang w:val="id-ID"/>
        </w:rPr>
      </w:pPr>
      <w:r>
        <w:rPr>
          <w:rFonts w:ascii="Century" w:eastAsiaTheme="minorHAnsi" w:hAnsi="Century" w:cstheme="minorBidi"/>
          <w:sz w:val="18"/>
          <w:szCs w:val="18"/>
          <w:lang w:val="id-ID"/>
        </w:rPr>
        <w:t>Dengan m</w:t>
      </w:r>
      <w:r w:rsidR="00A74269" w:rsidRPr="00A74269">
        <w:rPr>
          <w:rFonts w:ascii="Century" w:eastAsiaTheme="minorHAnsi" w:hAnsi="Century" w:cstheme="minorBidi"/>
          <w:sz w:val="18"/>
          <w:szCs w:val="18"/>
          <w:lang w:val="id-ID"/>
        </w:rPr>
        <w:t xml:space="preserve">elalui latar belakang dan tujuan di atas, maka masalah yang akan dianalisis oleh peneliti sendiri yaitu berkaitan dengan menilai seberapa tepat implementasi penerapan metode participatory rural appraisal (PRA) ini dalam membangun sebuah proyek usaha perkebunan nanas Aribang di Desa Pasiang oleh kelompok tani yang ada ikut berperan aktif di dalamnya. </w:t>
      </w:r>
    </w:p>
    <w:p w:rsidR="00A74269" w:rsidRPr="00A74269" w:rsidRDefault="00A74269" w:rsidP="00A74269">
      <w:pPr>
        <w:spacing w:after="200" w:line="276" w:lineRule="auto"/>
        <w:ind w:firstLine="567"/>
        <w:contextualSpacing/>
        <w:rPr>
          <w:rFonts w:ascii="Century" w:eastAsiaTheme="minorHAnsi" w:hAnsi="Century" w:cstheme="minorBidi"/>
          <w:sz w:val="18"/>
          <w:szCs w:val="18"/>
          <w:lang w:val="id-ID"/>
        </w:rPr>
      </w:pPr>
      <w:r w:rsidRPr="00A74269">
        <w:rPr>
          <w:rFonts w:ascii="Century" w:eastAsiaTheme="minorHAnsi" w:hAnsi="Century" w:cstheme="minorBidi"/>
          <w:sz w:val="18"/>
          <w:szCs w:val="18"/>
          <w:lang w:val="id-ID"/>
        </w:rPr>
        <w:t xml:space="preserve">Dengan adanya analisis ini diharapkan </w:t>
      </w:r>
      <w:r w:rsidR="00C01E48">
        <w:rPr>
          <w:rFonts w:ascii="Century" w:eastAsiaTheme="minorHAnsi" w:hAnsi="Century" w:cstheme="minorBidi"/>
          <w:sz w:val="18"/>
          <w:szCs w:val="18"/>
          <w:lang w:val="id-ID"/>
        </w:rPr>
        <w:t xml:space="preserve">dapat </w:t>
      </w:r>
      <w:r w:rsidRPr="00A74269">
        <w:rPr>
          <w:rFonts w:ascii="Century" w:eastAsiaTheme="minorHAnsi" w:hAnsi="Century" w:cstheme="minorBidi"/>
          <w:sz w:val="18"/>
          <w:szCs w:val="18"/>
          <w:lang w:val="id-ID"/>
        </w:rPr>
        <w:t xml:space="preserve">berguna untuk kegiatan yang sama atau serupa dengan program ini </w:t>
      </w:r>
      <w:r w:rsidR="00C01E48">
        <w:rPr>
          <w:rFonts w:ascii="Century" w:eastAsiaTheme="minorHAnsi" w:hAnsi="Century" w:cstheme="minorBidi"/>
          <w:sz w:val="18"/>
          <w:szCs w:val="18"/>
          <w:lang w:val="id-ID"/>
        </w:rPr>
        <w:t xml:space="preserve">dan </w:t>
      </w:r>
      <w:r w:rsidRPr="00A74269">
        <w:rPr>
          <w:rFonts w:ascii="Century" w:eastAsiaTheme="minorHAnsi" w:hAnsi="Century" w:cstheme="minorBidi"/>
          <w:sz w:val="18"/>
          <w:szCs w:val="18"/>
          <w:lang w:val="id-ID"/>
        </w:rPr>
        <w:t xml:space="preserve">berada pada lokasi yang berbeda atau kegiatan pendampingan </w:t>
      </w:r>
      <w:r w:rsidR="00C01E48">
        <w:rPr>
          <w:rFonts w:ascii="Century" w:eastAsiaTheme="minorHAnsi" w:hAnsi="Century" w:cstheme="minorBidi"/>
          <w:sz w:val="18"/>
          <w:szCs w:val="18"/>
          <w:lang w:val="id-ID"/>
        </w:rPr>
        <w:t xml:space="preserve">serta </w:t>
      </w:r>
      <w:r w:rsidRPr="00A74269">
        <w:rPr>
          <w:rFonts w:ascii="Century" w:eastAsiaTheme="minorHAnsi" w:hAnsi="Century" w:cstheme="minorBidi"/>
          <w:sz w:val="18"/>
          <w:szCs w:val="18"/>
          <w:lang w:val="id-ID"/>
        </w:rPr>
        <w:t>penyuluhan yang lain berkaitan dengan penilaian desa secara partisipatif dengan model progr</w:t>
      </w:r>
      <w:r w:rsidR="002E0EEC">
        <w:rPr>
          <w:rFonts w:ascii="Century" w:eastAsiaTheme="minorHAnsi" w:hAnsi="Century" w:cstheme="minorBidi"/>
          <w:sz w:val="18"/>
          <w:szCs w:val="18"/>
          <w:lang w:val="id-ID"/>
        </w:rPr>
        <w:t>am dan institusi yang berbeda. Selain itu, juga u</w:t>
      </w:r>
      <w:r w:rsidRPr="00A74269">
        <w:rPr>
          <w:rFonts w:ascii="Century" w:eastAsiaTheme="minorHAnsi" w:hAnsi="Century" w:cstheme="minorBidi"/>
          <w:sz w:val="18"/>
          <w:szCs w:val="18"/>
          <w:lang w:val="id-ID"/>
        </w:rPr>
        <w:t>ntuk mengidentifikasi masalah dan kebutuhan masyarakat serta menyusun rencana tindak lanjut atau rancang tindak melalui pendekatan participatory rural appraisal (PRA) dalam lingkup kajian (pendidikan o</w:t>
      </w:r>
      <w:r w:rsidR="006C6D19">
        <w:rPr>
          <w:rFonts w:ascii="Century" w:eastAsiaTheme="minorHAnsi" w:hAnsi="Century" w:cstheme="minorBidi"/>
          <w:sz w:val="18"/>
          <w:szCs w:val="18"/>
          <w:lang w:val="id-ID"/>
        </w:rPr>
        <w:t>rang dewasa) POD (Syamsu Alam: 2016)</w:t>
      </w:r>
    </w:p>
    <w:p w:rsidR="0095590D" w:rsidRPr="00A74269" w:rsidRDefault="0095590D" w:rsidP="00A74269">
      <w:pPr>
        <w:rPr>
          <w:rFonts w:ascii="Century" w:hAnsi="Century"/>
          <w:bCs/>
          <w:iCs/>
          <w:sz w:val="18"/>
          <w:szCs w:val="18"/>
          <w:lang w:val="id-ID"/>
        </w:rPr>
      </w:pPr>
    </w:p>
    <w:p w:rsidR="0095590D" w:rsidRDefault="002F213B" w:rsidP="0095590D">
      <w:pPr>
        <w:rPr>
          <w:rFonts w:ascii="Century" w:hAnsi="Century"/>
          <w:b/>
          <w:szCs w:val="22"/>
          <w:lang w:val="id-ID"/>
        </w:rPr>
      </w:pPr>
      <w:r>
        <w:rPr>
          <w:rFonts w:ascii="Century" w:hAnsi="Century"/>
          <w:b/>
          <w:szCs w:val="22"/>
        </w:rPr>
        <w:t xml:space="preserve">2. </w:t>
      </w:r>
      <w:r w:rsidR="0095590D" w:rsidRPr="00B453AA">
        <w:rPr>
          <w:rFonts w:ascii="Century" w:hAnsi="Century"/>
          <w:b/>
          <w:szCs w:val="22"/>
        </w:rPr>
        <w:t>METODE PENELITIAN</w:t>
      </w:r>
    </w:p>
    <w:p w:rsidR="00622838" w:rsidRPr="00622838" w:rsidRDefault="00622838" w:rsidP="0095590D">
      <w:pPr>
        <w:rPr>
          <w:rFonts w:ascii="Century" w:hAnsi="Century"/>
          <w:b/>
          <w:sz w:val="18"/>
          <w:szCs w:val="18"/>
          <w:lang w:val="id-ID"/>
        </w:rPr>
      </w:pPr>
      <w:r w:rsidRPr="00622838">
        <w:rPr>
          <w:rFonts w:ascii="Century" w:hAnsi="Century"/>
          <w:b/>
          <w:sz w:val="18"/>
          <w:szCs w:val="18"/>
          <w:lang w:val="id-ID"/>
        </w:rPr>
        <w:t xml:space="preserve">Jenis </w:t>
      </w:r>
      <w:r>
        <w:rPr>
          <w:rFonts w:ascii="Century" w:hAnsi="Century"/>
          <w:b/>
          <w:sz w:val="18"/>
          <w:szCs w:val="18"/>
          <w:lang w:val="id-ID"/>
        </w:rPr>
        <w:t>Penelitian</w:t>
      </w:r>
    </w:p>
    <w:p w:rsidR="00622838" w:rsidRDefault="00622838" w:rsidP="00035B89">
      <w:pPr>
        <w:pStyle w:val="ListParagraph"/>
        <w:spacing w:line="240" w:lineRule="auto"/>
        <w:ind w:left="0" w:firstLine="426"/>
        <w:rPr>
          <w:rFonts w:ascii="Century" w:hAnsi="Century"/>
          <w:noProof/>
          <w:sz w:val="18"/>
          <w:szCs w:val="18"/>
          <w:lang w:val="id-ID" w:eastAsia="id-ID"/>
        </w:rPr>
      </w:pPr>
      <w:r>
        <w:rPr>
          <w:rFonts w:ascii="Century" w:hAnsi="Century"/>
          <w:noProof/>
          <w:sz w:val="18"/>
          <w:szCs w:val="18"/>
          <w:lang w:val="id-ID" w:eastAsia="id-ID"/>
        </w:rPr>
        <w:t xml:space="preserve">Jenis </w:t>
      </w:r>
      <w:r w:rsidR="000E0119">
        <w:rPr>
          <w:rFonts w:ascii="Century" w:hAnsi="Century"/>
          <w:noProof/>
          <w:sz w:val="18"/>
          <w:szCs w:val="18"/>
          <w:lang w:val="id-ID" w:eastAsia="id-ID"/>
        </w:rPr>
        <w:t>p</w:t>
      </w:r>
      <w:r>
        <w:rPr>
          <w:rFonts w:ascii="Century" w:hAnsi="Century"/>
          <w:noProof/>
          <w:sz w:val="18"/>
          <w:szCs w:val="18"/>
          <w:lang w:val="id-ID" w:eastAsia="id-ID"/>
        </w:rPr>
        <w:t xml:space="preserve">enelitian </w:t>
      </w:r>
      <w:r w:rsidR="000E0119">
        <w:rPr>
          <w:rFonts w:ascii="Century" w:hAnsi="Century"/>
          <w:noProof/>
          <w:sz w:val="18"/>
          <w:szCs w:val="18"/>
          <w:lang w:val="id-ID" w:eastAsia="id-ID"/>
        </w:rPr>
        <w:t xml:space="preserve">yang digunakan oleh peneliti adalah berupa jenis penelitian </w:t>
      </w:r>
      <w:r w:rsidR="00EA6606">
        <w:rPr>
          <w:rFonts w:ascii="Century" w:hAnsi="Century"/>
          <w:noProof/>
          <w:sz w:val="18"/>
          <w:szCs w:val="18"/>
          <w:lang w:val="id-ID" w:eastAsia="id-ID"/>
        </w:rPr>
        <w:t xml:space="preserve">yang bersifat </w:t>
      </w:r>
      <w:r w:rsidR="000E0119">
        <w:rPr>
          <w:rFonts w:ascii="Century" w:hAnsi="Century"/>
          <w:noProof/>
          <w:sz w:val="18"/>
          <w:szCs w:val="18"/>
          <w:lang w:val="id-ID" w:eastAsia="id-ID"/>
        </w:rPr>
        <w:t xml:space="preserve">gabungan (mixed method). Dalam penelitian ini menggunakan </w:t>
      </w:r>
      <w:r w:rsidR="002E0EEC">
        <w:rPr>
          <w:rFonts w:ascii="Century" w:hAnsi="Century"/>
          <w:noProof/>
          <w:sz w:val="18"/>
          <w:szCs w:val="18"/>
          <w:lang w:val="id-ID" w:eastAsia="id-ID"/>
        </w:rPr>
        <w:t xml:space="preserve">metode </w:t>
      </w:r>
      <w:r w:rsidR="000E0119">
        <w:rPr>
          <w:rFonts w:ascii="Century" w:hAnsi="Century"/>
          <w:noProof/>
          <w:sz w:val="18"/>
          <w:szCs w:val="18"/>
          <w:lang w:val="id-ID" w:eastAsia="id-ID"/>
        </w:rPr>
        <w:t xml:space="preserve">penelitian yang bersifat empiris berdasarkan pengamatan di lapangan </w:t>
      </w:r>
      <w:r w:rsidR="007E76A6">
        <w:rPr>
          <w:rFonts w:ascii="Century" w:hAnsi="Century"/>
          <w:noProof/>
          <w:sz w:val="18"/>
          <w:szCs w:val="18"/>
          <w:lang w:val="id-ID" w:eastAsia="id-ID"/>
        </w:rPr>
        <w:t xml:space="preserve">untuk dapat menganalisa lebih jauh </w:t>
      </w:r>
      <w:r w:rsidR="002E0EEC">
        <w:rPr>
          <w:rFonts w:ascii="Century" w:hAnsi="Century"/>
          <w:noProof/>
          <w:sz w:val="18"/>
          <w:szCs w:val="18"/>
          <w:lang w:val="id-ID" w:eastAsia="id-ID"/>
        </w:rPr>
        <w:t xml:space="preserve">lagi </w:t>
      </w:r>
      <w:r w:rsidR="007E76A6">
        <w:rPr>
          <w:rFonts w:ascii="Century" w:hAnsi="Century"/>
          <w:noProof/>
          <w:sz w:val="18"/>
          <w:szCs w:val="18"/>
          <w:lang w:val="id-ID" w:eastAsia="id-ID"/>
        </w:rPr>
        <w:t>yang menjadi titik tumpu dari penel</w:t>
      </w:r>
      <w:r w:rsidR="002E0EEC">
        <w:rPr>
          <w:rFonts w:ascii="Century" w:hAnsi="Century"/>
          <w:noProof/>
          <w:sz w:val="18"/>
          <w:szCs w:val="18"/>
          <w:lang w:val="id-ID" w:eastAsia="id-ID"/>
        </w:rPr>
        <w:t>itian ini,</w:t>
      </w:r>
      <w:r w:rsidR="007E76A6">
        <w:rPr>
          <w:rFonts w:ascii="Century" w:hAnsi="Century"/>
          <w:noProof/>
          <w:sz w:val="18"/>
          <w:szCs w:val="18"/>
          <w:lang w:val="id-ID" w:eastAsia="id-ID"/>
        </w:rPr>
        <w:t xml:space="preserve"> maka digunakanlah jenis penelitian yang sesuai dengan fakta di lapangan </w:t>
      </w:r>
      <w:r w:rsidR="00986A10">
        <w:rPr>
          <w:rFonts w:ascii="Century" w:hAnsi="Century"/>
          <w:noProof/>
          <w:sz w:val="18"/>
          <w:szCs w:val="18"/>
          <w:lang w:val="id-ID" w:eastAsia="id-ID"/>
        </w:rPr>
        <w:t xml:space="preserve">untuk membuat </w:t>
      </w:r>
      <w:r w:rsidR="002E0EEC">
        <w:rPr>
          <w:rFonts w:ascii="Century" w:hAnsi="Century"/>
          <w:noProof/>
          <w:sz w:val="18"/>
          <w:szCs w:val="18"/>
          <w:lang w:val="id-ID" w:eastAsia="id-ID"/>
        </w:rPr>
        <w:t>peta konsep</w:t>
      </w:r>
      <w:r w:rsidR="00986A10">
        <w:rPr>
          <w:rFonts w:ascii="Century" w:hAnsi="Century"/>
          <w:noProof/>
          <w:sz w:val="18"/>
          <w:szCs w:val="18"/>
          <w:lang w:val="id-ID" w:eastAsia="id-ID"/>
        </w:rPr>
        <w:t xml:space="preserve"> mengenai situasi atau kejadian, dan diharapkan akan dapat mengambil </w:t>
      </w:r>
      <w:r w:rsidR="00F324E5">
        <w:rPr>
          <w:rFonts w:ascii="Century" w:hAnsi="Century"/>
          <w:noProof/>
          <w:sz w:val="18"/>
          <w:szCs w:val="18"/>
          <w:lang w:val="id-ID" w:eastAsia="id-ID"/>
        </w:rPr>
        <w:t xml:space="preserve">suatu gambaran dalam penelitian tersebut </w:t>
      </w:r>
      <w:r w:rsidR="00986A10">
        <w:rPr>
          <w:rFonts w:ascii="Century" w:hAnsi="Century"/>
          <w:noProof/>
          <w:sz w:val="18"/>
          <w:szCs w:val="18"/>
          <w:lang w:val="id-ID" w:eastAsia="id-ID"/>
        </w:rPr>
        <w:t xml:space="preserve">secara umum </w:t>
      </w:r>
      <w:r w:rsidR="007E76A6">
        <w:rPr>
          <w:rFonts w:ascii="Century" w:hAnsi="Century"/>
          <w:noProof/>
          <w:sz w:val="18"/>
          <w:szCs w:val="18"/>
          <w:lang w:val="id-ID" w:eastAsia="id-ID"/>
        </w:rPr>
        <w:t>dengan cara melakukan observasi dan memverifikasi data yang diperoleh dari sasaran obyek kajian peneliti. Terdapat pula jumlah keseluruhan populasi</w:t>
      </w:r>
      <w:r w:rsidR="00A059AE">
        <w:rPr>
          <w:rFonts w:ascii="Century" w:hAnsi="Century"/>
          <w:noProof/>
          <w:sz w:val="18"/>
          <w:szCs w:val="18"/>
          <w:lang w:val="id-ID" w:eastAsia="id-ID"/>
        </w:rPr>
        <w:t xml:space="preserve"> </w:t>
      </w:r>
      <w:r w:rsidR="007E76A6">
        <w:rPr>
          <w:rFonts w:ascii="Century" w:hAnsi="Century"/>
          <w:noProof/>
          <w:sz w:val="18"/>
          <w:szCs w:val="18"/>
          <w:lang w:val="id-ID" w:eastAsia="id-ID"/>
        </w:rPr>
        <w:t xml:space="preserve">dalam penelitian ini </w:t>
      </w:r>
      <w:r w:rsidR="004B2C19">
        <w:rPr>
          <w:rFonts w:ascii="Century" w:hAnsi="Century"/>
          <w:noProof/>
          <w:sz w:val="18"/>
          <w:szCs w:val="18"/>
          <w:lang w:val="id-ID" w:eastAsia="id-ID"/>
        </w:rPr>
        <w:t xml:space="preserve">adalah berjumlah </w:t>
      </w:r>
      <w:r w:rsidR="00A059AE">
        <w:rPr>
          <w:rFonts w:ascii="Century" w:hAnsi="Century"/>
          <w:noProof/>
          <w:sz w:val="18"/>
          <w:szCs w:val="18"/>
          <w:lang w:val="id-ID" w:eastAsia="id-ID"/>
        </w:rPr>
        <w:t xml:space="preserve">sebanyak 28 </w:t>
      </w:r>
      <w:r w:rsidR="004B2C19">
        <w:rPr>
          <w:rFonts w:ascii="Century" w:hAnsi="Century"/>
          <w:noProof/>
          <w:sz w:val="18"/>
          <w:szCs w:val="18"/>
          <w:lang w:val="id-ID" w:eastAsia="id-ID"/>
        </w:rPr>
        <w:t xml:space="preserve">orang anggota kelompok tani dalam usaha perkebunan nanas bogor Aribang </w:t>
      </w:r>
      <w:r w:rsidR="00A059AE">
        <w:rPr>
          <w:rFonts w:ascii="Century" w:hAnsi="Century"/>
          <w:noProof/>
          <w:sz w:val="18"/>
          <w:szCs w:val="18"/>
          <w:lang w:val="id-ID" w:eastAsia="id-ID"/>
        </w:rPr>
        <w:t xml:space="preserve"> di Desa Pasiang Kec. Matakali </w:t>
      </w:r>
      <w:r w:rsidR="007E76A6">
        <w:rPr>
          <w:rFonts w:ascii="Century" w:hAnsi="Century"/>
          <w:noProof/>
          <w:sz w:val="18"/>
          <w:szCs w:val="18"/>
          <w:lang w:val="id-ID" w:eastAsia="id-ID"/>
        </w:rPr>
        <w:t>dan</w:t>
      </w:r>
      <w:r w:rsidR="00A059AE">
        <w:rPr>
          <w:rFonts w:ascii="Century" w:hAnsi="Century"/>
          <w:noProof/>
          <w:sz w:val="18"/>
          <w:szCs w:val="18"/>
          <w:lang w:val="id-ID" w:eastAsia="id-ID"/>
        </w:rPr>
        <w:t xml:space="preserve"> selain itu,</w:t>
      </w:r>
      <w:r w:rsidR="007E76A6">
        <w:rPr>
          <w:rFonts w:ascii="Century" w:hAnsi="Century"/>
          <w:noProof/>
          <w:sz w:val="18"/>
          <w:szCs w:val="18"/>
          <w:lang w:val="id-ID" w:eastAsia="id-ID"/>
        </w:rPr>
        <w:t xml:space="preserve"> juga </w:t>
      </w:r>
      <w:r w:rsidR="0058511C">
        <w:rPr>
          <w:rFonts w:ascii="Century" w:hAnsi="Century"/>
          <w:noProof/>
          <w:sz w:val="18"/>
          <w:szCs w:val="18"/>
          <w:lang w:val="id-ID" w:eastAsia="id-ID"/>
        </w:rPr>
        <w:t xml:space="preserve">melakukan verifikasi data dengan </w:t>
      </w:r>
      <w:r w:rsidR="004263FB">
        <w:rPr>
          <w:rFonts w:ascii="Century" w:hAnsi="Century"/>
          <w:noProof/>
          <w:sz w:val="18"/>
          <w:szCs w:val="18"/>
          <w:lang w:val="id-ID" w:eastAsia="id-ID"/>
        </w:rPr>
        <w:t xml:space="preserve">melalui </w:t>
      </w:r>
      <w:r w:rsidR="0058511C">
        <w:rPr>
          <w:rFonts w:ascii="Century" w:hAnsi="Century"/>
          <w:noProof/>
          <w:sz w:val="18"/>
          <w:szCs w:val="18"/>
          <w:lang w:val="id-ID" w:eastAsia="id-ID"/>
        </w:rPr>
        <w:t xml:space="preserve">instrumen penelitian yang berupa angket/kuesioner, interview (wawancara) dan observasi (pengamatan). Serta teknik pengumpulan data yang digunakan adalah berupa angka-angka yang berisikan sejumlah beberapa pertanyaan dan pernyataan umum dari obyek yang diteliti dan dilengkapi dengan dokumentasi penelitian. Selanjutnya </w:t>
      </w:r>
      <w:r w:rsidR="00986A10">
        <w:rPr>
          <w:rFonts w:ascii="Century" w:hAnsi="Century"/>
          <w:noProof/>
          <w:sz w:val="18"/>
          <w:szCs w:val="18"/>
          <w:lang w:val="id-ID" w:eastAsia="id-ID"/>
        </w:rPr>
        <w:t xml:space="preserve">data yang diperoleh itu kemudian diolah dan dianalisis kembali menggunakan teknik analisis data uji statistik dengan rumus distribusi frekuensi. </w:t>
      </w:r>
    </w:p>
    <w:p w:rsidR="007F03A7" w:rsidRPr="007F03A7" w:rsidRDefault="007F03A7" w:rsidP="007F03A7">
      <w:pPr>
        <w:rPr>
          <w:rFonts w:ascii="Century" w:hAnsi="Century"/>
          <w:b/>
          <w:noProof/>
          <w:sz w:val="18"/>
          <w:szCs w:val="18"/>
          <w:lang w:val="id-ID" w:eastAsia="id-ID"/>
        </w:rPr>
      </w:pPr>
      <w:r w:rsidRPr="007F03A7">
        <w:rPr>
          <w:rFonts w:ascii="Century" w:hAnsi="Century"/>
          <w:b/>
          <w:noProof/>
          <w:sz w:val="18"/>
          <w:szCs w:val="18"/>
          <w:lang w:val="id-ID" w:eastAsia="id-ID"/>
        </w:rPr>
        <w:t xml:space="preserve">Desain Penelitian </w:t>
      </w:r>
    </w:p>
    <w:p w:rsidR="00B453AA" w:rsidRDefault="007F03A7" w:rsidP="00103DE7">
      <w:pPr>
        <w:pStyle w:val="ListParagraph"/>
        <w:spacing w:line="240" w:lineRule="auto"/>
        <w:ind w:left="0" w:firstLine="426"/>
        <w:rPr>
          <w:rFonts w:ascii="Century" w:hAnsi="Century"/>
          <w:noProof/>
          <w:sz w:val="18"/>
          <w:szCs w:val="18"/>
          <w:lang w:val="id-ID" w:eastAsia="id-ID"/>
        </w:rPr>
      </w:pPr>
      <w:r>
        <w:rPr>
          <w:rFonts w:ascii="Century" w:hAnsi="Century"/>
          <w:noProof/>
          <w:sz w:val="18"/>
          <w:szCs w:val="18"/>
          <w:lang w:val="id-ID" w:eastAsia="id-ID"/>
        </w:rPr>
        <w:t xml:space="preserve">Dalam penelitian ini yaitu menggunakan </w:t>
      </w:r>
      <w:r w:rsidR="00103DE7">
        <w:rPr>
          <w:rFonts w:ascii="Century" w:hAnsi="Century"/>
          <w:noProof/>
          <w:sz w:val="18"/>
          <w:szCs w:val="18"/>
          <w:lang w:val="id-ID" w:eastAsia="id-ID"/>
        </w:rPr>
        <w:t>metode deskriptif gabungan antara jenis penelitian kualitatif dan kuantitatif yaitu suatu bentuk pengumpulan data yang bertujuan menggambarkan, memaparkan suatu keadaan atau suatu masalah, dimana data yang diambil dianalisis terlebih dahulu kebenarannya.</w:t>
      </w:r>
    </w:p>
    <w:p w:rsidR="00103DE7" w:rsidRPr="00103DE7" w:rsidRDefault="00103DE7" w:rsidP="00103DE7">
      <w:pPr>
        <w:rPr>
          <w:rFonts w:ascii="Century" w:hAnsi="Century"/>
          <w:b/>
          <w:noProof/>
          <w:sz w:val="18"/>
          <w:szCs w:val="18"/>
          <w:lang w:val="id-ID" w:eastAsia="id-ID"/>
        </w:rPr>
      </w:pPr>
      <w:r w:rsidRPr="00103DE7">
        <w:rPr>
          <w:rFonts w:ascii="Century" w:hAnsi="Century"/>
          <w:b/>
          <w:noProof/>
          <w:sz w:val="18"/>
          <w:szCs w:val="18"/>
          <w:lang w:val="id-ID" w:eastAsia="id-ID"/>
        </w:rPr>
        <w:t>Tempat dan Waktu Penelitian</w:t>
      </w:r>
    </w:p>
    <w:p w:rsidR="00103DE7" w:rsidRDefault="00103DE7" w:rsidP="00103DE7">
      <w:pPr>
        <w:pStyle w:val="ListParagraph"/>
        <w:spacing w:line="240" w:lineRule="auto"/>
        <w:ind w:left="0" w:firstLine="426"/>
        <w:rPr>
          <w:rFonts w:ascii="Century" w:hAnsi="Century"/>
          <w:noProof/>
          <w:sz w:val="18"/>
          <w:szCs w:val="18"/>
          <w:lang w:val="id-ID" w:eastAsia="id-ID"/>
        </w:rPr>
      </w:pPr>
      <w:r>
        <w:rPr>
          <w:rFonts w:ascii="Century" w:hAnsi="Century"/>
          <w:noProof/>
          <w:sz w:val="18"/>
          <w:szCs w:val="18"/>
          <w:lang w:val="id-ID" w:eastAsia="id-ID"/>
        </w:rPr>
        <w:t xml:space="preserve">Adapun tempat terlaksananya penelitian ini berlokasi di Desa Pasiang </w:t>
      </w:r>
      <w:r w:rsidR="00A21CD9">
        <w:rPr>
          <w:rFonts w:ascii="Century" w:hAnsi="Century"/>
          <w:noProof/>
          <w:sz w:val="18"/>
          <w:szCs w:val="18"/>
          <w:lang w:val="id-ID" w:eastAsia="id-ID"/>
        </w:rPr>
        <w:t xml:space="preserve">Kecamatan Matakali </w:t>
      </w:r>
      <w:r>
        <w:rPr>
          <w:rFonts w:ascii="Century" w:hAnsi="Century"/>
          <w:noProof/>
          <w:sz w:val="18"/>
          <w:szCs w:val="18"/>
          <w:lang w:val="id-ID" w:eastAsia="id-ID"/>
        </w:rPr>
        <w:t xml:space="preserve">Kabupaten POLMAN dan waktu </w:t>
      </w:r>
      <w:r w:rsidR="00C9389C">
        <w:rPr>
          <w:rFonts w:ascii="Century" w:hAnsi="Century"/>
          <w:noProof/>
          <w:sz w:val="18"/>
          <w:szCs w:val="18"/>
          <w:lang w:val="id-ID" w:eastAsia="id-ID"/>
        </w:rPr>
        <w:t xml:space="preserve">diselenggarakannya </w:t>
      </w:r>
      <w:r>
        <w:rPr>
          <w:rFonts w:ascii="Century" w:hAnsi="Century"/>
          <w:noProof/>
          <w:sz w:val="18"/>
          <w:szCs w:val="18"/>
          <w:lang w:val="id-ID" w:eastAsia="id-ID"/>
        </w:rPr>
        <w:t xml:space="preserve">penelitian </w:t>
      </w:r>
      <w:r w:rsidR="00C9389C">
        <w:rPr>
          <w:rFonts w:ascii="Century" w:hAnsi="Century"/>
          <w:noProof/>
          <w:sz w:val="18"/>
          <w:szCs w:val="18"/>
          <w:lang w:val="id-ID" w:eastAsia="id-ID"/>
        </w:rPr>
        <w:t>ini bertepatan pada bulan Juli Tahun 2020 sampai dengan selesainya penelitian ini.</w:t>
      </w:r>
    </w:p>
    <w:p w:rsidR="00C9389C" w:rsidRPr="00C9389C" w:rsidRDefault="00ED2842" w:rsidP="00C9389C">
      <w:pPr>
        <w:rPr>
          <w:rFonts w:ascii="Century" w:hAnsi="Century"/>
          <w:b/>
          <w:noProof/>
          <w:sz w:val="18"/>
          <w:szCs w:val="18"/>
          <w:lang w:val="id-ID" w:eastAsia="id-ID"/>
        </w:rPr>
      </w:pPr>
      <w:r>
        <w:rPr>
          <w:rFonts w:ascii="Century" w:hAnsi="Century"/>
          <w:b/>
          <w:noProof/>
          <w:sz w:val="18"/>
          <w:szCs w:val="18"/>
          <w:lang w:val="id-ID" w:eastAsia="id-ID"/>
        </w:rPr>
        <w:t xml:space="preserve">Populasi </w:t>
      </w:r>
      <w:r w:rsidR="00C9389C" w:rsidRPr="00C9389C">
        <w:rPr>
          <w:rFonts w:ascii="Century" w:hAnsi="Century"/>
          <w:b/>
          <w:noProof/>
          <w:sz w:val="18"/>
          <w:szCs w:val="18"/>
          <w:lang w:val="id-ID" w:eastAsia="id-ID"/>
        </w:rPr>
        <w:t>Penelitian</w:t>
      </w:r>
    </w:p>
    <w:p w:rsidR="00C9389C" w:rsidRDefault="00EA4F7A" w:rsidP="00103DE7">
      <w:pPr>
        <w:pStyle w:val="ListParagraph"/>
        <w:spacing w:line="240" w:lineRule="auto"/>
        <w:ind w:left="0" w:firstLine="426"/>
        <w:rPr>
          <w:rFonts w:ascii="Century" w:hAnsi="Century"/>
          <w:noProof/>
          <w:sz w:val="18"/>
          <w:szCs w:val="18"/>
          <w:lang w:val="id-ID" w:eastAsia="id-ID"/>
        </w:rPr>
      </w:pPr>
      <w:r>
        <w:rPr>
          <w:rFonts w:ascii="Century" w:hAnsi="Century"/>
          <w:noProof/>
          <w:sz w:val="18"/>
          <w:szCs w:val="18"/>
          <w:lang w:val="id-ID" w:eastAsia="id-ID"/>
        </w:rPr>
        <w:t xml:space="preserve">Populasi dalam penelitian ini </w:t>
      </w:r>
      <w:r w:rsidR="00A21CD9">
        <w:rPr>
          <w:rFonts w:ascii="Century" w:hAnsi="Century"/>
          <w:noProof/>
          <w:sz w:val="18"/>
          <w:szCs w:val="18"/>
          <w:lang w:val="id-ID" w:eastAsia="id-ID"/>
        </w:rPr>
        <w:t xml:space="preserve">adalah </w:t>
      </w:r>
      <w:r>
        <w:rPr>
          <w:rFonts w:ascii="Century" w:hAnsi="Century"/>
          <w:noProof/>
          <w:sz w:val="18"/>
          <w:szCs w:val="18"/>
          <w:lang w:val="id-ID" w:eastAsia="id-ID"/>
        </w:rPr>
        <w:t>keseluruhan</w:t>
      </w:r>
      <w:r w:rsidR="00ED2842">
        <w:rPr>
          <w:rFonts w:ascii="Century" w:hAnsi="Century"/>
          <w:noProof/>
          <w:sz w:val="18"/>
          <w:szCs w:val="18"/>
          <w:lang w:val="id-ID" w:eastAsia="id-ID"/>
        </w:rPr>
        <w:t xml:space="preserve"> berjumlah 28 orang dari jumlah </w:t>
      </w:r>
      <w:r>
        <w:rPr>
          <w:rFonts w:ascii="Century" w:hAnsi="Century"/>
          <w:noProof/>
          <w:sz w:val="18"/>
          <w:szCs w:val="18"/>
          <w:lang w:val="id-ID" w:eastAsia="id-ID"/>
        </w:rPr>
        <w:t>anggota kelompok tani yang ada dalam lingkup usaha perkebunan nanas Ari</w:t>
      </w:r>
      <w:r w:rsidR="00ED2842">
        <w:rPr>
          <w:rFonts w:ascii="Century" w:hAnsi="Century"/>
          <w:noProof/>
          <w:sz w:val="18"/>
          <w:szCs w:val="18"/>
          <w:lang w:val="id-ID" w:eastAsia="id-ID"/>
        </w:rPr>
        <w:t>bang di Desa Pasiang Kecamatan Matakali</w:t>
      </w:r>
      <w:r>
        <w:rPr>
          <w:rFonts w:ascii="Century" w:hAnsi="Century"/>
          <w:noProof/>
          <w:sz w:val="18"/>
          <w:szCs w:val="18"/>
          <w:lang w:val="id-ID" w:eastAsia="id-ID"/>
        </w:rPr>
        <w:t>.</w:t>
      </w:r>
    </w:p>
    <w:p w:rsidR="00EA4F7A" w:rsidRPr="00EA4F7A" w:rsidRDefault="00EA4F7A" w:rsidP="00EA4F7A">
      <w:pPr>
        <w:rPr>
          <w:rFonts w:ascii="Century" w:hAnsi="Century"/>
          <w:b/>
          <w:noProof/>
          <w:sz w:val="18"/>
          <w:szCs w:val="18"/>
          <w:lang w:val="id-ID" w:eastAsia="id-ID"/>
        </w:rPr>
      </w:pPr>
      <w:r w:rsidRPr="00EA4F7A">
        <w:rPr>
          <w:rFonts w:ascii="Century" w:hAnsi="Century"/>
          <w:b/>
          <w:noProof/>
          <w:sz w:val="18"/>
          <w:szCs w:val="18"/>
          <w:lang w:val="id-ID" w:eastAsia="id-ID"/>
        </w:rPr>
        <w:t>Variabel</w:t>
      </w:r>
      <w:r w:rsidR="00B017F5">
        <w:rPr>
          <w:rFonts w:ascii="Century" w:hAnsi="Century"/>
          <w:b/>
          <w:noProof/>
          <w:sz w:val="18"/>
          <w:szCs w:val="18"/>
          <w:lang w:val="id-ID" w:eastAsia="id-ID"/>
        </w:rPr>
        <w:t xml:space="preserve"> Penelitian</w:t>
      </w:r>
      <w:r w:rsidRPr="00EA4F7A">
        <w:rPr>
          <w:rFonts w:ascii="Century" w:hAnsi="Century"/>
          <w:b/>
          <w:noProof/>
          <w:sz w:val="18"/>
          <w:szCs w:val="18"/>
          <w:lang w:val="id-ID" w:eastAsia="id-ID"/>
        </w:rPr>
        <w:t xml:space="preserve"> dan Defenisi Operasional Variabel</w:t>
      </w:r>
    </w:p>
    <w:p w:rsidR="00EA4F7A" w:rsidRDefault="00B017F5" w:rsidP="00103DE7">
      <w:pPr>
        <w:pStyle w:val="ListParagraph"/>
        <w:spacing w:line="240" w:lineRule="auto"/>
        <w:ind w:left="0" w:firstLine="426"/>
        <w:rPr>
          <w:rFonts w:ascii="Century" w:hAnsi="Century"/>
          <w:noProof/>
          <w:sz w:val="18"/>
          <w:szCs w:val="18"/>
          <w:lang w:val="id-ID" w:eastAsia="id-ID"/>
        </w:rPr>
      </w:pPr>
      <w:r w:rsidRPr="00B017F5">
        <w:rPr>
          <w:rFonts w:ascii="Century" w:hAnsi="Century"/>
          <w:noProof/>
          <w:sz w:val="18"/>
          <w:szCs w:val="18"/>
          <w:lang w:val="id-ID" w:eastAsia="id-ID"/>
        </w:rPr>
        <w:t xml:space="preserve">Adapun terdapat </w:t>
      </w:r>
      <w:r>
        <w:rPr>
          <w:rFonts w:ascii="Century" w:hAnsi="Century"/>
          <w:noProof/>
          <w:sz w:val="18"/>
          <w:szCs w:val="18"/>
          <w:lang w:val="id-ID" w:eastAsia="id-ID"/>
        </w:rPr>
        <w:t>variabel da</w:t>
      </w:r>
      <w:r w:rsidR="00A21CD9">
        <w:rPr>
          <w:rFonts w:ascii="Century" w:hAnsi="Century"/>
          <w:noProof/>
          <w:sz w:val="18"/>
          <w:szCs w:val="18"/>
          <w:lang w:val="id-ID" w:eastAsia="id-ID"/>
        </w:rPr>
        <w:t xml:space="preserve">n indikator penelitian variabel </w:t>
      </w:r>
      <w:r>
        <w:rPr>
          <w:rFonts w:ascii="Century" w:hAnsi="Century"/>
          <w:noProof/>
          <w:sz w:val="18"/>
          <w:szCs w:val="18"/>
          <w:lang w:val="id-ID" w:eastAsia="id-ID"/>
        </w:rPr>
        <w:t xml:space="preserve">dalam “Efektivitas Penerapan Metode Participatory Rural Appraisal Dalam Meningkatkan Partisipatif Fungsional Kelompok Tani Pada Usaha Perkebunan Nanas Aribang Di Desa Pasiang </w:t>
      </w:r>
      <w:r w:rsidR="00A21CD9">
        <w:rPr>
          <w:rFonts w:ascii="Century" w:hAnsi="Century"/>
          <w:noProof/>
          <w:sz w:val="18"/>
          <w:szCs w:val="18"/>
          <w:lang w:val="id-ID" w:eastAsia="id-ID"/>
        </w:rPr>
        <w:t xml:space="preserve">Kecamatan Matakali </w:t>
      </w:r>
      <w:r>
        <w:rPr>
          <w:rFonts w:ascii="Century" w:hAnsi="Century"/>
          <w:noProof/>
          <w:sz w:val="18"/>
          <w:szCs w:val="18"/>
          <w:lang w:val="id-ID" w:eastAsia="id-ID"/>
        </w:rPr>
        <w:t>Kab. POLMAN akan digambarkan melalui tabel di bawah ini :</w:t>
      </w:r>
    </w:p>
    <w:p w:rsidR="00B017F5" w:rsidRDefault="00B017F5" w:rsidP="00B017F5">
      <w:pPr>
        <w:rPr>
          <w:rFonts w:ascii="Century" w:hAnsi="Century"/>
          <w:noProof/>
          <w:sz w:val="18"/>
          <w:szCs w:val="18"/>
          <w:lang w:val="id-ID" w:eastAsia="id-ID"/>
        </w:rPr>
      </w:pPr>
      <w:r>
        <w:rPr>
          <w:rFonts w:ascii="Century" w:hAnsi="Century"/>
          <w:noProof/>
          <w:sz w:val="18"/>
          <w:szCs w:val="18"/>
          <w:lang w:val="id-ID" w:eastAsia="id-ID"/>
        </w:rPr>
        <w:t>Tabel 3.1. Variabel Penelitian dan Defenisi Operasional V</w:t>
      </w:r>
      <w:r w:rsidR="006F34DE">
        <w:rPr>
          <w:rFonts w:ascii="Century" w:hAnsi="Century"/>
          <w:noProof/>
          <w:sz w:val="18"/>
          <w:szCs w:val="18"/>
          <w:lang w:val="id-ID" w:eastAsia="id-ID"/>
        </w:rPr>
        <w:t xml:space="preserve">ariabel. </w:t>
      </w:r>
    </w:p>
    <w:tbl>
      <w:tblPr>
        <w:tblStyle w:val="TableGrid"/>
        <w:tblW w:w="0" w:type="auto"/>
        <w:tblLook w:val="04A0" w:firstRow="1" w:lastRow="0" w:firstColumn="1" w:lastColumn="0" w:noHBand="0" w:noVBand="1"/>
      </w:tblPr>
      <w:tblGrid>
        <w:gridCol w:w="503"/>
        <w:gridCol w:w="2057"/>
        <w:gridCol w:w="2451"/>
      </w:tblGrid>
      <w:tr w:rsidR="006F34DE" w:rsidTr="006F34DE">
        <w:tc>
          <w:tcPr>
            <w:tcW w:w="503" w:type="dxa"/>
          </w:tcPr>
          <w:p w:rsidR="006F34DE" w:rsidRPr="006F34DE" w:rsidRDefault="006F34DE" w:rsidP="00DC6C00">
            <w:pPr>
              <w:jc w:val="center"/>
              <w:rPr>
                <w:rFonts w:ascii="Century" w:hAnsi="Century"/>
                <w:b/>
                <w:noProof/>
                <w:sz w:val="16"/>
                <w:szCs w:val="16"/>
                <w:lang w:val="id-ID" w:eastAsia="id-ID"/>
              </w:rPr>
            </w:pPr>
            <w:r w:rsidRPr="006F34DE">
              <w:rPr>
                <w:rFonts w:ascii="Century" w:hAnsi="Century"/>
                <w:b/>
                <w:noProof/>
                <w:sz w:val="16"/>
                <w:szCs w:val="16"/>
                <w:lang w:val="id-ID" w:eastAsia="id-ID"/>
              </w:rPr>
              <w:t>No.</w:t>
            </w:r>
          </w:p>
        </w:tc>
        <w:tc>
          <w:tcPr>
            <w:tcW w:w="2057" w:type="dxa"/>
          </w:tcPr>
          <w:p w:rsidR="006F34DE" w:rsidRPr="006F34DE" w:rsidRDefault="006F34DE" w:rsidP="00DC6C00">
            <w:pPr>
              <w:jc w:val="center"/>
              <w:rPr>
                <w:rFonts w:ascii="Century" w:hAnsi="Century"/>
                <w:b/>
                <w:noProof/>
                <w:sz w:val="16"/>
                <w:szCs w:val="16"/>
                <w:lang w:val="id-ID" w:eastAsia="id-ID"/>
              </w:rPr>
            </w:pPr>
            <w:r w:rsidRPr="006F34DE">
              <w:rPr>
                <w:rFonts w:ascii="Century" w:hAnsi="Century"/>
                <w:b/>
                <w:noProof/>
                <w:sz w:val="16"/>
                <w:szCs w:val="16"/>
                <w:lang w:val="id-ID" w:eastAsia="id-ID"/>
              </w:rPr>
              <w:t>Variabel Tunggal</w:t>
            </w:r>
          </w:p>
        </w:tc>
        <w:tc>
          <w:tcPr>
            <w:tcW w:w="2451" w:type="dxa"/>
          </w:tcPr>
          <w:p w:rsidR="006F34DE" w:rsidRPr="006F34DE" w:rsidRDefault="006F34DE" w:rsidP="00DC6C00">
            <w:pPr>
              <w:jc w:val="center"/>
              <w:rPr>
                <w:rFonts w:ascii="Century" w:hAnsi="Century"/>
                <w:b/>
                <w:noProof/>
                <w:sz w:val="16"/>
                <w:szCs w:val="16"/>
                <w:lang w:val="id-ID" w:eastAsia="id-ID"/>
              </w:rPr>
            </w:pPr>
            <w:r w:rsidRPr="006F34DE">
              <w:rPr>
                <w:rFonts w:ascii="Century" w:hAnsi="Century"/>
                <w:b/>
                <w:noProof/>
                <w:sz w:val="16"/>
                <w:szCs w:val="16"/>
                <w:lang w:val="id-ID" w:eastAsia="id-ID"/>
              </w:rPr>
              <w:t>Defenisi Operasional Variabel</w:t>
            </w:r>
          </w:p>
        </w:tc>
      </w:tr>
      <w:tr w:rsidR="006F34DE" w:rsidTr="0004057E">
        <w:tc>
          <w:tcPr>
            <w:tcW w:w="503" w:type="dxa"/>
          </w:tcPr>
          <w:p w:rsidR="006F34DE" w:rsidRDefault="006F34DE" w:rsidP="006F34DE">
            <w:pPr>
              <w:jc w:val="center"/>
              <w:rPr>
                <w:rFonts w:ascii="Century" w:hAnsi="Century"/>
                <w:noProof/>
                <w:sz w:val="18"/>
                <w:szCs w:val="18"/>
                <w:lang w:val="id-ID" w:eastAsia="id-ID"/>
              </w:rPr>
            </w:pPr>
            <w:r>
              <w:rPr>
                <w:rFonts w:ascii="Century" w:hAnsi="Century"/>
                <w:noProof/>
                <w:sz w:val="18"/>
                <w:szCs w:val="18"/>
                <w:lang w:val="id-ID" w:eastAsia="id-ID"/>
              </w:rPr>
              <w:t>1.</w:t>
            </w:r>
          </w:p>
        </w:tc>
        <w:tc>
          <w:tcPr>
            <w:tcW w:w="2057" w:type="dxa"/>
          </w:tcPr>
          <w:p w:rsidR="006F34DE" w:rsidRDefault="006F34DE" w:rsidP="00B017F5">
            <w:pPr>
              <w:rPr>
                <w:rFonts w:ascii="Century" w:hAnsi="Century"/>
                <w:noProof/>
                <w:sz w:val="18"/>
                <w:szCs w:val="18"/>
                <w:lang w:val="id-ID" w:eastAsia="id-ID"/>
              </w:rPr>
            </w:pPr>
            <w:r>
              <w:rPr>
                <w:rFonts w:ascii="Century" w:hAnsi="Century"/>
                <w:noProof/>
                <w:sz w:val="18"/>
                <w:szCs w:val="18"/>
                <w:lang w:val="id-ID" w:eastAsia="id-ID"/>
              </w:rPr>
              <w:t xml:space="preserve">Efektivitas Metode </w:t>
            </w:r>
            <w:r>
              <w:rPr>
                <w:rFonts w:ascii="Century" w:hAnsi="Century"/>
                <w:noProof/>
                <w:sz w:val="18"/>
                <w:szCs w:val="18"/>
                <w:lang w:val="id-ID" w:eastAsia="id-ID"/>
              </w:rPr>
              <w:lastRenderedPageBreak/>
              <w:t>Participatory Rural Appraisal Dalam Meningkatkan Partisipatif Fungsional Pada Usaha Perkebunan Nanas Aribang.</w:t>
            </w:r>
          </w:p>
        </w:tc>
        <w:tc>
          <w:tcPr>
            <w:tcW w:w="2451" w:type="dxa"/>
          </w:tcPr>
          <w:p w:rsidR="006F34DE" w:rsidRDefault="006F34DE" w:rsidP="006F34DE">
            <w:pPr>
              <w:pStyle w:val="ListParagraph"/>
              <w:numPr>
                <w:ilvl w:val="0"/>
                <w:numId w:val="36"/>
              </w:numPr>
              <w:spacing w:line="240" w:lineRule="auto"/>
              <w:ind w:left="275" w:hanging="275"/>
              <w:rPr>
                <w:rFonts w:ascii="Century" w:hAnsi="Century"/>
                <w:noProof/>
                <w:sz w:val="18"/>
                <w:szCs w:val="18"/>
                <w:lang w:val="id-ID" w:eastAsia="id-ID"/>
              </w:rPr>
            </w:pPr>
            <w:r>
              <w:rPr>
                <w:rFonts w:ascii="Century" w:hAnsi="Century"/>
                <w:noProof/>
                <w:sz w:val="18"/>
                <w:szCs w:val="18"/>
                <w:lang w:val="id-ID" w:eastAsia="id-ID"/>
              </w:rPr>
              <w:lastRenderedPageBreak/>
              <w:t xml:space="preserve">Efektivitas penerapan </w:t>
            </w:r>
            <w:r>
              <w:rPr>
                <w:rFonts w:ascii="Century" w:hAnsi="Century"/>
                <w:noProof/>
                <w:sz w:val="18"/>
                <w:szCs w:val="18"/>
                <w:lang w:val="id-ID" w:eastAsia="id-ID"/>
              </w:rPr>
              <w:lastRenderedPageBreak/>
              <w:t>metode participatory rural appraisal adalah tingkat keberhasilan yang dicapai baik oleh anggota kelompok maupun organisasi kelompok dalam melakukan pengkajian melalui:</w:t>
            </w:r>
          </w:p>
          <w:p w:rsidR="006F34DE" w:rsidRDefault="006F34DE" w:rsidP="006F34DE">
            <w:pPr>
              <w:pStyle w:val="ListParagraph"/>
              <w:numPr>
                <w:ilvl w:val="0"/>
                <w:numId w:val="37"/>
              </w:numPr>
              <w:spacing w:line="240" w:lineRule="auto"/>
              <w:ind w:left="559" w:hanging="284"/>
              <w:rPr>
                <w:rFonts w:ascii="Century" w:hAnsi="Century"/>
                <w:noProof/>
                <w:sz w:val="18"/>
                <w:szCs w:val="18"/>
                <w:lang w:val="id-ID" w:eastAsia="id-ID"/>
              </w:rPr>
            </w:pPr>
            <w:r>
              <w:rPr>
                <w:rFonts w:ascii="Century" w:hAnsi="Century"/>
                <w:noProof/>
                <w:sz w:val="18"/>
                <w:szCs w:val="18"/>
                <w:lang w:val="id-ID" w:eastAsia="id-ID"/>
              </w:rPr>
              <w:t>Pemetaan D</w:t>
            </w:r>
            <w:r w:rsidR="00B46231">
              <w:rPr>
                <w:rFonts w:ascii="Century" w:hAnsi="Century"/>
                <w:noProof/>
                <w:sz w:val="18"/>
                <w:szCs w:val="18"/>
                <w:lang w:val="id-ID" w:eastAsia="id-ID"/>
              </w:rPr>
              <w:t>esa.</w:t>
            </w:r>
          </w:p>
          <w:p w:rsidR="006F34DE" w:rsidRDefault="006F34DE" w:rsidP="006F34DE">
            <w:pPr>
              <w:pStyle w:val="ListParagraph"/>
              <w:numPr>
                <w:ilvl w:val="0"/>
                <w:numId w:val="37"/>
              </w:numPr>
              <w:spacing w:line="240" w:lineRule="auto"/>
              <w:ind w:left="559" w:hanging="284"/>
              <w:rPr>
                <w:rFonts w:ascii="Century" w:hAnsi="Century"/>
                <w:noProof/>
                <w:sz w:val="18"/>
                <w:szCs w:val="18"/>
                <w:lang w:val="id-ID" w:eastAsia="id-ID"/>
              </w:rPr>
            </w:pPr>
            <w:r>
              <w:rPr>
                <w:rFonts w:ascii="Century" w:hAnsi="Century"/>
                <w:noProof/>
                <w:sz w:val="18"/>
                <w:szCs w:val="18"/>
                <w:lang w:val="id-ID" w:eastAsia="id-ID"/>
              </w:rPr>
              <w:t>Alur Sejarah Desa</w:t>
            </w:r>
            <w:r w:rsidR="00B46231">
              <w:rPr>
                <w:rFonts w:ascii="Century" w:hAnsi="Century"/>
                <w:noProof/>
                <w:sz w:val="18"/>
                <w:szCs w:val="18"/>
                <w:lang w:val="id-ID" w:eastAsia="id-ID"/>
              </w:rPr>
              <w:t>.</w:t>
            </w:r>
          </w:p>
          <w:p w:rsidR="006F34DE" w:rsidRDefault="006F34DE" w:rsidP="006F34DE">
            <w:pPr>
              <w:pStyle w:val="ListParagraph"/>
              <w:numPr>
                <w:ilvl w:val="0"/>
                <w:numId w:val="37"/>
              </w:numPr>
              <w:spacing w:line="240" w:lineRule="auto"/>
              <w:ind w:left="559" w:hanging="284"/>
              <w:rPr>
                <w:rFonts w:ascii="Century" w:hAnsi="Century"/>
                <w:noProof/>
                <w:sz w:val="18"/>
                <w:szCs w:val="18"/>
                <w:lang w:val="id-ID" w:eastAsia="id-ID"/>
              </w:rPr>
            </w:pPr>
            <w:r>
              <w:rPr>
                <w:rFonts w:ascii="Century" w:hAnsi="Century"/>
                <w:noProof/>
                <w:sz w:val="18"/>
                <w:szCs w:val="18"/>
                <w:lang w:val="id-ID" w:eastAsia="id-ID"/>
              </w:rPr>
              <w:t>Diagram Venn</w:t>
            </w:r>
            <w:r w:rsidR="00B46231">
              <w:rPr>
                <w:rFonts w:ascii="Century" w:hAnsi="Century"/>
                <w:noProof/>
                <w:sz w:val="18"/>
                <w:szCs w:val="18"/>
                <w:lang w:val="id-ID" w:eastAsia="id-ID"/>
              </w:rPr>
              <w:t>.</w:t>
            </w:r>
          </w:p>
          <w:p w:rsidR="006F34DE" w:rsidRDefault="006F34DE" w:rsidP="006F34DE">
            <w:pPr>
              <w:pStyle w:val="ListParagraph"/>
              <w:numPr>
                <w:ilvl w:val="0"/>
                <w:numId w:val="37"/>
              </w:numPr>
              <w:spacing w:line="240" w:lineRule="auto"/>
              <w:ind w:left="559" w:hanging="284"/>
              <w:rPr>
                <w:rFonts w:ascii="Century" w:hAnsi="Century"/>
                <w:noProof/>
                <w:sz w:val="18"/>
                <w:szCs w:val="18"/>
                <w:lang w:val="id-ID" w:eastAsia="id-ID"/>
              </w:rPr>
            </w:pPr>
            <w:r>
              <w:rPr>
                <w:rFonts w:ascii="Century" w:hAnsi="Century"/>
                <w:noProof/>
                <w:sz w:val="18"/>
                <w:szCs w:val="18"/>
                <w:lang w:val="id-ID" w:eastAsia="id-ID"/>
              </w:rPr>
              <w:t>Transek</w:t>
            </w:r>
            <w:r w:rsidR="00B46231">
              <w:rPr>
                <w:rFonts w:ascii="Century" w:hAnsi="Century"/>
                <w:noProof/>
                <w:sz w:val="18"/>
                <w:szCs w:val="18"/>
                <w:lang w:val="id-ID" w:eastAsia="id-ID"/>
              </w:rPr>
              <w:t>.</w:t>
            </w:r>
            <w:r>
              <w:rPr>
                <w:rFonts w:ascii="Century" w:hAnsi="Century"/>
                <w:noProof/>
                <w:sz w:val="18"/>
                <w:szCs w:val="18"/>
                <w:lang w:val="id-ID" w:eastAsia="id-ID"/>
              </w:rPr>
              <w:t xml:space="preserve"> </w:t>
            </w:r>
          </w:p>
          <w:p w:rsidR="006F34DE" w:rsidRDefault="006F34DE" w:rsidP="006F34DE">
            <w:pPr>
              <w:pStyle w:val="ListParagraph"/>
              <w:numPr>
                <w:ilvl w:val="0"/>
                <w:numId w:val="37"/>
              </w:numPr>
              <w:spacing w:line="240" w:lineRule="auto"/>
              <w:ind w:left="559" w:hanging="284"/>
              <w:rPr>
                <w:rFonts w:ascii="Century" w:hAnsi="Century"/>
                <w:noProof/>
                <w:sz w:val="18"/>
                <w:szCs w:val="18"/>
                <w:lang w:val="id-ID" w:eastAsia="id-ID"/>
              </w:rPr>
            </w:pPr>
            <w:r>
              <w:rPr>
                <w:rFonts w:ascii="Century" w:hAnsi="Century"/>
                <w:noProof/>
                <w:sz w:val="18"/>
                <w:szCs w:val="18"/>
                <w:lang w:val="id-ID" w:eastAsia="id-ID"/>
              </w:rPr>
              <w:t>Sketsa Kebun</w:t>
            </w:r>
            <w:r w:rsidR="00B46231">
              <w:rPr>
                <w:rFonts w:ascii="Century" w:hAnsi="Century"/>
                <w:noProof/>
                <w:sz w:val="18"/>
                <w:szCs w:val="18"/>
                <w:lang w:val="id-ID" w:eastAsia="id-ID"/>
              </w:rPr>
              <w:t>.</w:t>
            </w:r>
          </w:p>
          <w:p w:rsidR="006F34DE" w:rsidRDefault="006F34DE" w:rsidP="006F34DE">
            <w:pPr>
              <w:pStyle w:val="ListParagraph"/>
              <w:numPr>
                <w:ilvl w:val="0"/>
                <w:numId w:val="37"/>
              </w:numPr>
              <w:spacing w:line="240" w:lineRule="auto"/>
              <w:ind w:left="559" w:hanging="284"/>
              <w:rPr>
                <w:rFonts w:ascii="Century" w:hAnsi="Century"/>
                <w:noProof/>
                <w:sz w:val="18"/>
                <w:szCs w:val="18"/>
                <w:lang w:val="id-ID" w:eastAsia="id-ID"/>
              </w:rPr>
            </w:pPr>
            <w:r>
              <w:rPr>
                <w:rFonts w:ascii="Century" w:hAnsi="Century"/>
                <w:noProof/>
                <w:sz w:val="18"/>
                <w:szCs w:val="18"/>
                <w:lang w:val="id-ID" w:eastAsia="id-ID"/>
              </w:rPr>
              <w:t>Bagan</w:t>
            </w:r>
            <w:r w:rsidR="00B46231">
              <w:rPr>
                <w:rFonts w:ascii="Century" w:hAnsi="Century"/>
                <w:noProof/>
                <w:sz w:val="18"/>
                <w:szCs w:val="18"/>
                <w:lang w:val="id-ID" w:eastAsia="id-ID"/>
              </w:rPr>
              <w:t xml:space="preserve"> </w:t>
            </w:r>
            <w:r>
              <w:rPr>
                <w:rFonts w:ascii="Century" w:hAnsi="Century"/>
                <w:noProof/>
                <w:sz w:val="18"/>
                <w:szCs w:val="18"/>
                <w:lang w:val="id-ID" w:eastAsia="id-ID"/>
              </w:rPr>
              <w:t>Kecenderungan dan Perubahan</w:t>
            </w:r>
            <w:r w:rsidR="00B46231">
              <w:rPr>
                <w:rFonts w:ascii="Century" w:hAnsi="Century"/>
                <w:noProof/>
                <w:sz w:val="18"/>
                <w:szCs w:val="18"/>
                <w:lang w:val="id-ID" w:eastAsia="id-ID"/>
              </w:rPr>
              <w:t>.</w:t>
            </w:r>
          </w:p>
          <w:p w:rsidR="006F34DE" w:rsidRDefault="00B46231" w:rsidP="006F34DE">
            <w:pPr>
              <w:pStyle w:val="ListParagraph"/>
              <w:numPr>
                <w:ilvl w:val="0"/>
                <w:numId w:val="37"/>
              </w:numPr>
              <w:spacing w:line="240" w:lineRule="auto"/>
              <w:ind w:left="559" w:hanging="284"/>
              <w:rPr>
                <w:rFonts w:ascii="Century" w:hAnsi="Century"/>
                <w:noProof/>
                <w:sz w:val="18"/>
                <w:szCs w:val="18"/>
                <w:lang w:val="id-ID" w:eastAsia="id-ID"/>
              </w:rPr>
            </w:pPr>
            <w:r>
              <w:rPr>
                <w:rFonts w:ascii="Century" w:hAnsi="Century"/>
                <w:noProof/>
                <w:sz w:val="18"/>
                <w:szCs w:val="18"/>
                <w:lang w:val="id-ID" w:eastAsia="id-ID"/>
              </w:rPr>
              <w:t>Kalender Musim.</w:t>
            </w:r>
          </w:p>
          <w:p w:rsidR="00B46231" w:rsidRDefault="00B46231" w:rsidP="006F34DE">
            <w:pPr>
              <w:pStyle w:val="ListParagraph"/>
              <w:numPr>
                <w:ilvl w:val="0"/>
                <w:numId w:val="37"/>
              </w:numPr>
              <w:spacing w:line="240" w:lineRule="auto"/>
              <w:ind w:left="559" w:hanging="284"/>
              <w:rPr>
                <w:rFonts w:ascii="Century" w:hAnsi="Century"/>
                <w:noProof/>
                <w:sz w:val="18"/>
                <w:szCs w:val="18"/>
                <w:lang w:val="id-ID" w:eastAsia="id-ID"/>
              </w:rPr>
            </w:pPr>
            <w:r>
              <w:rPr>
                <w:rFonts w:ascii="Century" w:hAnsi="Century"/>
                <w:noProof/>
                <w:sz w:val="18"/>
                <w:szCs w:val="18"/>
                <w:lang w:val="id-ID" w:eastAsia="id-ID"/>
              </w:rPr>
              <w:t>Jadwal Sehari.</w:t>
            </w:r>
          </w:p>
          <w:p w:rsidR="006F34DE" w:rsidRDefault="00B46231" w:rsidP="006F34DE">
            <w:pPr>
              <w:pStyle w:val="ListParagraph"/>
              <w:numPr>
                <w:ilvl w:val="0"/>
                <w:numId w:val="36"/>
              </w:numPr>
              <w:spacing w:line="240" w:lineRule="auto"/>
              <w:ind w:left="275" w:hanging="275"/>
              <w:rPr>
                <w:rFonts w:ascii="Century" w:hAnsi="Century"/>
                <w:noProof/>
                <w:sz w:val="18"/>
                <w:szCs w:val="18"/>
                <w:lang w:val="id-ID" w:eastAsia="id-ID"/>
              </w:rPr>
            </w:pPr>
            <w:r>
              <w:rPr>
                <w:rFonts w:ascii="Century" w:hAnsi="Century"/>
                <w:noProof/>
                <w:sz w:val="18"/>
                <w:szCs w:val="18"/>
                <w:lang w:val="id-ID" w:eastAsia="id-ID"/>
              </w:rPr>
              <w:t>Penerapan metode participatory rural appraisal</w:t>
            </w:r>
            <w:r w:rsidR="00A21CD9">
              <w:rPr>
                <w:rFonts w:ascii="Century" w:hAnsi="Century"/>
                <w:noProof/>
                <w:sz w:val="18"/>
                <w:szCs w:val="18"/>
                <w:lang w:val="id-ID" w:eastAsia="id-ID"/>
              </w:rPr>
              <w:t xml:space="preserve"> adalah</w:t>
            </w:r>
            <w:r>
              <w:rPr>
                <w:rFonts w:ascii="Century" w:hAnsi="Century"/>
                <w:noProof/>
                <w:sz w:val="18"/>
                <w:szCs w:val="18"/>
                <w:lang w:val="id-ID" w:eastAsia="id-ID"/>
              </w:rPr>
              <w:t xml:space="preserve"> kegiatan </w:t>
            </w:r>
            <w:r w:rsidR="00A21CD9">
              <w:rPr>
                <w:rFonts w:ascii="Century" w:hAnsi="Century"/>
                <w:noProof/>
                <w:sz w:val="18"/>
                <w:szCs w:val="18"/>
                <w:lang w:val="id-ID" w:eastAsia="id-ID"/>
              </w:rPr>
              <w:t xml:space="preserve">tentang </w:t>
            </w:r>
            <w:r>
              <w:rPr>
                <w:rFonts w:ascii="Century" w:hAnsi="Century"/>
                <w:noProof/>
                <w:sz w:val="18"/>
                <w:szCs w:val="18"/>
                <w:lang w:val="id-ID" w:eastAsia="id-ID"/>
              </w:rPr>
              <w:t>pemahaman desa dalam waktu singkat melalui teknik-teknik PRA meliputi; pemetaan desa, alur sejarah desa, diagram venn, transek, sketsa kebun, bagan kecenderungan dan perubahan, kalender musim dan jadwal sehari.</w:t>
            </w:r>
          </w:p>
          <w:p w:rsidR="00B46231" w:rsidRDefault="00B46231" w:rsidP="006F34DE">
            <w:pPr>
              <w:pStyle w:val="ListParagraph"/>
              <w:numPr>
                <w:ilvl w:val="0"/>
                <w:numId w:val="36"/>
              </w:numPr>
              <w:spacing w:line="240" w:lineRule="auto"/>
              <w:ind w:left="275" w:hanging="275"/>
              <w:rPr>
                <w:rFonts w:ascii="Century" w:hAnsi="Century"/>
                <w:noProof/>
                <w:sz w:val="18"/>
                <w:szCs w:val="18"/>
                <w:lang w:val="id-ID" w:eastAsia="id-ID"/>
              </w:rPr>
            </w:pPr>
            <w:r>
              <w:rPr>
                <w:rFonts w:ascii="Century" w:hAnsi="Century"/>
                <w:noProof/>
                <w:sz w:val="18"/>
                <w:szCs w:val="18"/>
                <w:lang w:val="id-ID" w:eastAsia="id-ID"/>
              </w:rPr>
              <w:t>Partisipasi</w:t>
            </w:r>
            <w:r w:rsidR="00B80208">
              <w:rPr>
                <w:rFonts w:ascii="Century" w:hAnsi="Century"/>
                <w:noProof/>
                <w:sz w:val="18"/>
                <w:szCs w:val="18"/>
                <w:lang w:val="id-ID" w:eastAsia="id-ID"/>
              </w:rPr>
              <w:t xml:space="preserve"> anggota</w:t>
            </w:r>
            <w:r>
              <w:rPr>
                <w:rFonts w:ascii="Century" w:hAnsi="Century"/>
                <w:noProof/>
                <w:sz w:val="18"/>
                <w:szCs w:val="18"/>
                <w:lang w:val="id-ID" w:eastAsia="id-ID"/>
              </w:rPr>
              <w:t xml:space="preserve"> kelompok tani </w:t>
            </w:r>
            <w:r w:rsidR="00B80208">
              <w:rPr>
                <w:rFonts w:ascii="Century" w:hAnsi="Century"/>
                <w:noProof/>
                <w:sz w:val="18"/>
                <w:szCs w:val="18"/>
                <w:lang w:val="id-ID" w:eastAsia="id-ID"/>
              </w:rPr>
              <w:t xml:space="preserve">dalam usaha perkebunan nanas Aribang </w:t>
            </w:r>
            <w:r w:rsidR="00A21CD9">
              <w:rPr>
                <w:rFonts w:ascii="Century" w:hAnsi="Century"/>
                <w:noProof/>
                <w:sz w:val="18"/>
                <w:szCs w:val="18"/>
                <w:lang w:val="id-ID" w:eastAsia="id-ID"/>
              </w:rPr>
              <w:t xml:space="preserve">ini </w:t>
            </w:r>
            <w:r w:rsidR="00B80208">
              <w:rPr>
                <w:rFonts w:ascii="Century" w:hAnsi="Century"/>
                <w:noProof/>
                <w:sz w:val="18"/>
                <w:szCs w:val="18"/>
                <w:lang w:val="id-ID" w:eastAsia="id-ID"/>
              </w:rPr>
              <w:t>terlibat langsung mulai dari proses penjajakan kebutuhan, perencanaan, pengawasan, monitoring evaluasi dan menikmati hasil/usahanya seperti: dalam pemetaan desa, alur sejarah desa, diagram venn, transek, sketsa kebun, bagan kecenderungan dan perubahan kalender musim dan jadwal sehari.</w:t>
            </w:r>
          </w:p>
          <w:p w:rsidR="00B80208" w:rsidRPr="006F34DE" w:rsidRDefault="00B80208" w:rsidP="006F34DE">
            <w:pPr>
              <w:pStyle w:val="ListParagraph"/>
              <w:numPr>
                <w:ilvl w:val="0"/>
                <w:numId w:val="36"/>
              </w:numPr>
              <w:spacing w:line="240" w:lineRule="auto"/>
              <w:ind w:left="275" w:hanging="275"/>
              <w:rPr>
                <w:rFonts w:ascii="Century" w:hAnsi="Century"/>
                <w:noProof/>
                <w:sz w:val="18"/>
                <w:szCs w:val="18"/>
                <w:lang w:val="id-ID" w:eastAsia="id-ID"/>
              </w:rPr>
            </w:pPr>
            <w:r>
              <w:rPr>
                <w:rFonts w:ascii="Century" w:hAnsi="Century"/>
                <w:noProof/>
                <w:sz w:val="18"/>
                <w:szCs w:val="18"/>
                <w:lang w:val="id-ID" w:eastAsia="id-ID"/>
              </w:rPr>
              <w:t xml:space="preserve">Partisipatif fungsional adalah tingkat keterlibatan anggota kelompok tani mulai dari proses penjajakan </w:t>
            </w:r>
            <w:r>
              <w:rPr>
                <w:rFonts w:ascii="Century" w:hAnsi="Century"/>
                <w:noProof/>
                <w:sz w:val="18"/>
                <w:szCs w:val="18"/>
                <w:lang w:val="id-ID" w:eastAsia="id-ID"/>
              </w:rPr>
              <w:lastRenderedPageBreak/>
              <w:t>kebutuhan, dan perencanaan, pelaksanaan, monitoring evaluasi dan sekaligus menikmati hasilnya dalam sebuah proyek usaha perkebunan nana</w:t>
            </w:r>
            <w:r w:rsidR="00292C35">
              <w:rPr>
                <w:rFonts w:ascii="Century" w:hAnsi="Century"/>
                <w:noProof/>
                <w:sz w:val="18"/>
                <w:szCs w:val="18"/>
                <w:lang w:val="id-ID" w:eastAsia="id-ID"/>
              </w:rPr>
              <w:t>s bogor aribang yang dibangun dan didirikan bersama dengan kelompok tani lainnya</w:t>
            </w:r>
            <w:r>
              <w:rPr>
                <w:rFonts w:ascii="Century" w:hAnsi="Century"/>
                <w:noProof/>
                <w:sz w:val="18"/>
                <w:szCs w:val="18"/>
                <w:lang w:val="id-ID" w:eastAsia="id-ID"/>
              </w:rPr>
              <w:t xml:space="preserve"> </w:t>
            </w:r>
            <w:r w:rsidR="00292C35">
              <w:rPr>
                <w:rFonts w:ascii="Century" w:hAnsi="Century"/>
                <w:noProof/>
                <w:sz w:val="18"/>
                <w:szCs w:val="18"/>
                <w:lang w:val="id-ID" w:eastAsia="id-ID"/>
              </w:rPr>
              <w:t xml:space="preserve">untuk mencapai suatu tujuan dalam kehidupan yang lebih sejahtera </w:t>
            </w:r>
            <w:r>
              <w:rPr>
                <w:rFonts w:ascii="Century" w:hAnsi="Century"/>
                <w:noProof/>
                <w:sz w:val="18"/>
                <w:szCs w:val="18"/>
                <w:lang w:val="id-ID" w:eastAsia="id-ID"/>
              </w:rPr>
              <w:t>di D</w:t>
            </w:r>
            <w:r w:rsidR="003B62A6">
              <w:rPr>
                <w:rFonts w:ascii="Century" w:hAnsi="Century"/>
                <w:noProof/>
                <w:sz w:val="18"/>
                <w:szCs w:val="18"/>
                <w:lang w:val="id-ID" w:eastAsia="id-ID"/>
              </w:rPr>
              <w:t>esa Pasiang Kecamatan Matakali</w:t>
            </w:r>
            <w:r w:rsidR="00292C35">
              <w:rPr>
                <w:rFonts w:ascii="Century" w:hAnsi="Century"/>
                <w:noProof/>
                <w:sz w:val="18"/>
                <w:szCs w:val="18"/>
                <w:lang w:val="id-ID" w:eastAsia="id-ID"/>
              </w:rPr>
              <w:t>.</w:t>
            </w:r>
          </w:p>
        </w:tc>
      </w:tr>
    </w:tbl>
    <w:p w:rsidR="006F34DE" w:rsidRDefault="006F34DE" w:rsidP="00B017F5">
      <w:pPr>
        <w:rPr>
          <w:rFonts w:ascii="Century" w:hAnsi="Century"/>
          <w:noProof/>
          <w:sz w:val="18"/>
          <w:szCs w:val="18"/>
          <w:lang w:val="id-ID" w:eastAsia="id-ID"/>
        </w:rPr>
      </w:pPr>
    </w:p>
    <w:tbl>
      <w:tblPr>
        <w:tblStyle w:val="TableGrid"/>
        <w:tblW w:w="0" w:type="auto"/>
        <w:tblLook w:val="04A0" w:firstRow="1" w:lastRow="0" w:firstColumn="1" w:lastColumn="0" w:noHBand="0" w:noVBand="1"/>
      </w:tblPr>
      <w:tblGrid>
        <w:gridCol w:w="534"/>
        <w:gridCol w:w="1984"/>
        <w:gridCol w:w="2493"/>
      </w:tblGrid>
      <w:tr w:rsidR="00292C35" w:rsidTr="00292C35">
        <w:tc>
          <w:tcPr>
            <w:tcW w:w="534" w:type="dxa"/>
          </w:tcPr>
          <w:p w:rsidR="00292C35" w:rsidRPr="00A405A9" w:rsidRDefault="00292C35" w:rsidP="00DC6C00">
            <w:pPr>
              <w:jc w:val="center"/>
              <w:rPr>
                <w:rFonts w:ascii="Century" w:hAnsi="Century"/>
                <w:b/>
                <w:noProof/>
                <w:sz w:val="18"/>
                <w:szCs w:val="18"/>
                <w:lang w:val="id-ID" w:eastAsia="id-ID"/>
              </w:rPr>
            </w:pPr>
          </w:p>
        </w:tc>
        <w:tc>
          <w:tcPr>
            <w:tcW w:w="1984" w:type="dxa"/>
          </w:tcPr>
          <w:p w:rsidR="00292C35" w:rsidRPr="00A405A9" w:rsidRDefault="00292C35" w:rsidP="00DC6C00">
            <w:pPr>
              <w:jc w:val="center"/>
              <w:rPr>
                <w:rFonts w:ascii="Century" w:hAnsi="Century"/>
                <w:b/>
                <w:noProof/>
                <w:sz w:val="18"/>
                <w:szCs w:val="18"/>
                <w:lang w:val="id-ID" w:eastAsia="id-ID"/>
              </w:rPr>
            </w:pPr>
            <w:r w:rsidRPr="00A405A9">
              <w:rPr>
                <w:rFonts w:ascii="Century" w:hAnsi="Century"/>
                <w:b/>
                <w:noProof/>
                <w:sz w:val="18"/>
                <w:szCs w:val="18"/>
                <w:lang w:val="id-ID" w:eastAsia="id-ID"/>
              </w:rPr>
              <w:t>Indikator</w:t>
            </w:r>
          </w:p>
        </w:tc>
        <w:tc>
          <w:tcPr>
            <w:tcW w:w="2493" w:type="dxa"/>
          </w:tcPr>
          <w:p w:rsidR="00292C35" w:rsidRPr="00A405A9" w:rsidRDefault="00292C35" w:rsidP="00DC6C00">
            <w:pPr>
              <w:jc w:val="center"/>
              <w:rPr>
                <w:rFonts w:ascii="Century" w:hAnsi="Century"/>
                <w:b/>
                <w:noProof/>
                <w:sz w:val="18"/>
                <w:szCs w:val="18"/>
                <w:lang w:val="id-ID" w:eastAsia="id-ID"/>
              </w:rPr>
            </w:pPr>
            <w:r w:rsidRPr="00A405A9">
              <w:rPr>
                <w:rFonts w:ascii="Century" w:hAnsi="Century"/>
                <w:b/>
                <w:noProof/>
                <w:sz w:val="18"/>
                <w:szCs w:val="18"/>
                <w:lang w:val="id-ID" w:eastAsia="id-ID"/>
              </w:rPr>
              <w:t>Skala Penilaian</w:t>
            </w:r>
          </w:p>
        </w:tc>
      </w:tr>
      <w:tr w:rsidR="00292C35" w:rsidTr="00292C35">
        <w:tc>
          <w:tcPr>
            <w:tcW w:w="534" w:type="dxa"/>
          </w:tcPr>
          <w:p w:rsidR="00292C35" w:rsidRDefault="00292C35" w:rsidP="00B017F5">
            <w:pPr>
              <w:rPr>
                <w:rFonts w:ascii="Century" w:hAnsi="Century"/>
                <w:noProof/>
                <w:sz w:val="18"/>
                <w:szCs w:val="18"/>
                <w:lang w:val="id-ID" w:eastAsia="id-ID"/>
              </w:rPr>
            </w:pPr>
          </w:p>
        </w:tc>
        <w:tc>
          <w:tcPr>
            <w:tcW w:w="1984" w:type="dxa"/>
          </w:tcPr>
          <w:p w:rsidR="00292C35" w:rsidRDefault="00292C35" w:rsidP="00B017F5">
            <w:pPr>
              <w:rPr>
                <w:rFonts w:ascii="Century" w:hAnsi="Century"/>
                <w:noProof/>
                <w:sz w:val="18"/>
                <w:szCs w:val="18"/>
                <w:lang w:val="id-ID" w:eastAsia="id-ID"/>
              </w:rPr>
            </w:pPr>
            <w:r>
              <w:rPr>
                <w:rFonts w:ascii="Century" w:hAnsi="Century"/>
                <w:noProof/>
                <w:sz w:val="18"/>
                <w:szCs w:val="18"/>
                <w:lang w:val="id-ID" w:eastAsia="id-ID"/>
              </w:rPr>
              <w:t>Hasil-Hasil Usaha Perkebunan Nanas Aribang melalui:</w:t>
            </w:r>
          </w:p>
          <w:p w:rsidR="00292C35" w:rsidRDefault="00292C35" w:rsidP="00292C35">
            <w:pPr>
              <w:pStyle w:val="ListParagraph"/>
              <w:numPr>
                <w:ilvl w:val="0"/>
                <w:numId w:val="38"/>
              </w:numPr>
              <w:spacing w:line="240" w:lineRule="auto"/>
              <w:ind w:left="317" w:hanging="317"/>
              <w:rPr>
                <w:rFonts w:ascii="Century" w:hAnsi="Century"/>
                <w:noProof/>
                <w:sz w:val="18"/>
                <w:szCs w:val="18"/>
                <w:lang w:val="id-ID" w:eastAsia="id-ID"/>
              </w:rPr>
            </w:pPr>
            <w:r>
              <w:rPr>
                <w:rFonts w:ascii="Century" w:hAnsi="Century"/>
                <w:noProof/>
                <w:sz w:val="18"/>
                <w:szCs w:val="18"/>
                <w:lang w:val="id-ID" w:eastAsia="id-ID"/>
              </w:rPr>
              <w:t>Pemetaan Desa.</w:t>
            </w:r>
          </w:p>
          <w:p w:rsidR="00292C35" w:rsidRDefault="00292C35" w:rsidP="00292C35">
            <w:pPr>
              <w:pStyle w:val="ListParagraph"/>
              <w:numPr>
                <w:ilvl w:val="0"/>
                <w:numId w:val="38"/>
              </w:numPr>
              <w:spacing w:line="240" w:lineRule="auto"/>
              <w:ind w:left="317" w:hanging="317"/>
              <w:rPr>
                <w:rFonts w:ascii="Century" w:hAnsi="Century"/>
                <w:noProof/>
                <w:sz w:val="18"/>
                <w:szCs w:val="18"/>
                <w:lang w:val="id-ID" w:eastAsia="id-ID"/>
              </w:rPr>
            </w:pPr>
            <w:r>
              <w:rPr>
                <w:rFonts w:ascii="Century" w:hAnsi="Century"/>
                <w:noProof/>
                <w:sz w:val="18"/>
                <w:szCs w:val="18"/>
                <w:lang w:val="id-ID" w:eastAsia="id-ID"/>
              </w:rPr>
              <w:t>Alur Sejarah Desa.</w:t>
            </w:r>
          </w:p>
          <w:p w:rsidR="00292C35" w:rsidRDefault="00292C35" w:rsidP="00292C35">
            <w:pPr>
              <w:pStyle w:val="ListParagraph"/>
              <w:numPr>
                <w:ilvl w:val="0"/>
                <w:numId w:val="38"/>
              </w:numPr>
              <w:spacing w:line="240" w:lineRule="auto"/>
              <w:ind w:left="317" w:hanging="317"/>
              <w:rPr>
                <w:rFonts w:ascii="Century" w:hAnsi="Century"/>
                <w:noProof/>
                <w:sz w:val="18"/>
                <w:szCs w:val="18"/>
                <w:lang w:val="id-ID" w:eastAsia="id-ID"/>
              </w:rPr>
            </w:pPr>
            <w:r>
              <w:rPr>
                <w:rFonts w:ascii="Century" w:hAnsi="Century"/>
                <w:noProof/>
                <w:sz w:val="18"/>
                <w:szCs w:val="18"/>
                <w:lang w:val="id-ID" w:eastAsia="id-ID"/>
              </w:rPr>
              <w:t>Diagram Venn.</w:t>
            </w:r>
          </w:p>
          <w:p w:rsidR="00292C35" w:rsidRDefault="00292C35" w:rsidP="00292C35">
            <w:pPr>
              <w:pStyle w:val="ListParagraph"/>
              <w:numPr>
                <w:ilvl w:val="0"/>
                <w:numId w:val="38"/>
              </w:numPr>
              <w:spacing w:line="240" w:lineRule="auto"/>
              <w:ind w:left="317" w:hanging="317"/>
              <w:rPr>
                <w:rFonts w:ascii="Century" w:hAnsi="Century"/>
                <w:noProof/>
                <w:sz w:val="18"/>
                <w:szCs w:val="18"/>
                <w:lang w:val="id-ID" w:eastAsia="id-ID"/>
              </w:rPr>
            </w:pPr>
            <w:r>
              <w:rPr>
                <w:rFonts w:ascii="Century" w:hAnsi="Century"/>
                <w:noProof/>
                <w:sz w:val="18"/>
                <w:szCs w:val="18"/>
                <w:lang w:val="id-ID" w:eastAsia="id-ID"/>
              </w:rPr>
              <w:t>Transek.</w:t>
            </w:r>
          </w:p>
          <w:p w:rsidR="00292C35" w:rsidRDefault="00292C35" w:rsidP="00292C35">
            <w:pPr>
              <w:pStyle w:val="ListParagraph"/>
              <w:numPr>
                <w:ilvl w:val="0"/>
                <w:numId w:val="38"/>
              </w:numPr>
              <w:spacing w:line="240" w:lineRule="auto"/>
              <w:ind w:left="317" w:hanging="317"/>
              <w:rPr>
                <w:rFonts w:ascii="Century" w:hAnsi="Century"/>
                <w:noProof/>
                <w:sz w:val="18"/>
                <w:szCs w:val="18"/>
                <w:lang w:val="id-ID" w:eastAsia="id-ID"/>
              </w:rPr>
            </w:pPr>
            <w:r>
              <w:rPr>
                <w:rFonts w:ascii="Century" w:hAnsi="Century"/>
                <w:noProof/>
                <w:sz w:val="18"/>
                <w:szCs w:val="18"/>
                <w:lang w:val="id-ID" w:eastAsia="id-ID"/>
              </w:rPr>
              <w:t>Sketsa Kebun.</w:t>
            </w:r>
          </w:p>
          <w:p w:rsidR="00292C35" w:rsidRDefault="00292C35" w:rsidP="00292C35">
            <w:pPr>
              <w:pStyle w:val="ListParagraph"/>
              <w:numPr>
                <w:ilvl w:val="0"/>
                <w:numId w:val="38"/>
              </w:numPr>
              <w:spacing w:line="240" w:lineRule="auto"/>
              <w:ind w:left="317" w:hanging="317"/>
              <w:rPr>
                <w:rFonts w:ascii="Century" w:hAnsi="Century"/>
                <w:noProof/>
                <w:sz w:val="18"/>
                <w:szCs w:val="18"/>
                <w:lang w:val="id-ID" w:eastAsia="id-ID"/>
              </w:rPr>
            </w:pPr>
            <w:r>
              <w:rPr>
                <w:rFonts w:ascii="Century" w:hAnsi="Century"/>
                <w:noProof/>
                <w:sz w:val="18"/>
                <w:szCs w:val="18"/>
                <w:lang w:val="id-ID" w:eastAsia="id-ID"/>
              </w:rPr>
              <w:t>Bagan Kecenderungan dan Perubahan.</w:t>
            </w:r>
          </w:p>
          <w:p w:rsidR="00292C35" w:rsidRDefault="00292C35" w:rsidP="00292C35">
            <w:pPr>
              <w:pStyle w:val="ListParagraph"/>
              <w:numPr>
                <w:ilvl w:val="0"/>
                <w:numId w:val="38"/>
              </w:numPr>
              <w:spacing w:line="240" w:lineRule="auto"/>
              <w:ind w:left="317" w:hanging="317"/>
              <w:rPr>
                <w:rFonts w:ascii="Century" w:hAnsi="Century"/>
                <w:noProof/>
                <w:sz w:val="18"/>
                <w:szCs w:val="18"/>
                <w:lang w:val="id-ID" w:eastAsia="id-ID"/>
              </w:rPr>
            </w:pPr>
            <w:r>
              <w:rPr>
                <w:rFonts w:ascii="Century" w:hAnsi="Century"/>
                <w:noProof/>
                <w:sz w:val="18"/>
                <w:szCs w:val="18"/>
                <w:lang w:val="id-ID" w:eastAsia="id-ID"/>
              </w:rPr>
              <w:t>Kalender Musim.</w:t>
            </w:r>
          </w:p>
          <w:p w:rsidR="00292C35" w:rsidRPr="00292C35" w:rsidRDefault="00292C35" w:rsidP="00292C35">
            <w:pPr>
              <w:pStyle w:val="ListParagraph"/>
              <w:numPr>
                <w:ilvl w:val="0"/>
                <w:numId w:val="38"/>
              </w:numPr>
              <w:spacing w:line="240" w:lineRule="auto"/>
              <w:ind w:left="317" w:hanging="317"/>
              <w:rPr>
                <w:rFonts w:ascii="Century" w:hAnsi="Century"/>
                <w:noProof/>
                <w:sz w:val="18"/>
                <w:szCs w:val="18"/>
                <w:lang w:val="id-ID" w:eastAsia="id-ID"/>
              </w:rPr>
            </w:pPr>
            <w:r>
              <w:rPr>
                <w:rFonts w:ascii="Century" w:hAnsi="Century"/>
                <w:noProof/>
                <w:sz w:val="18"/>
                <w:szCs w:val="18"/>
                <w:lang w:val="id-ID" w:eastAsia="id-ID"/>
              </w:rPr>
              <w:t>Jadwal Sehari.</w:t>
            </w:r>
          </w:p>
        </w:tc>
        <w:tc>
          <w:tcPr>
            <w:tcW w:w="2493" w:type="dxa"/>
          </w:tcPr>
          <w:p w:rsidR="00292C35" w:rsidRDefault="00292C35" w:rsidP="00292C35">
            <w:pPr>
              <w:jc w:val="center"/>
              <w:rPr>
                <w:rFonts w:ascii="Century" w:hAnsi="Century"/>
                <w:noProof/>
                <w:sz w:val="18"/>
                <w:szCs w:val="18"/>
                <w:lang w:val="id-ID" w:eastAsia="id-ID"/>
              </w:rPr>
            </w:pPr>
            <w:r>
              <w:rPr>
                <w:rFonts w:ascii="Century" w:hAnsi="Century"/>
                <w:noProof/>
                <w:sz w:val="18"/>
                <w:szCs w:val="18"/>
                <w:lang w:val="id-ID" w:eastAsia="id-ID"/>
              </w:rPr>
              <w:t>Sangat Efektif</w:t>
            </w:r>
          </w:p>
          <w:p w:rsidR="00292C35" w:rsidRDefault="00292C35" w:rsidP="00292C35">
            <w:pPr>
              <w:jc w:val="center"/>
              <w:rPr>
                <w:rFonts w:ascii="Century" w:hAnsi="Century"/>
                <w:noProof/>
                <w:sz w:val="18"/>
                <w:szCs w:val="18"/>
                <w:lang w:val="id-ID" w:eastAsia="id-ID"/>
              </w:rPr>
            </w:pPr>
            <w:r>
              <w:rPr>
                <w:rFonts w:ascii="Century" w:hAnsi="Century"/>
                <w:noProof/>
                <w:sz w:val="18"/>
                <w:szCs w:val="18"/>
                <w:lang w:val="id-ID" w:eastAsia="id-ID"/>
              </w:rPr>
              <w:t>Kurang Efektif</w:t>
            </w:r>
          </w:p>
          <w:p w:rsidR="00292C35" w:rsidRDefault="00292C35" w:rsidP="00292C35">
            <w:pPr>
              <w:jc w:val="center"/>
              <w:rPr>
                <w:rFonts w:ascii="Century" w:hAnsi="Century"/>
                <w:noProof/>
                <w:sz w:val="18"/>
                <w:szCs w:val="18"/>
                <w:lang w:val="id-ID" w:eastAsia="id-ID"/>
              </w:rPr>
            </w:pPr>
            <w:r>
              <w:rPr>
                <w:rFonts w:ascii="Century" w:hAnsi="Century"/>
                <w:noProof/>
                <w:sz w:val="18"/>
                <w:szCs w:val="18"/>
                <w:lang w:val="id-ID" w:eastAsia="id-ID"/>
              </w:rPr>
              <w:t>Cukup Efektif</w:t>
            </w:r>
          </w:p>
          <w:p w:rsidR="00292C35" w:rsidRDefault="00292C35" w:rsidP="00292C35">
            <w:pPr>
              <w:jc w:val="center"/>
              <w:rPr>
                <w:rFonts w:ascii="Century" w:hAnsi="Century"/>
                <w:noProof/>
                <w:sz w:val="18"/>
                <w:szCs w:val="18"/>
                <w:lang w:val="id-ID" w:eastAsia="id-ID"/>
              </w:rPr>
            </w:pPr>
            <w:r>
              <w:rPr>
                <w:rFonts w:ascii="Century" w:hAnsi="Century"/>
                <w:noProof/>
                <w:sz w:val="18"/>
                <w:szCs w:val="18"/>
                <w:lang w:val="id-ID" w:eastAsia="id-ID"/>
              </w:rPr>
              <w:t>Tidak Efektif</w:t>
            </w:r>
          </w:p>
          <w:p w:rsidR="00292C35" w:rsidRDefault="00292C35" w:rsidP="00292C35">
            <w:pPr>
              <w:jc w:val="center"/>
              <w:rPr>
                <w:rFonts w:ascii="Century" w:hAnsi="Century"/>
                <w:noProof/>
                <w:sz w:val="18"/>
                <w:szCs w:val="18"/>
                <w:lang w:val="id-ID" w:eastAsia="id-ID"/>
              </w:rPr>
            </w:pPr>
            <w:r>
              <w:rPr>
                <w:rFonts w:ascii="Century" w:hAnsi="Century"/>
                <w:noProof/>
                <w:sz w:val="18"/>
                <w:szCs w:val="18"/>
                <w:lang w:val="id-ID" w:eastAsia="id-ID"/>
              </w:rPr>
              <w:t>Sangat Berpartisipasi</w:t>
            </w:r>
          </w:p>
          <w:p w:rsidR="00292C35" w:rsidRDefault="00292C35" w:rsidP="00292C35">
            <w:pPr>
              <w:jc w:val="center"/>
              <w:rPr>
                <w:rFonts w:ascii="Century" w:hAnsi="Century"/>
                <w:noProof/>
                <w:sz w:val="18"/>
                <w:szCs w:val="18"/>
                <w:lang w:val="id-ID" w:eastAsia="id-ID"/>
              </w:rPr>
            </w:pPr>
            <w:r>
              <w:rPr>
                <w:rFonts w:ascii="Century" w:hAnsi="Century"/>
                <w:noProof/>
                <w:sz w:val="18"/>
                <w:szCs w:val="18"/>
                <w:lang w:val="id-ID" w:eastAsia="id-ID"/>
              </w:rPr>
              <w:t>Kurang Berpartisipasi</w:t>
            </w:r>
          </w:p>
          <w:p w:rsidR="00292C35" w:rsidRDefault="00292C35" w:rsidP="00292C35">
            <w:pPr>
              <w:jc w:val="center"/>
              <w:rPr>
                <w:rFonts w:ascii="Century" w:hAnsi="Century"/>
                <w:noProof/>
                <w:sz w:val="18"/>
                <w:szCs w:val="18"/>
                <w:lang w:val="id-ID" w:eastAsia="id-ID"/>
              </w:rPr>
            </w:pPr>
            <w:r>
              <w:rPr>
                <w:rFonts w:ascii="Century" w:hAnsi="Century"/>
                <w:noProof/>
                <w:sz w:val="18"/>
                <w:szCs w:val="18"/>
                <w:lang w:val="id-ID" w:eastAsia="id-ID"/>
              </w:rPr>
              <w:t>Cukup Berpartisipasi</w:t>
            </w:r>
          </w:p>
          <w:p w:rsidR="00292C35" w:rsidRDefault="00292C35" w:rsidP="00292C35">
            <w:pPr>
              <w:jc w:val="center"/>
              <w:rPr>
                <w:rFonts w:ascii="Century" w:hAnsi="Century"/>
                <w:noProof/>
                <w:sz w:val="18"/>
                <w:szCs w:val="18"/>
                <w:lang w:val="id-ID" w:eastAsia="id-ID"/>
              </w:rPr>
            </w:pPr>
            <w:r>
              <w:rPr>
                <w:rFonts w:ascii="Century" w:hAnsi="Century"/>
                <w:noProof/>
                <w:sz w:val="18"/>
                <w:szCs w:val="18"/>
                <w:lang w:val="id-ID" w:eastAsia="id-ID"/>
              </w:rPr>
              <w:t>Tidak Berpartisipasi</w:t>
            </w:r>
          </w:p>
        </w:tc>
      </w:tr>
    </w:tbl>
    <w:p w:rsidR="0084352D" w:rsidRPr="0084352D" w:rsidRDefault="0084352D" w:rsidP="00B017F5">
      <w:pPr>
        <w:rPr>
          <w:rFonts w:ascii="Century" w:hAnsi="Century"/>
          <w:noProof/>
          <w:sz w:val="18"/>
          <w:szCs w:val="18"/>
          <w:lang w:val="id-ID" w:eastAsia="id-ID"/>
        </w:rPr>
      </w:pPr>
      <w:r>
        <w:rPr>
          <w:rFonts w:ascii="Century" w:hAnsi="Century"/>
          <w:noProof/>
          <w:sz w:val="18"/>
          <w:szCs w:val="18"/>
          <w:lang w:val="id-ID" w:eastAsia="id-ID"/>
        </w:rPr>
        <w:t>Sumber: Bagan Variabel Penelitian dan Defenisi Operasional Variabel 2020</w:t>
      </w:r>
    </w:p>
    <w:p w:rsidR="00B017F5" w:rsidRDefault="00A405A9" w:rsidP="00B017F5">
      <w:pPr>
        <w:rPr>
          <w:rFonts w:ascii="Century" w:hAnsi="Century"/>
          <w:b/>
          <w:noProof/>
          <w:sz w:val="18"/>
          <w:szCs w:val="18"/>
          <w:lang w:val="id-ID" w:eastAsia="id-ID"/>
        </w:rPr>
      </w:pPr>
      <w:r w:rsidRPr="00A405A9">
        <w:rPr>
          <w:rFonts w:ascii="Century" w:hAnsi="Century"/>
          <w:b/>
          <w:noProof/>
          <w:sz w:val="18"/>
          <w:szCs w:val="18"/>
          <w:lang w:val="id-ID" w:eastAsia="id-ID"/>
        </w:rPr>
        <w:t>Teknik Pengumpulan Data</w:t>
      </w:r>
    </w:p>
    <w:p w:rsidR="00A405A9" w:rsidRDefault="00A405A9" w:rsidP="00B017F5">
      <w:pPr>
        <w:rPr>
          <w:rFonts w:ascii="Century" w:hAnsi="Century"/>
          <w:b/>
          <w:noProof/>
          <w:sz w:val="18"/>
          <w:szCs w:val="18"/>
          <w:lang w:val="id-ID" w:eastAsia="id-ID"/>
        </w:rPr>
      </w:pPr>
    </w:p>
    <w:p w:rsidR="00A405A9" w:rsidRDefault="00A405A9" w:rsidP="00815A3B">
      <w:pPr>
        <w:pStyle w:val="ListParagraph"/>
        <w:numPr>
          <w:ilvl w:val="0"/>
          <w:numId w:val="39"/>
        </w:numPr>
        <w:spacing w:line="240" w:lineRule="auto"/>
        <w:ind w:left="284" w:hanging="284"/>
        <w:rPr>
          <w:rFonts w:ascii="Century" w:hAnsi="Century"/>
          <w:noProof/>
          <w:sz w:val="18"/>
          <w:szCs w:val="18"/>
          <w:lang w:val="id-ID" w:eastAsia="id-ID"/>
        </w:rPr>
      </w:pPr>
      <w:r w:rsidRPr="00A405A9">
        <w:rPr>
          <w:rFonts w:ascii="Century" w:hAnsi="Century"/>
          <w:noProof/>
          <w:sz w:val="18"/>
          <w:szCs w:val="18"/>
          <w:lang w:val="id-ID" w:eastAsia="id-ID"/>
        </w:rPr>
        <w:t xml:space="preserve">Metode </w:t>
      </w:r>
      <w:r w:rsidR="00815A3B">
        <w:rPr>
          <w:rFonts w:ascii="Century" w:hAnsi="Century"/>
          <w:noProof/>
          <w:sz w:val="18"/>
          <w:szCs w:val="18"/>
          <w:lang w:val="id-ID" w:eastAsia="id-ID"/>
        </w:rPr>
        <w:t>angket (kuesioner) adalah teknik yang berisikan sejumlah beberapa item-item pertanyaan atau pernyataan mengenai seluk beluk tujuan yang menjadi obyek kunjungan si peneliti dalam memverifikasi data sebanyak-banyaknya yang menjadi kajian sasaran dalam penelitian usaha perkebunan n</w:t>
      </w:r>
      <w:r w:rsidR="00F863CF">
        <w:rPr>
          <w:rFonts w:ascii="Century" w:hAnsi="Century"/>
          <w:noProof/>
          <w:sz w:val="18"/>
          <w:szCs w:val="18"/>
          <w:lang w:val="id-ID" w:eastAsia="id-ID"/>
        </w:rPr>
        <w:t>anas Aribang di Desa Pasiang Kec. Matakali</w:t>
      </w:r>
      <w:r w:rsidR="00815A3B">
        <w:rPr>
          <w:rFonts w:ascii="Century" w:hAnsi="Century"/>
          <w:noProof/>
          <w:sz w:val="18"/>
          <w:szCs w:val="18"/>
          <w:lang w:val="id-ID" w:eastAsia="id-ID"/>
        </w:rPr>
        <w:t>.</w:t>
      </w:r>
    </w:p>
    <w:p w:rsidR="00815A3B" w:rsidRDefault="00815A3B" w:rsidP="00815A3B">
      <w:pPr>
        <w:pStyle w:val="ListParagraph"/>
        <w:numPr>
          <w:ilvl w:val="0"/>
          <w:numId w:val="39"/>
        </w:numPr>
        <w:spacing w:line="240" w:lineRule="auto"/>
        <w:ind w:left="284" w:hanging="284"/>
        <w:rPr>
          <w:rFonts w:ascii="Century" w:hAnsi="Century"/>
          <w:noProof/>
          <w:sz w:val="18"/>
          <w:szCs w:val="18"/>
          <w:lang w:val="id-ID" w:eastAsia="id-ID"/>
        </w:rPr>
      </w:pPr>
      <w:r>
        <w:rPr>
          <w:rFonts w:ascii="Century" w:hAnsi="Century"/>
          <w:noProof/>
          <w:sz w:val="18"/>
          <w:szCs w:val="18"/>
          <w:lang w:val="id-ID" w:eastAsia="id-ID"/>
        </w:rPr>
        <w:t>Metode wawancara ini merupakan data pelengkap dari temuan hasil-hasil penelitian yang kurang mendukung dari kevaliditasan data yang diperlukan maka si peneliti dapat pula menggunakan metode ini untuk menggali beberapa informasi penting dari kajian sasaran penelitian.</w:t>
      </w:r>
    </w:p>
    <w:p w:rsidR="00815A3B" w:rsidRPr="002B28D6" w:rsidRDefault="00A50ECF" w:rsidP="002B28D6">
      <w:pPr>
        <w:pStyle w:val="ListParagraph"/>
        <w:numPr>
          <w:ilvl w:val="0"/>
          <w:numId w:val="39"/>
        </w:numPr>
        <w:spacing w:line="240" w:lineRule="auto"/>
        <w:ind w:left="284" w:hanging="284"/>
        <w:rPr>
          <w:rFonts w:ascii="Century" w:hAnsi="Century"/>
          <w:noProof/>
          <w:sz w:val="18"/>
          <w:szCs w:val="18"/>
          <w:lang w:val="id-ID" w:eastAsia="id-ID"/>
        </w:rPr>
      </w:pPr>
      <w:r>
        <w:rPr>
          <w:rFonts w:ascii="Century" w:hAnsi="Century"/>
          <w:noProof/>
          <w:sz w:val="18"/>
          <w:szCs w:val="18"/>
          <w:lang w:val="id-ID" w:eastAsia="id-ID"/>
        </w:rPr>
        <w:t xml:space="preserve">Metode dokumentasi ialah </w:t>
      </w:r>
      <w:r w:rsidR="002B28D6">
        <w:rPr>
          <w:rFonts w:ascii="Century" w:hAnsi="Century"/>
          <w:noProof/>
          <w:sz w:val="18"/>
          <w:szCs w:val="18"/>
          <w:lang w:val="id-ID" w:eastAsia="id-ID"/>
        </w:rPr>
        <w:t>alat penun</w:t>
      </w:r>
      <w:r>
        <w:rPr>
          <w:rFonts w:ascii="Century" w:hAnsi="Century"/>
          <w:noProof/>
          <w:sz w:val="18"/>
          <w:szCs w:val="18"/>
          <w:lang w:val="id-ID" w:eastAsia="id-ID"/>
        </w:rPr>
        <w:t>jang dasar keefektivitasan sumber informasi dari hasil kegiatan penelitian yang si peneliti</w:t>
      </w:r>
      <w:r w:rsidR="002B28D6">
        <w:rPr>
          <w:rFonts w:ascii="Century" w:hAnsi="Century"/>
          <w:noProof/>
          <w:sz w:val="18"/>
          <w:szCs w:val="18"/>
          <w:lang w:val="id-ID" w:eastAsia="id-ID"/>
        </w:rPr>
        <w:t xml:space="preserve"> lakukan pada saat mengobservasi </w:t>
      </w:r>
      <w:r>
        <w:rPr>
          <w:rFonts w:ascii="Century" w:hAnsi="Century"/>
          <w:noProof/>
          <w:sz w:val="18"/>
          <w:szCs w:val="18"/>
          <w:lang w:val="id-ID" w:eastAsia="id-ID"/>
        </w:rPr>
        <w:t>berbagai data-data baik it</w:t>
      </w:r>
      <w:r w:rsidRPr="002B28D6">
        <w:rPr>
          <w:rFonts w:ascii="Century" w:hAnsi="Century"/>
          <w:noProof/>
          <w:sz w:val="18"/>
          <w:szCs w:val="18"/>
          <w:lang w:val="id-ID" w:eastAsia="id-ID"/>
        </w:rPr>
        <w:t xml:space="preserve">u </w:t>
      </w:r>
      <w:r w:rsidR="002B28D6">
        <w:rPr>
          <w:rFonts w:ascii="Century" w:hAnsi="Century"/>
          <w:noProof/>
          <w:sz w:val="18"/>
          <w:szCs w:val="18"/>
          <w:lang w:val="id-ID" w:eastAsia="id-ID"/>
        </w:rPr>
        <w:t>berupa pelaksanaan hasil pengisian kue</w:t>
      </w:r>
      <w:r w:rsidRPr="002B28D6">
        <w:rPr>
          <w:rFonts w:ascii="Century" w:hAnsi="Century"/>
          <w:noProof/>
          <w:sz w:val="18"/>
          <w:szCs w:val="18"/>
          <w:lang w:val="id-ID" w:eastAsia="id-ID"/>
        </w:rPr>
        <w:t>sioner dan foto kegiatan dokumentasi lain yang dibutuhkan.</w:t>
      </w:r>
    </w:p>
    <w:p w:rsidR="00A50ECF" w:rsidRDefault="00A50ECF" w:rsidP="00A50ECF">
      <w:pPr>
        <w:pStyle w:val="ListParagraph"/>
        <w:spacing w:line="240" w:lineRule="auto"/>
        <w:ind w:left="284" w:firstLine="0"/>
        <w:rPr>
          <w:rFonts w:ascii="Century" w:hAnsi="Century"/>
          <w:noProof/>
          <w:sz w:val="18"/>
          <w:szCs w:val="18"/>
          <w:lang w:val="id-ID" w:eastAsia="id-ID"/>
        </w:rPr>
      </w:pPr>
    </w:p>
    <w:p w:rsidR="00A405A9" w:rsidRDefault="00A405A9" w:rsidP="00B017F5">
      <w:pPr>
        <w:rPr>
          <w:rFonts w:ascii="Century" w:hAnsi="Century"/>
          <w:b/>
          <w:noProof/>
          <w:sz w:val="18"/>
          <w:szCs w:val="18"/>
          <w:lang w:val="id-ID" w:eastAsia="id-ID"/>
        </w:rPr>
      </w:pPr>
      <w:r w:rsidRPr="00A405A9">
        <w:rPr>
          <w:rFonts w:ascii="Century" w:hAnsi="Century"/>
          <w:b/>
          <w:noProof/>
          <w:sz w:val="18"/>
          <w:szCs w:val="18"/>
          <w:lang w:val="id-ID" w:eastAsia="id-ID"/>
        </w:rPr>
        <w:t>Instrumen Penelitian</w:t>
      </w:r>
    </w:p>
    <w:p w:rsidR="00A50ECF" w:rsidRDefault="00A50ECF" w:rsidP="00B017F5">
      <w:pPr>
        <w:rPr>
          <w:rFonts w:ascii="Century" w:hAnsi="Century"/>
          <w:b/>
          <w:noProof/>
          <w:sz w:val="18"/>
          <w:szCs w:val="18"/>
          <w:lang w:val="id-ID" w:eastAsia="id-ID"/>
        </w:rPr>
      </w:pPr>
    </w:p>
    <w:p w:rsidR="00A50ECF" w:rsidRPr="00A50ECF" w:rsidRDefault="00A50ECF" w:rsidP="00B017F5">
      <w:pPr>
        <w:rPr>
          <w:rFonts w:ascii="Century" w:hAnsi="Century"/>
          <w:noProof/>
          <w:sz w:val="18"/>
          <w:szCs w:val="18"/>
          <w:lang w:val="id-ID" w:eastAsia="id-ID"/>
        </w:rPr>
      </w:pPr>
      <w:r w:rsidRPr="00A50ECF">
        <w:rPr>
          <w:rFonts w:ascii="Century" w:hAnsi="Century"/>
          <w:noProof/>
          <w:sz w:val="18"/>
          <w:szCs w:val="18"/>
          <w:lang w:val="id-ID" w:eastAsia="id-ID"/>
        </w:rPr>
        <w:t>Instrumen penelitian adalah alat ukur tingkat ketercapaian segala berbagai sumber informasi yang peneliti butuhkan dalam penelitian dan dicantumkan ke dalam karya ilmiah penyelesaian</w:t>
      </w:r>
      <w:r w:rsidR="008132F0">
        <w:rPr>
          <w:rFonts w:ascii="Century" w:hAnsi="Century"/>
          <w:noProof/>
          <w:sz w:val="18"/>
          <w:szCs w:val="18"/>
          <w:lang w:val="id-ID" w:eastAsia="id-ID"/>
        </w:rPr>
        <w:t xml:space="preserve"> studi Strata 1 (S1) si penulis dapat berupa angket (kuesioner), interview (wawancara) dan observasi (pengamatan).</w:t>
      </w:r>
    </w:p>
    <w:p w:rsidR="00A50ECF" w:rsidRPr="00A405A9" w:rsidRDefault="00A50ECF" w:rsidP="00B017F5">
      <w:pPr>
        <w:rPr>
          <w:rFonts w:ascii="Century" w:hAnsi="Century"/>
          <w:b/>
          <w:noProof/>
          <w:sz w:val="18"/>
          <w:szCs w:val="18"/>
          <w:lang w:val="id-ID" w:eastAsia="id-ID"/>
        </w:rPr>
      </w:pPr>
    </w:p>
    <w:p w:rsidR="00A405A9" w:rsidRDefault="00A405A9" w:rsidP="00B017F5">
      <w:pPr>
        <w:rPr>
          <w:rFonts w:ascii="Century" w:hAnsi="Century"/>
          <w:b/>
          <w:noProof/>
          <w:sz w:val="18"/>
          <w:szCs w:val="18"/>
          <w:lang w:val="id-ID" w:eastAsia="id-ID"/>
        </w:rPr>
      </w:pPr>
      <w:r w:rsidRPr="00A405A9">
        <w:rPr>
          <w:rFonts w:ascii="Century" w:hAnsi="Century"/>
          <w:b/>
          <w:noProof/>
          <w:sz w:val="18"/>
          <w:szCs w:val="18"/>
          <w:lang w:val="id-ID" w:eastAsia="id-ID"/>
        </w:rPr>
        <w:t>Teknik Analisis Data</w:t>
      </w:r>
    </w:p>
    <w:p w:rsidR="00A50ECF" w:rsidRDefault="00A50ECF" w:rsidP="00B017F5">
      <w:pPr>
        <w:rPr>
          <w:rFonts w:ascii="Century" w:hAnsi="Century"/>
          <w:b/>
          <w:noProof/>
          <w:sz w:val="18"/>
          <w:szCs w:val="18"/>
          <w:lang w:val="id-ID" w:eastAsia="id-ID"/>
        </w:rPr>
      </w:pPr>
    </w:p>
    <w:p w:rsidR="00A50ECF" w:rsidRPr="00E27668" w:rsidRDefault="00A50ECF" w:rsidP="00B017F5">
      <w:pPr>
        <w:rPr>
          <w:rFonts w:ascii="Century" w:hAnsi="Century"/>
          <w:noProof/>
          <w:sz w:val="18"/>
          <w:szCs w:val="18"/>
          <w:lang w:val="id-ID" w:eastAsia="id-ID"/>
        </w:rPr>
      </w:pPr>
      <w:r w:rsidRPr="00E27668">
        <w:rPr>
          <w:rFonts w:ascii="Century" w:hAnsi="Century"/>
          <w:noProof/>
          <w:sz w:val="18"/>
          <w:szCs w:val="18"/>
          <w:lang w:val="id-ID" w:eastAsia="id-ID"/>
        </w:rPr>
        <w:t xml:space="preserve">Untuk </w:t>
      </w:r>
      <w:r w:rsidR="00F65E7C" w:rsidRPr="00E27668">
        <w:rPr>
          <w:rFonts w:ascii="Century" w:hAnsi="Century"/>
          <w:noProof/>
          <w:sz w:val="18"/>
          <w:szCs w:val="18"/>
          <w:lang w:val="id-ID" w:eastAsia="id-ID"/>
        </w:rPr>
        <w:t xml:space="preserve">mendapatkan hasil yang obyektif dalam penelitian ini, maka data yang didapatkan di lapangan akan dianalisa secara kualitatif dan kuantitatif. Tentunya, dalam analisis data untuk memperoleh gambaran tentang kondisi setiap variabel secara tunggal yang dilakukan melalui suatu pendekatan teori hukum analisis data penelitian yang tepat digunakan dalam suatu penelitian. Maka dari itu, teknik analisis data dalam penelitian ini, ialah penelitian hukum sosiologis (sociological legal research) dengan menggunakan metode berupa studi empiris </w:t>
      </w:r>
      <w:r w:rsidR="0084352D" w:rsidRPr="00E27668">
        <w:rPr>
          <w:rFonts w:ascii="Century" w:hAnsi="Century"/>
          <w:noProof/>
          <w:sz w:val="18"/>
          <w:szCs w:val="18"/>
          <w:lang w:val="id-ID" w:eastAsia="id-ID"/>
        </w:rPr>
        <w:t>yang bersifat kuantitatif dan kualitatif, dengan menggunakan alat ukur statistik, yaitu distribusi frekuensi dengan rumus sebagai berikut:</w:t>
      </w:r>
    </w:p>
    <w:p w:rsidR="00E27668" w:rsidRPr="00E27668" w:rsidRDefault="00E27668" w:rsidP="00E27668">
      <w:pPr>
        <w:pStyle w:val="ListParagraph"/>
        <w:spacing w:line="240" w:lineRule="auto"/>
        <w:ind w:left="0" w:firstLine="426"/>
        <w:jc w:val="center"/>
        <w:rPr>
          <w:rFonts w:ascii="Century" w:hAnsi="Century"/>
          <w:noProof/>
          <w:sz w:val="18"/>
          <w:szCs w:val="18"/>
          <w:lang w:val="id-ID" w:eastAsia="id-ID"/>
        </w:rPr>
      </w:pPr>
    </w:p>
    <w:p w:rsidR="00103DE7" w:rsidRDefault="00E27668" w:rsidP="00E27668">
      <w:pPr>
        <w:pStyle w:val="ListParagraph"/>
        <w:spacing w:line="240" w:lineRule="auto"/>
        <w:ind w:left="0" w:firstLine="426"/>
        <w:jc w:val="center"/>
        <w:rPr>
          <w:rFonts w:ascii="Century" w:eastAsiaTheme="minorEastAsia" w:hAnsi="Century"/>
          <w:b/>
          <w:i/>
          <w:noProof/>
          <w:sz w:val="18"/>
          <w:szCs w:val="18"/>
          <w:lang w:val="id-ID" w:eastAsia="id-ID"/>
        </w:rPr>
      </w:pPr>
      <w:r w:rsidRPr="00E27668">
        <w:rPr>
          <w:rFonts w:ascii="Century" w:hAnsi="Century"/>
          <w:b/>
          <w:i/>
          <w:noProof/>
          <w:sz w:val="18"/>
          <w:szCs w:val="18"/>
          <w:lang w:val="id-ID" w:eastAsia="id-ID"/>
        </w:rPr>
        <w:t>P</w:t>
      </w:r>
      <w:r>
        <w:rPr>
          <w:rFonts w:ascii="Century" w:hAnsi="Century"/>
          <w:b/>
          <w:i/>
          <w:noProof/>
          <w:sz w:val="18"/>
          <w:szCs w:val="18"/>
          <w:lang w:val="id-ID" w:eastAsia="id-ID"/>
        </w:rPr>
        <w:t xml:space="preserve"> =   </w:t>
      </w:r>
      <m:oMath>
        <m:f>
          <m:fPr>
            <m:ctrlPr>
              <w:rPr>
                <w:rFonts w:ascii="Cambria Math" w:hAnsi="Cambria Math"/>
                <w:b/>
                <w:i/>
                <w:noProof/>
                <w:sz w:val="18"/>
                <w:szCs w:val="18"/>
                <w:lang w:val="id-ID" w:eastAsia="id-ID"/>
              </w:rPr>
            </m:ctrlPr>
          </m:fPr>
          <m:num>
            <m:r>
              <m:rPr>
                <m:sty m:val="bi"/>
              </m:rPr>
              <w:rPr>
                <w:rFonts w:ascii="Cambria Math" w:hAnsi="Cambria Math"/>
                <w:noProof/>
                <w:sz w:val="18"/>
                <w:szCs w:val="18"/>
              </w:rPr>
              <m:t>f</m:t>
            </m:r>
          </m:num>
          <m:den>
            <m:r>
              <m:rPr>
                <m:sty m:val="bi"/>
              </m:rPr>
              <w:rPr>
                <w:rFonts w:ascii="Cambria Math" w:hAnsi="Cambria Math"/>
                <w:noProof/>
                <w:sz w:val="18"/>
                <w:szCs w:val="18"/>
              </w:rPr>
              <m:t>n</m:t>
            </m:r>
          </m:den>
        </m:f>
      </m:oMath>
      <w:r>
        <w:rPr>
          <w:rFonts w:ascii="Century" w:eastAsiaTheme="minorEastAsia" w:hAnsi="Century"/>
          <w:b/>
          <w:i/>
          <w:noProof/>
          <w:sz w:val="18"/>
          <w:szCs w:val="18"/>
          <w:lang w:val="id-ID" w:eastAsia="id-ID"/>
        </w:rPr>
        <w:t xml:space="preserve"> </w:t>
      </w:r>
      <m:oMath>
        <m:r>
          <m:rPr>
            <m:sty m:val="bi"/>
          </m:rPr>
          <w:rPr>
            <w:rFonts w:ascii="Cambria Math" w:eastAsiaTheme="minorEastAsia" w:hAnsi="Cambria Math"/>
            <w:noProof/>
            <w:sz w:val="18"/>
            <w:szCs w:val="18"/>
            <w:lang w:val="id-ID" w:eastAsia="id-ID"/>
          </w:rPr>
          <m:t>×100</m:t>
        </m:r>
      </m:oMath>
    </w:p>
    <w:p w:rsidR="00E27668" w:rsidRDefault="00E27668" w:rsidP="00E27668">
      <w:pPr>
        <w:pStyle w:val="ListParagraph"/>
        <w:spacing w:line="240" w:lineRule="auto"/>
        <w:ind w:left="0" w:firstLine="426"/>
        <w:rPr>
          <w:rFonts w:ascii="Century" w:hAnsi="Century"/>
          <w:b/>
          <w:noProof/>
          <w:sz w:val="18"/>
          <w:szCs w:val="18"/>
          <w:lang w:val="id-ID" w:eastAsia="id-ID"/>
        </w:rPr>
      </w:pPr>
      <w:r>
        <w:rPr>
          <w:rFonts w:ascii="Century" w:hAnsi="Century"/>
          <w:b/>
          <w:noProof/>
          <w:sz w:val="18"/>
          <w:szCs w:val="18"/>
          <w:lang w:val="id-ID" w:eastAsia="id-ID"/>
        </w:rPr>
        <w:t>Dimana:</w:t>
      </w:r>
    </w:p>
    <w:p w:rsidR="00E27668" w:rsidRDefault="00E27668" w:rsidP="00E27668">
      <w:pPr>
        <w:pStyle w:val="ListParagraph"/>
        <w:spacing w:line="240" w:lineRule="auto"/>
        <w:ind w:left="0" w:firstLine="426"/>
        <w:rPr>
          <w:rFonts w:ascii="Century" w:hAnsi="Century"/>
          <w:b/>
          <w:noProof/>
          <w:sz w:val="18"/>
          <w:szCs w:val="18"/>
          <w:lang w:val="id-ID" w:eastAsia="id-ID"/>
        </w:rPr>
      </w:pPr>
    </w:p>
    <w:p w:rsidR="00E27668" w:rsidRDefault="00E27668" w:rsidP="00E27668">
      <w:pPr>
        <w:pStyle w:val="ListParagraph"/>
        <w:spacing w:line="240" w:lineRule="auto"/>
        <w:ind w:left="0" w:firstLine="426"/>
        <w:rPr>
          <w:rFonts w:ascii="Century" w:hAnsi="Century"/>
          <w:noProof/>
          <w:sz w:val="18"/>
          <w:szCs w:val="18"/>
          <w:lang w:val="id-ID" w:eastAsia="id-ID"/>
        </w:rPr>
      </w:pPr>
      <w:r w:rsidRPr="00E27668">
        <w:rPr>
          <w:rFonts w:ascii="Century" w:hAnsi="Century"/>
          <w:i/>
          <w:noProof/>
          <w:sz w:val="18"/>
          <w:szCs w:val="18"/>
          <w:lang w:val="id-ID" w:eastAsia="id-ID"/>
        </w:rPr>
        <w:t>P</w:t>
      </w:r>
      <w:r>
        <w:rPr>
          <w:rFonts w:ascii="Century" w:hAnsi="Century"/>
          <w:i/>
          <w:noProof/>
          <w:sz w:val="18"/>
          <w:szCs w:val="18"/>
          <w:lang w:val="id-ID" w:eastAsia="id-ID"/>
        </w:rPr>
        <w:t xml:space="preserve"> =  </w:t>
      </w:r>
      <w:r>
        <w:rPr>
          <w:rFonts w:ascii="Century" w:hAnsi="Century"/>
          <w:noProof/>
          <w:sz w:val="18"/>
          <w:szCs w:val="18"/>
          <w:lang w:val="id-ID" w:eastAsia="id-ID"/>
        </w:rPr>
        <w:t>Persentase</w:t>
      </w:r>
    </w:p>
    <w:p w:rsidR="00E27668" w:rsidRDefault="00E27668" w:rsidP="00E27668">
      <w:pPr>
        <w:pStyle w:val="ListParagraph"/>
        <w:spacing w:line="240" w:lineRule="auto"/>
        <w:ind w:left="0" w:firstLine="426"/>
        <w:rPr>
          <w:rFonts w:ascii="Century" w:hAnsi="Century"/>
          <w:noProof/>
          <w:sz w:val="18"/>
          <w:szCs w:val="18"/>
          <w:lang w:val="id-ID" w:eastAsia="id-ID"/>
        </w:rPr>
      </w:pPr>
      <w:r>
        <w:rPr>
          <w:rFonts w:ascii="Century" w:hAnsi="Century"/>
          <w:i/>
          <w:noProof/>
          <w:sz w:val="18"/>
          <w:szCs w:val="18"/>
          <w:lang w:val="id-ID" w:eastAsia="id-ID"/>
        </w:rPr>
        <w:t xml:space="preserve">f  =  </w:t>
      </w:r>
      <w:r w:rsidRPr="00E27668">
        <w:rPr>
          <w:rFonts w:ascii="Century" w:hAnsi="Century"/>
          <w:noProof/>
          <w:sz w:val="18"/>
          <w:szCs w:val="18"/>
          <w:lang w:val="id-ID" w:eastAsia="id-ID"/>
        </w:rPr>
        <w:t xml:space="preserve">frekuensi </w:t>
      </w:r>
      <w:r>
        <w:rPr>
          <w:rFonts w:ascii="Century" w:hAnsi="Century"/>
          <w:noProof/>
          <w:sz w:val="18"/>
          <w:szCs w:val="18"/>
          <w:lang w:val="id-ID" w:eastAsia="id-ID"/>
        </w:rPr>
        <w:t>pada klasifikasi (responden)</w:t>
      </w:r>
    </w:p>
    <w:p w:rsidR="00E27668" w:rsidRDefault="00E27668" w:rsidP="00E27668">
      <w:pPr>
        <w:pStyle w:val="ListParagraph"/>
        <w:spacing w:line="240" w:lineRule="auto"/>
        <w:ind w:left="0" w:firstLine="426"/>
        <w:rPr>
          <w:rFonts w:ascii="Century" w:hAnsi="Century"/>
          <w:noProof/>
          <w:sz w:val="18"/>
          <w:szCs w:val="18"/>
          <w:lang w:val="id-ID" w:eastAsia="id-ID"/>
        </w:rPr>
      </w:pPr>
      <w:r w:rsidRPr="00E27668">
        <w:rPr>
          <w:rFonts w:ascii="Century" w:hAnsi="Century"/>
          <w:i/>
          <w:noProof/>
          <w:sz w:val="18"/>
          <w:szCs w:val="18"/>
          <w:lang w:val="id-ID" w:eastAsia="id-ID"/>
        </w:rPr>
        <w:t>n</w:t>
      </w:r>
      <w:r>
        <w:rPr>
          <w:rFonts w:ascii="Century" w:hAnsi="Century"/>
          <w:i/>
          <w:noProof/>
          <w:sz w:val="18"/>
          <w:szCs w:val="18"/>
          <w:lang w:val="id-ID" w:eastAsia="id-ID"/>
        </w:rPr>
        <w:t xml:space="preserve"> =  </w:t>
      </w:r>
      <w:r w:rsidRPr="00E27668">
        <w:rPr>
          <w:rFonts w:ascii="Century" w:hAnsi="Century"/>
          <w:noProof/>
          <w:sz w:val="18"/>
          <w:szCs w:val="18"/>
          <w:lang w:val="id-ID" w:eastAsia="id-ID"/>
        </w:rPr>
        <w:t>jumlah frekuensi dalam kategori variabel</w:t>
      </w:r>
    </w:p>
    <w:p w:rsidR="00E27668" w:rsidRPr="005B57A1" w:rsidRDefault="00E27668" w:rsidP="00E27668">
      <w:pPr>
        <w:pStyle w:val="ListParagraph"/>
        <w:spacing w:line="240" w:lineRule="auto"/>
        <w:ind w:left="0" w:firstLine="426"/>
        <w:rPr>
          <w:rFonts w:ascii="Century" w:hAnsi="Century"/>
          <w:b/>
          <w:i/>
          <w:noProof/>
          <w:sz w:val="18"/>
          <w:szCs w:val="18"/>
          <w:lang w:val="id-ID" w:eastAsia="id-ID"/>
        </w:rPr>
      </w:pPr>
    </w:p>
    <w:p w:rsidR="00E27668" w:rsidRPr="00E27668" w:rsidRDefault="00E27668" w:rsidP="00E27668">
      <w:pPr>
        <w:pStyle w:val="ListParagraph"/>
        <w:spacing w:line="240" w:lineRule="auto"/>
        <w:ind w:left="0"/>
        <w:rPr>
          <w:rFonts w:ascii="Century" w:hAnsi="Century"/>
          <w:noProof/>
          <w:sz w:val="18"/>
          <w:szCs w:val="18"/>
          <w:lang w:val="id-ID" w:eastAsia="id-ID"/>
        </w:rPr>
      </w:pPr>
      <w:r>
        <w:rPr>
          <w:rFonts w:ascii="Century" w:hAnsi="Century"/>
          <w:noProof/>
          <w:sz w:val="18"/>
          <w:szCs w:val="18"/>
          <w:lang w:val="id-ID" w:eastAsia="id-ID"/>
        </w:rPr>
        <w:t xml:space="preserve">Berdasarkan metode di atas dapat diketahui mengenai </w:t>
      </w:r>
      <w:r w:rsidR="00C91F82">
        <w:rPr>
          <w:rFonts w:ascii="Century" w:hAnsi="Century"/>
          <w:noProof/>
          <w:sz w:val="18"/>
          <w:szCs w:val="18"/>
          <w:lang w:val="id-ID" w:eastAsia="id-ID"/>
        </w:rPr>
        <w:t xml:space="preserve">bagaimana penerapan yang dihasilkan oleh kelompok tani melalui “Efektivitas </w:t>
      </w:r>
      <w:r w:rsidR="00AA2E9A">
        <w:rPr>
          <w:rFonts w:ascii="Century" w:hAnsi="Century"/>
          <w:noProof/>
          <w:sz w:val="18"/>
          <w:szCs w:val="18"/>
          <w:lang w:val="id-ID" w:eastAsia="id-ID"/>
        </w:rPr>
        <w:t xml:space="preserve">Penerapan Metode Participatory Rural Appraisal Dalam Meningkatkan Partisipatif Fungsional Kelompok Tani Pada Usaha Perkebunan Nanas Aribang Di Desa Pasiang </w:t>
      </w:r>
      <w:r w:rsidR="003B62A6">
        <w:rPr>
          <w:rFonts w:ascii="Century" w:hAnsi="Century"/>
          <w:noProof/>
          <w:sz w:val="18"/>
          <w:szCs w:val="18"/>
          <w:lang w:val="id-ID" w:eastAsia="id-ID"/>
        </w:rPr>
        <w:t xml:space="preserve">Kecamatan Matakali </w:t>
      </w:r>
      <w:r w:rsidR="00AA2E9A">
        <w:rPr>
          <w:rFonts w:ascii="Century" w:hAnsi="Century"/>
          <w:noProof/>
          <w:sz w:val="18"/>
          <w:szCs w:val="18"/>
          <w:lang w:val="id-ID" w:eastAsia="id-ID"/>
        </w:rPr>
        <w:t>Kabupaten POLMAN”.</w:t>
      </w:r>
    </w:p>
    <w:p w:rsidR="00E27668" w:rsidRPr="00E27668" w:rsidRDefault="00E27668" w:rsidP="00E27668">
      <w:pPr>
        <w:pStyle w:val="ListParagraph"/>
        <w:spacing w:line="240" w:lineRule="auto"/>
        <w:ind w:left="0" w:firstLine="426"/>
        <w:rPr>
          <w:rFonts w:ascii="Century" w:hAnsi="Century"/>
          <w:noProof/>
          <w:sz w:val="18"/>
          <w:szCs w:val="18"/>
          <w:lang w:val="id-ID" w:eastAsia="id-ID"/>
        </w:rPr>
      </w:pPr>
    </w:p>
    <w:p w:rsidR="009246E4" w:rsidRPr="00FA4FC0" w:rsidRDefault="002F213B" w:rsidP="009246E4">
      <w:pPr>
        <w:rPr>
          <w:rFonts w:ascii="Century" w:hAnsi="Century"/>
          <w:b/>
          <w:szCs w:val="22"/>
          <w:lang w:val="id-ID"/>
        </w:rPr>
      </w:pPr>
      <w:r>
        <w:rPr>
          <w:rFonts w:ascii="Century" w:hAnsi="Century"/>
          <w:b/>
          <w:szCs w:val="22"/>
        </w:rPr>
        <w:t xml:space="preserve">3. </w:t>
      </w:r>
      <w:r w:rsidR="009246E4" w:rsidRPr="00B453AA">
        <w:rPr>
          <w:rFonts w:ascii="Century" w:hAnsi="Century"/>
          <w:b/>
          <w:szCs w:val="22"/>
        </w:rPr>
        <w:t>HASIL DAN PEMBAHASAN</w:t>
      </w:r>
    </w:p>
    <w:p w:rsidR="00AA2E9A" w:rsidRDefault="00AA2E9A" w:rsidP="00035B89">
      <w:pPr>
        <w:ind w:firstLine="562"/>
        <w:rPr>
          <w:rFonts w:ascii="Century" w:hAnsi="Century"/>
          <w:bCs/>
          <w:noProof/>
          <w:sz w:val="18"/>
          <w:szCs w:val="18"/>
          <w:lang w:val="id-ID"/>
        </w:rPr>
      </w:pPr>
      <w:r>
        <w:rPr>
          <w:rFonts w:ascii="Century" w:hAnsi="Century"/>
          <w:bCs/>
          <w:noProof/>
          <w:sz w:val="18"/>
          <w:szCs w:val="18"/>
          <w:lang w:val="id-ID"/>
        </w:rPr>
        <w:t>Hasil analisis deskriptif penelitian ini akan dijabarkan sebagai berikut:</w:t>
      </w:r>
    </w:p>
    <w:p w:rsidR="00AA2E9A" w:rsidRDefault="00AA2E9A" w:rsidP="00035B89">
      <w:pPr>
        <w:ind w:firstLine="562"/>
        <w:rPr>
          <w:rFonts w:ascii="Century" w:hAnsi="Century"/>
          <w:bCs/>
          <w:noProof/>
          <w:sz w:val="18"/>
          <w:szCs w:val="18"/>
          <w:lang w:val="id-ID"/>
        </w:rPr>
      </w:pPr>
    </w:p>
    <w:p w:rsidR="00AA2E9A" w:rsidRDefault="00AA2E9A" w:rsidP="00035B89">
      <w:pPr>
        <w:ind w:firstLine="562"/>
        <w:rPr>
          <w:rFonts w:ascii="Century" w:hAnsi="Century"/>
          <w:bCs/>
          <w:noProof/>
          <w:sz w:val="18"/>
          <w:szCs w:val="18"/>
          <w:lang w:val="id-ID"/>
        </w:rPr>
      </w:pPr>
      <w:r>
        <w:rPr>
          <w:rFonts w:ascii="Century" w:hAnsi="Century"/>
          <w:bCs/>
          <w:noProof/>
          <w:sz w:val="18"/>
          <w:szCs w:val="18"/>
          <w:lang w:val="id-ID"/>
        </w:rPr>
        <w:t xml:space="preserve">Tabel </w:t>
      </w:r>
      <w:r w:rsidR="0004057E">
        <w:rPr>
          <w:rFonts w:ascii="Century" w:hAnsi="Century"/>
          <w:bCs/>
          <w:noProof/>
          <w:sz w:val="18"/>
          <w:szCs w:val="18"/>
          <w:lang w:val="id-ID"/>
        </w:rPr>
        <w:t>4.1</w:t>
      </w:r>
      <w:r>
        <w:rPr>
          <w:rFonts w:ascii="Century" w:hAnsi="Century"/>
          <w:bCs/>
          <w:noProof/>
          <w:sz w:val="18"/>
          <w:szCs w:val="18"/>
          <w:lang w:val="id-ID"/>
        </w:rPr>
        <w:t xml:space="preserve">. </w:t>
      </w:r>
      <w:r w:rsidR="005B57A1">
        <w:rPr>
          <w:rFonts w:ascii="Century" w:hAnsi="Century"/>
          <w:bCs/>
          <w:noProof/>
          <w:sz w:val="18"/>
          <w:szCs w:val="18"/>
          <w:lang w:val="id-ID"/>
        </w:rPr>
        <w:t xml:space="preserve">Mengetahui Mengenai Tingkat Efektivitas Penerapan Metode Participatory Rural Appraisal Dalam Meningkatkan Partisipatif Fungsional Kelompok Tani Pada Usaha Perkebunan Nanas Aribang </w:t>
      </w:r>
      <w:r w:rsidR="00F863CF">
        <w:rPr>
          <w:rFonts w:ascii="Century" w:hAnsi="Century"/>
          <w:bCs/>
          <w:noProof/>
          <w:sz w:val="18"/>
          <w:szCs w:val="18"/>
          <w:lang w:val="id-ID"/>
        </w:rPr>
        <w:t>Di Desa Pasiang Kecamatan Matakali Kabupaten POLMAN</w:t>
      </w:r>
      <w:r w:rsidR="005B57A1">
        <w:rPr>
          <w:rFonts w:ascii="Century" w:hAnsi="Century"/>
          <w:bCs/>
          <w:noProof/>
          <w:sz w:val="18"/>
          <w:szCs w:val="18"/>
          <w:lang w:val="id-ID"/>
        </w:rPr>
        <w:t>.</w:t>
      </w:r>
    </w:p>
    <w:tbl>
      <w:tblPr>
        <w:tblStyle w:val="TableGrid"/>
        <w:tblW w:w="0" w:type="auto"/>
        <w:tblLook w:val="04A0" w:firstRow="1" w:lastRow="0" w:firstColumn="1" w:lastColumn="0" w:noHBand="0" w:noVBand="1"/>
      </w:tblPr>
      <w:tblGrid>
        <w:gridCol w:w="503"/>
        <w:gridCol w:w="1547"/>
        <w:gridCol w:w="908"/>
        <w:gridCol w:w="1177"/>
        <w:gridCol w:w="876"/>
      </w:tblGrid>
      <w:tr w:rsidR="005B57A1" w:rsidTr="0004057E">
        <w:tc>
          <w:tcPr>
            <w:tcW w:w="503" w:type="dxa"/>
          </w:tcPr>
          <w:p w:rsidR="005B57A1" w:rsidRPr="005B57A1" w:rsidRDefault="005B57A1" w:rsidP="005B57A1">
            <w:pPr>
              <w:jc w:val="center"/>
              <w:rPr>
                <w:rFonts w:ascii="Century" w:hAnsi="Century"/>
                <w:b/>
                <w:bCs/>
                <w:noProof/>
                <w:sz w:val="18"/>
                <w:szCs w:val="18"/>
                <w:lang w:val="id-ID"/>
              </w:rPr>
            </w:pPr>
            <w:r w:rsidRPr="005B57A1">
              <w:rPr>
                <w:rFonts w:ascii="Century" w:hAnsi="Century"/>
                <w:b/>
                <w:bCs/>
                <w:noProof/>
                <w:sz w:val="18"/>
                <w:szCs w:val="18"/>
                <w:lang w:val="id-ID"/>
              </w:rPr>
              <w:t>No.</w:t>
            </w:r>
          </w:p>
        </w:tc>
        <w:tc>
          <w:tcPr>
            <w:tcW w:w="1671" w:type="dxa"/>
          </w:tcPr>
          <w:p w:rsidR="005B57A1" w:rsidRPr="005B57A1" w:rsidRDefault="005B57A1" w:rsidP="005B57A1">
            <w:pPr>
              <w:jc w:val="center"/>
              <w:rPr>
                <w:rFonts w:ascii="Century" w:hAnsi="Century"/>
                <w:b/>
                <w:bCs/>
                <w:noProof/>
                <w:sz w:val="18"/>
                <w:szCs w:val="18"/>
                <w:lang w:val="id-ID"/>
              </w:rPr>
            </w:pPr>
            <w:r>
              <w:rPr>
                <w:rFonts w:ascii="Century" w:hAnsi="Century"/>
                <w:b/>
                <w:bCs/>
                <w:noProof/>
                <w:sz w:val="18"/>
                <w:szCs w:val="18"/>
                <w:lang w:val="id-ID"/>
              </w:rPr>
              <w:t xml:space="preserve">Kategori </w:t>
            </w:r>
          </w:p>
        </w:tc>
        <w:tc>
          <w:tcPr>
            <w:tcW w:w="964" w:type="dxa"/>
          </w:tcPr>
          <w:p w:rsidR="005B57A1" w:rsidRPr="005B57A1" w:rsidRDefault="005B57A1" w:rsidP="005B57A1">
            <w:pPr>
              <w:jc w:val="center"/>
              <w:rPr>
                <w:rFonts w:ascii="Century" w:hAnsi="Century"/>
                <w:b/>
                <w:bCs/>
                <w:noProof/>
                <w:sz w:val="18"/>
                <w:szCs w:val="18"/>
                <w:lang w:val="id-ID"/>
              </w:rPr>
            </w:pPr>
            <w:r>
              <w:rPr>
                <w:rFonts w:ascii="Century" w:hAnsi="Century"/>
                <w:b/>
                <w:bCs/>
                <w:noProof/>
                <w:sz w:val="18"/>
                <w:szCs w:val="18"/>
                <w:lang w:val="id-ID"/>
              </w:rPr>
              <w:t xml:space="preserve">Nilai </w:t>
            </w:r>
          </w:p>
        </w:tc>
        <w:tc>
          <w:tcPr>
            <w:tcW w:w="934" w:type="dxa"/>
          </w:tcPr>
          <w:p w:rsidR="005B57A1" w:rsidRPr="005B57A1" w:rsidRDefault="005B57A1" w:rsidP="005B57A1">
            <w:pPr>
              <w:jc w:val="center"/>
              <w:rPr>
                <w:rFonts w:ascii="Century" w:hAnsi="Century"/>
                <w:b/>
                <w:bCs/>
                <w:noProof/>
                <w:sz w:val="18"/>
                <w:szCs w:val="18"/>
                <w:lang w:val="id-ID"/>
              </w:rPr>
            </w:pPr>
            <w:r>
              <w:rPr>
                <w:rFonts w:ascii="Century" w:hAnsi="Century"/>
                <w:b/>
                <w:bCs/>
                <w:noProof/>
                <w:sz w:val="18"/>
                <w:szCs w:val="18"/>
                <w:lang w:val="id-ID"/>
              </w:rPr>
              <w:t>F</w:t>
            </w:r>
          </w:p>
        </w:tc>
        <w:tc>
          <w:tcPr>
            <w:tcW w:w="939" w:type="dxa"/>
          </w:tcPr>
          <w:p w:rsidR="005B57A1" w:rsidRPr="0004057E" w:rsidRDefault="0004057E" w:rsidP="005B57A1">
            <w:pPr>
              <w:jc w:val="center"/>
              <w:rPr>
                <w:rFonts w:ascii="Century" w:hAnsi="Century"/>
                <w:b/>
                <w:bCs/>
                <w:noProof/>
                <w:sz w:val="18"/>
                <w:szCs w:val="18"/>
                <w:lang w:val="id-ID"/>
              </w:rPr>
            </w:pPr>
            <m:oMathPara>
              <m:oMath>
                <m:r>
                  <m:rPr>
                    <m:sty m:val="b"/>
                  </m:rPr>
                  <w:rPr>
                    <w:rFonts w:ascii="Cambria Math" w:hAnsi="Cambria Math"/>
                    <w:noProof/>
                    <w:sz w:val="18"/>
                    <w:szCs w:val="18"/>
                    <w:lang w:val="id-ID"/>
                  </w:rPr>
                  <m:t>%</m:t>
                </m:r>
              </m:oMath>
            </m:oMathPara>
          </w:p>
        </w:tc>
      </w:tr>
      <w:tr w:rsidR="005B57A1" w:rsidTr="0004057E">
        <w:tc>
          <w:tcPr>
            <w:tcW w:w="503" w:type="dxa"/>
          </w:tcPr>
          <w:p w:rsidR="005B57A1" w:rsidRPr="0004057E" w:rsidRDefault="0004057E" w:rsidP="00DC6C00">
            <w:pPr>
              <w:jc w:val="center"/>
              <w:rPr>
                <w:rFonts w:ascii="Century" w:hAnsi="Century"/>
                <w:bCs/>
                <w:noProof/>
                <w:sz w:val="18"/>
                <w:szCs w:val="18"/>
                <w:lang w:val="id-ID"/>
              </w:rPr>
            </w:pPr>
            <w:r w:rsidRPr="0004057E">
              <w:rPr>
                <w:rFonts w:ascii="Century" w:hAnsi="Century"/>
                <w:bCs/>
                <w:noProof/>
                <w:sz w:val="18"/>
                <w:szCs w:val="18"/>
                <w:lang w:val="id-ID"/>
              </w:rPr>
              <w:t>1.</w:t>
            </w:r>
          </w:p>
        </w:tc>
        <w:tc>
          <w:tcPr>
            <w:tcW w:w="1671" w:type="dxa"/>
          </w:tcPr>
          <w:p w:rsidR="005B57A1" w:rsidRPr="0004057E" w:rsidRDefault="0004057E" w:rsidP="00DC6C00">
            <w:pPr>
              <w:jc w:val="center"/>
              <w:rPr>
                <w:rFonts w:ascii="Century" w:hAnsi="Century"/>
                <w:bCs/>
                <w:noProof/>
                <w:sz w:val="18"/>
                <w:szCs w:val="18"/>
                <w:lang w:val="id-ID"/>
              </w:rPr>
            </w:pPr>
            <w:r w:rsidRPr="0004057E">
              <w:rPr>
                <w:rFonts w:ascii="Century" w:hAnsi="Century"/>
                <w:bCs/>
                <w:noProof/>
                <w:sz w:val="18"/>
                <w:szCs w:val="18"/>
                <w:lang w:val="id-ID"/>
              </w:rPr>
              <w:t>Kurang</w:t>
            </w:r>
          </w:p>
        </w:tc>
        <w:tc>
          <w:tcPr>
            <w:tcW w:w="964" w:type="dxa"/>
          </w:tcPr>
          <w:p w:rsidR="005B57A1" w:rsidRDefault="0004057E" w:rsidP="00DC6C00">
            <w:pPr>
              <w:jc w:val="center"/>
              <w:rPr>
                <w:rFonts w:ascii="Century" w:hAnsi="Century"/>
                <w:bCs/>
                <w:noProof/>
                <w:sz w:val="18"/>
                <w:szCs w:val="18"/>
                <w:lang w:val="id-ID"/>
              </w:rPr>
            </w:pPr>
            <w:r>
              <w:rPr>
                <w:rFonts w:ascii="Century" w:hAnsi="Century"/>
                <w:bCs/>
                <w:noProof/>
                <w:sz w:val="18"/>
                <w:szCs w:val="18"/>
                <w:lang w:val="id-ID"/>
              </w:rPr>
              <w:t>55-60</w:t>
            </w:r>
          </w:p>
        </w:tc>
        <w:tc>
          <w:tcPr>
            <w:tcW w:w="934" w:type="dxa"/>
          </w:tcPr>
          <w:p w:rsidR="005B57A1" w:rsidRDefault="0004057E" w:rsidP="00DC6C00">
            <w:pPr>
              <w:jc w:val="center"/>
              <w:rPr>
                <w:rFonts w:ascii="Century" w:hAnsi="Century"/>
                <w:bCs/>
                <w:noProof/>
                <w:sz w:val="18"/>
                <w:szCs w:val="18"/>
                <w:lang w:val="id-ID"/>
              </w:rPr>
            </w:pPr>
            <w:r>
              <w:rPr>
                <w:rFonts w:ascii="Century" w:hAnsi="Century"/>
                <w:bCs/>
                <w:noProof/>
                <w:sz w:val="18"/>
                <w:szCs w:val="18"/>
                <w:lang w:val="id-ID"/>
              </w:rPr>
              <w:t>843=84,3</w:t>
            </w:r>
          </w:p>
        </w:tc>
        <w:tc>
          <w:tcPr>
            <w:tcW w:w="939" w:type="dxa"/>
          </w:tcPr>
          <w:p w:rsidR="005B57A1" w:rsidRDefault="0004057E" w:rsidP="00DC6C00">
            <w:pPr>
              <w:jc w:val="center"/>
              <w:rPr>
                <w:rFonts w:ascii="Century" w:hAnsi="Century"/>
                <w:bCs/>
                <w:noProof/>
                <w:sz w:val="18"/>
                <w:szCs w:val="18"/>
                <w:lang w:val="id-ID"/>
              </w:rPr>
            </w:pPr>
            <w:r>
              <w:rPr>
                <w:rFonts w:ascii="Century" w:hAnsi="Century"/>
                <w:bCs/>
                <w:noProof/>
                <w:sz w:val="18"/>
                <w:szCs w:val="18"/>
                <w:lang w:val="id-ID"/>
              </w:rPr>
              <w:t>2,5</w:t>
            </w:r>
          </w:p>
        </w:tc>
      </w:tr>
      <w:tr w:rsidR="005B57A1" w:rsidTr="0004057E">
        <w:tc>
          <w:tcPr>
            <w:tcW w:w="503" w:type="dxa"/>
          </w:tcPr>
          <w:p w:rsidR="005B57A1" w:rsidRPr="0004057E" w:rsidRDefault="0004057E" w:rsidP="00DC6C00">
            <w:pPr>
              <w:jc w:val="center"/>
              <w:rPr>
                <w:rFonts w:ascii="Century" w:hAnsi="Century"/>
                <w:bCs/>
                <w:noProof/>
                <w:sz w:val="18"/>
                <w:szCs w:val="18"/>
                <w:lang w:val="id-ID"/>
              </w:rPr>
            </w:pPr>
            <w:r w:rsidRPr="0004057E">
              <w:rPr>
                <w:rFonts w:ascii="Century" w:hAnsi="Century"/>
                <w:bCs/>
                <w:noProof/>
                <w:sz w:val="18"/>
                <w:szCs w:val="18"/>
                <w:lang w:val="id-ID"/>
              </w:rPr>
              <w:t>2.</w:t>
            </w:r>
          </w:p>
        </w:tc>
        <w:tc>
          <w:tcPr>
            <w:tcW w:w="1671" w:type="dxa"/>
          </w:tcPr>
          <w:p w:rsidR="005B57A1" w:rsidRPr="0004057E" w:rsidRDefault="0004057E" w:rsidP="00DC6C00">
            <w:pPr>
              <w:jc w:val="center"/>
              <w:rPr>
                <w:rFonts w:ascii="Century" w:hAnsi="Century"/>
                <w:bCs/>
                <w:noProof/>
                <w:sz w:val="18"/>
                <w:szCs w:val="18"/>
                <w:lang w:val="id-ID"/>
              </w:rPr>
            </w:pPr>
            <w:r w:rsidRPr="0004057E">
              <w:rPr>
                <w:rFonts w:ascii="Century" w:hAnsi="Century"/>
                <w:bCs/>
                <w:noProof/>
                <w:sz w:val="18"/>
                <w:szCs w:val="18"/>
                <w:lang w:val="id-ID"/>
              </w:rPr>
              <w:t>Cukup</w:t>
            </w:r>
          </w:p>
        </w:tc>
        <w:tc>
          <w:tcPr>
            <w:tcW w:w="964" w:type="dxa"/>
          </w:tcPr>
          <w:p w:rsidR="005B57A1" w:rsidRDefault="0004057E" w:rsidP="00DC6C00">
            <w:pPr>
              <w:jc w:val="center"/>
              <w:rPr>
                <w:rFonts w:ascii="Century" w:hAnsi="Century"/>
                <w:bCs/>
                <w:noProof/>
                <w:sz w:val="18"/>
                <w:szCs w:val="18"/>
                <w:lang w:val="id-ID"/>
              </w:rPr>
            </w:pPr>
            <w:r>
              <w:rPr>
                <w:rFonts w:ascii="Century" w:hAnsi="Century"/>
                <w:bCs/>
                <w:noProof/>
                <w:sz w:val="18"/>
                <w:szCs w:val="18"/>
                <w:lang w:val="id-ID"/>
              </w:rPr>
              <w:t>61-70</w:t>
            </w:r>
          </w:p>
        </w:tc>
        <w:tc>
          <w:tcPr>
            <w:tcW w:w="934" w:type="dxa"/>
          </w:tcPr>
          <w:p w:rsidR="005B57A1" w:rsidRDefault="0004057E" w:rsidP="00DC6C00">
            <w:pPr>
              <w:jc w:val="center"/>
              <w:rPr>
                <w:rFonts w:ascii="Century" w:hAnsi="Century"/>
                <w:bCs/>
                <w:noProof/>
                <w:sz w:val="18"/>
                <w:szCs w:val="18"/>
                <w:lang w:val="id-ID"/>
              </w:rPr>
            </w:pPr>
            <w:r>
              <w:rPr>
                <w:rFonts w:ascii="Century" w:hAnsi="Century"/>
                <w:bCs/>
                <w:noProof/>
                <w:sz w:val="18"/>
                <w:szCs w:val="18"/>
                <w:lang w:val="id-ID"/>
              </w:rPr>
              <w:t>834=83,4</w:t>
            </w:r>
          </w:p>
        </w:tc>
        <w:tc>
          <w:tcPr>
            <w:tcW w:w="939" w:type="dxa"/>
          </w:tcPr>
          <w:p w:rsidR="005B57A1" w:rsidRDefault="0004057E" w:rsidP="00DC6C00">
            <w:pPr>
              <w:jc w:val="center"/>
              <w:rPr>
                <w:rFonts w:ascii="Century" w:hAnsi="Century"/>
                <w:bCs/>
                <w:noProof/>
                <w:sz w:val="18"/>
                <w:szCs w:val="18"/>
                <w:lang w:val="id-ID"/>
              </w:rPr>
            </w:pPr>
            <w:r>
              <w:rPr>
                <w:rFonts w:ascii="Century" w:hAnsi="Century"/>
                <w:bCs/>
                <w:noProof/>
                <w:sz w:val="18"/>
                <w:szCs w:val="18"/>
                <w:lang w:val="id-ID"/>
              </w:rPr>
              <w:t>2,5</w:t>
            </w:r>
          </w:p>
        </w:tc>
      </w:tr>
      <w:tr w:rsidR="005B57A1" w:rsidTr="0004057E">
        <w:tc>
          <w:tcPr>
            <w:tcW w:w="503" w:type="dxa"/>
          </w:tcPr>
          <w:p w:rsidR="005B57A1" w:rsidRPr="0004057E" w:rsidRDefault="0004057E" w:rsidP="00DC6C00">
            <w:pPr>
              <w:jc w:val="center"/>
              <w:rPr>
                <w:rFonts w:ascii="Century" w:hAnsi="Century"/>
                <w:bCs/>
                <w:noProof/>
                <w:sz w:val="18"/>
                <w:szCs w:val="18"/>
                <w:lang w:val="id-ID"/>
              </w:rPr>
            </w:pPr>
            <w:r w:rsidRPr="0004057E">
              <w:rPr>
                <w:rFonts w:ascii="Century" w:hAnsi="Century"/>
                <w:bCs/>
                <w:noProof/>
                <w:sz w:val="18"/>
                <w:szCs w:val="18"/>
                <w:lang w:val="id-ID"/>
              </w:rPr>
              <w:t>3.</w:t>
            </w:r>
          </w:p>
        </w:tc>
        <w:tc>
          <w:tcPr>
            <w:tcW w:w="1671" w:type="dxa"/>
          </w:tcPr>
          <w:p w:rsidR="005B57A1" w:rsidRPr="0004057E" w:rsidRDefault="0004057E" w:rsidP="00DC6C00">
            <w:pPr>
              <w:jc w:val="center"/>
              <w:rPr>
                <w:rFonts w:ascii="Century" w:hAnsi="Century"/>
                <w:bCs/>
                <w:noProof/>
                <w:sz w:val="18"/>
                <w:szCs w:val="18"/>
                <w:lang w:val="id-ID"/>
              </w:rPr>
            </w:pPr>
            <w:r w:rsidRPr="0004057E">
              <w:rPr>
                <w:rFonts w:ascii="Century" w:hAnsi="Century"/>
                <w:bCs/>
                <w:noProof/>
                <w:sz w:val="18"/>
                <w:szCs w:val="18"/>
                <w:lang w:val="id-ID"/>
              </w:rPr>
              <w:t>Baik</w:t>
            </w:r>
          </w:p>
        </w:tc>
        <w:tc>
          <w:tcPr>
            <w:tcW w:w="964" w:type="dxa"/>
          </w:tcPr>
          <w:p w:rsidR="005B57A1" w:rsidRDefault="0004057E" w:rsidP="00DC6C00">
            <w:pPr>
              <w:jc w:val="center"/>
              <w:rPr>
                <w:rFonts w:ascii="Century" w:hAnsi="Century"/>
                <w:bCs/>
                <w:noProof/>
                <w:sz w:val="18"/>
                <w:szCs w:val="18"/>
                <w:lang w:val="id-ID"/>
              </w:rPr>
            </w:pPr>
            <w:r>
              <w:rPr>
                <w:rFonts w:ascii="Century" w:hAnsi="Century"/>
                <w:bCs/>
                <w:noProof/>
                <w:sz w:val="18"/>
                <w:szCs w:val="18"/>
                <w:lang w:val="id-ID"/>
              </w:rPr>
              <w:t>71-80</w:t>
            </w:r>
          </w:p>
        </w:tc>
        <w:tc>
          <w:tcPr>
            <w:tcW w:w="934" w:type="dxa"/>
          </w:tcPr>
          <w:p w:rsidR="005B57A1" w:rsidRDefault="0004057E" w:rsidP="00DC6C00">
            <w:pPr>
              <w:jc w:val="center"/>
              <w:rPr>
                <w:rFonts w:ascii="Century" w:hAnsi="Century"/>
                <w:bCs/>
                <w:noProof/>
                <w:sz w:val="18"/>
                <w:szCs w:val="18"/>
                <w:lang w:val="id-ID"/>
              </w:rPr>
            </w:pPr>
            <w:r>
              <w:rPr>
                <w:rFonts w:ascii="Century" w:hAnsi="Century"/>
                <w:bCs/>
                <w:noProof/>
                <w:sz w:val="18"/>
                <w:szCs w:val="18"/>
                <w:lang w:val="id-ID"/>
              </w:rPr>
              <w:t>829=82,9</w:t>
            </w:r>
          </w:p>
        </w:tc>
        <w:tc>
          <w:tcPr>
            <w:tcW w:w="939" w:type="dxa"/>
          </w:tcPr>
          <w:p w:rsidR="005B57A1" w:rsidRDefault="0004057E" w:rsidP="00DC6C00">
            <w:pPr>
              <w:jc w:val="center"/>
              <w:rPr>
                <w:rFonts w:ascii="Century" w:hAnsi="Century"/>
                <w:bCs/>
                <w:noProof/>
                <w:sz w:val="18"/>
                <w:szCs w:val="18"/>
                <w:lang w:val="id-ID"/>
              </w:rPr>
            </w:pPr>
            <w:r>
              <w:rPr>
                <w:rFonts w:ascii="Century" w:hAnsi="Century"/>
                <w:bCs/>
                <w:noProof/>
                <w:sz w:val="18"/>
                <w:szCs w:val="18"/>
                <w:lang w:val="id-ID"/>
              </w:rPr>
              <w:t>2,5</w:t>
            </w:r>
          </w:p>
        </w:tc>
      </w:tr>
      <w:tr w:rsidR="005B57A1" w:rsidTr="0004057E">
        <w:tc>
          <w:tcPr>
            <w:tcW w:w="503" w:type="dxa"/>
          </w:tcPr>
          <w:p w:rsidR="005B57A1" w:rsidRPr="0004057E" w:rsidRDefault="0004057E" w:rsidP="00DC6C00">
            <w:pPr>
              <w:jc w:val="center"/>
              <w:rPr>
                <w:rFonts w:ascii="Century" w:hAnsi="Century"/>
                <w:bCs/>
                <w:noProof/>
                <w:sz w:val="18"/>
                <w:szCs w:val="18"/>
                <w:lang w:val="id-ID"/>
              </w:rPr>
            </w:pPr>
            <w:r w:rsidRPr="0004057E">
              <w:rPr>
                <w:rFonts w:ascii="Century" w:hAnsi="Century"/>
                <w:bCs/>
                <w:noProof/>
                <w:sz w:val="18"/>
                <w:szCs w:val="18"/>
                <w:lang w:val="id-ID"/>
              </w:rPr>
              <w:t>4.</w:t>
            </w:r>
          </w:p>
        </w:tc>
        <w:tc>
          <w:tcPr>
            <w:tcW w:w="1671" w:type="dxa"/>
          </w:tcPr>
          <w:p w:rsidR="005B57A1" w:rsidRPr="0004057E" w:rsidRDefault="0004057E" w:rsidP="00DC6C00">
            <w:pPr>
              <w:jc w:val="center"/>
              <w:rPr>
                <w:rFonts w:ascii="Century" w:hAnsi="Century"/>
                <w:bCs/>
                <w:noProof/>
                <w:sz w:val="18"/>
                <w:szCs w:val="18"/>
                <w:lang w:val="id-ID"/>
              </w:rPr>
            </w:pPr>
            <w:r w:rsidRPr="0004057E">
              <w:rPr>
                <w:rFonts w:ascii="Century" w:hAnsi="Century"/>
                <w:bCs/>
                <w:noProof/>
                <w:sz w:val="18"/>
                <w:szCs w:val="18"/>
                <w:lang w:val="id-ID"/>
              </w:rPr>
              <w:t>Sangat Baik</w:t>
            </w:r>
          </w:p>
        </w:tc>
        <w:tc>
          <w:tcPr>
            <w:tcW w:w="964" w:type="dxa"/>
          </w:tcPr>
          <w:p w:rsidR="005B57A1" w:rsidRDefault="0004057E" w:rsidP="00DC6C00">
            <w:pPr>
              <w:jc w:val="center"/>
              <w:rPr>
                <w:rFonts w:ascii="Century" w:hAnsi="Century"/>
                <w:bCs/>
                <w:noProof/>
                <w:sz w:val="18"/>
                <w:szCs w:val="18"/>
                <w:lang w:val="id-ID"/>
              </w:rPr>
            </w:pPr>
            <w:r>
              <w:rPr>
                <w:rFonts w:ascii="Century" w:hAnsi="Century"/>
                <w:bCs/>
                <w:noProof/>
                <w:sz w:val="18"/>
                <w:szCs w:val="18"/>
                <w:lang w:val="id-ID"/>
              </w:rPr>
              <w:t>81-90</w:t>
            </w:r>
          </w:p>
        </w:tc>
        <w:tc>
          <w:tcPr>
            <w:tcW w:w="934" w:type="dxa"/>
          </w:tcPr>
          <w:p w:rsidR="005B57A1" w:rsidRDefault="0004057E" w:rsidP="00DC6C00">
            <w:pPr>
              <w:jc w:val="center"/>
              <w:rPr>
                <w:rFonts w:ascii="Century" w:hAnsi="Century"/>
                <w:bCs/>
                <w:noProof/>
                <w:sz w:val="18"/>
                <w:szCs w:val="18"/>
                <w:lang w:val="id-ID"/>
              </w:rPr>
            </w:pPr>
            <w:r>
              <w:rPr>
                <w:rFonts w:ascii="Century" w:hAnsi="Century"/>
                <w:bCs/>
                <w:noProof/>
                <w:sz w:val="18"/>
                <w:szCs w:val="18"/>
                <w:lang w:val="id-ID"/>
              </w:rPr>
              <w:t>800=80</w:t>
            </w:r>
          </w:p>
        </w:tc>
        <w:tc>
          <w:tcPr>
            <w:tcW w:w="939" w:type="dxa"/>
          </w:tcPr>
          <w:p w:rsidR="005B57A1" w:rsidRDefault="0004057E" w:rsidP="00DC6C00">
            <w:pPr>
              <w:jc w:val="center"/>
              <w:rPr>
                <w:rFonts w:ascii="Century" w:hAnsi="Century"/>
                <w:bCs/>
                <w:noProof/>
                <w:sz w:val="18"/>
                <w:szCs w:val="18"/>
                <w:lang w:val="id-ID"/>
              </w:rPr>
            </w:pPr>
            <w:r>
              <w:rPr>
                <w:rFonts w:ascii="Century" w:hAnsi="Century"/>
                <w:bCs/>
                <w:noProof/>
                <w:sz w:val="18"/>
                <w:szCs w:val="18"/>
                <w:lang w:val="id-ID"/>
              </w:rPr>
              <w:t>2,5</w:t>
            </w:r>
          </w:p>
        </w:tc>
      </w:tr>
      <w:tr w:rsidR="005B57A1" w:rsidTr="0004057E">
        <w:tc>
          <w:tcPr>
            <w:tcW w:w="503" w:type="dxa"/>
          </w:tcPr>
          <w:p w:rsidR="005B57A1" w:rsidRDefault="005B57A1" w:rsidP="00DC6C00">
            <w:pPr>
              <w:jc w:val="center"/>
              <w:rPr>
                <w:rFonts w:ascii="Century" w:hAnsi="Century"/>
                <w:bCs/>
                <w:noProof/>
                <w:sz w:val="18"/>
                <w:szCs w:val="18"/>
                <w:lang w:val="id-ID"/>
              </w:rPr>
            </w:pPr>
          </w:p>
        </w:tc>
        <w:tc>
          <w:tcPr>
            <w:tcW w:w="1671" w:type="dxa"/>
          </w:tcPr>
          <w:p w:rsidR="005B57A1" w:rsidRPr="0004057E" w:rsidRDefault="0004057E" w:rsidP="00DC6C00">
            <w:pPr>
              <w:jc w:val="center"/>
              <w:rPr>
                <w:rFonts w:ascii="Century" w:hAnsi="Century"/>
                <w:b/>
                <w:bCs/>
                <w:noProof/>
                <w:sz w:val="18"/>
                <w:szCs w:val="18"/>
                <w:lang w:val="id-ID"/>
              </w:rPr>
            </w:pPr>
            <w:r w:rsidRPr="0004057E">
              <w:rPr>
                <w:rFonts w:ascii="Century" w:hAnsi="Century"/>
                <w:b/>
                <w:bCs/>
                <w:noProof/>
                <w:sz w:val="18"/>
                <w:szCs w:val="18"/>
                <w:lang w:val="id-ID"/>
              </w:rPr>
              <w:t>Jumlah</w:t>
            </w:r>
          </w:p>
        </w:tc>
        <w:tc>
          <w:tcPr>
            <w:tcW w:w="964" w:type="dxa"/>
          </w:tcPr>
          <w:p w:rsidR="005B57A1" w:rsidRDefault="005B57A1" w:rsidP="00DC6C00">
            <w:pPr>
              <w:jc w:val="center"/>
              <w:rPr>
                <w:rFonts w:ascii="Century" w:hAnsi="Century"/>
                <w:bCs/>
                <w:noProof/>
                <w:sz w:val="18"/>
                <w:szCs w:val="18"/>
                <w:lang w:val="id-ID"/>
              </w:rPr>
            </w:pPr>
          </w:p>
        </w:tc>
        <w:tc>
          <w:tcPr>
            <w:tcW w:w="934" w:type="dxa"/>
          </w:tcPr>
          <w:p w:rsidR="005B57A1" w:rsidRPr="0004057E" w:rsidRDefault="0004057E" w:rsidP="00DC6C00">
            <w:pPr>
              <w:jc w:val="center"/>
              <w:rPr>
                <w:rFonts w:ascii="Century" w:hAnsi="Century"/>
                <w:b/>
                <w:bCs/>
                <w:noProof/>
                <w:sz w:val="18"/>
                <w:szCs w:val="18"/>
                <w:lang w:val="id-ID"/>
              </w:rPr>
            </w:pPr>
            <w:r w:rsidRPr="0004057E">
              <w:rPr>
                <w:rFonts w:ascii="Century" w:hAnsi="Century"/>
                <w:b/>
                <w:bCs/>
                <w:noProof/>
                <w:sz w:val="18"/>
                <w:szCs w:val="18"/>
                <w:lang w:val="id-ID"/>
              </w:rPr>
              <w:t>3306=330,6</w:t>
            </w:r>
          </w:p>
        </w:tc>
        <w:tc>
          <w:tcPr>
            <w:tcW w:w="939" w:type="dxa"/>
          </w:tcPr>
          <w:p w:rsidR="005B57A1" w:rsidRPr="0004057E" w:rsidRDefault="0004057E" w:rsidP="00DC6C00">
            <w:pPr>
              <w:jc w:val="center"/>
              <w:rPr>
                <w:rFonts w:ascii="Century" w:hAnsi="Century"/>
                <w:b/>
                <w:bCs/>
                <w:noProof/>
                <w:sz w:val="18"/>
                <w:szCs w:val="18"/>
                <w:lang w:val="id-ID"/>
              </w:rPr>
            </w:pPr>
            <w:r w:rsidRPr="0004057E">
              <w:rPr>
                <w:rFonts w:ascii="Century" w:hAnsi="Century"/>
                <w:b/>
                <w:bCs/>
                <w:noProof/>
                <w:sz w:val="18"/>
                <w:szCs w:val="18"/>
                <w:lang w:val="id-ID"/>
              </w:rPr>
              <w:t>10,2</w:t>
            </w:r>
          </w:p>
        </w:tc>
      </w:tr>
    </w:tbl>
    <w:p w:rsidR="005B57A1" w:rsidRDefault="0004057E" w:rsidP="0004057E">
      <w:pPr>
        <w:rPr>
          <w:rFonts w:ascii="Century" w:hAnsi="Century"/>
          <w:bCs/>
          <w:noProof/>
          <w:sz w:val="18"/>
          <w:szCs w:val="18"/>
          <w:lang w:val="id-ID"/>
        </w:rPr>
      </w:pPr>
      <w:r>
        <w:rPr>
          <w:rFonts w:ascii="Century" w:hAnsi="Century"/>
          <w:bCs/>
          <w:noProof/>
          <w:sz w:val="18"/>
          <w:szCs w:val="18"/>
          <w:lang w:val="id-ID"/>
        </w:rPr>
        <w:t>Sumber: Hasil Olah Data Angket, 2021.</w:t>
      </w:r>
    </w:p>
    <w:p w:rsidR="00035B89" w:rsidRPr="00035B89" w:rsidRDefault="00035B89" w:rsidP="002033F8">
      <w:pPr>
        <w:rPr>
          <w:rFonts w:ascii="Century" w:hAnsi="Century"/>
          <w:noProof/>
          <w:sz w:val="18"/>
          <w:szCs w:val="18"/>
          <w:lang w:val="id-ID"/>
        </w:rPr>
      </w:pPr>
    </w:p>
    <w:p w:rsidR="009246E4" w:rsidRDefault="0004057E" w:rsidP="0004057E">
      <w:pPr>
        <w:ind w:firstLine="567"/>
        <w:rPr>
          <w:rFonts w:ascii="Century" w:hAnsi="Century"/>
          <w:noProof/>
          <w:sz w:val="18"/>
          <w:szCs w:val="18"/>
          <w:lang w:val="id-ID"/>
        </w:rPr>
      </w:pPr>
      <w:r>
        <w:rPr>
          <w:rFonts w:ascii="Century" w:hAnsi="Century"/>
          <w:noProof/>
          <w:sz w:val="18"/>
          <w:szCs w:val="18"/>
          <w:lang w:val="id-ID"/>
        </w:rPr>
        <w:t xml:space="preserve">Pada tabel 4.1. di atas, maka dapat disimpulkan bahwa pada umumnya kelompok tani pada usaha </w:t>
      </w:r>
      <w:r>
        <w:rPr>
          <w:rFonts w:ascii="Century" w:hAnsi="Century"/>
          <w:noProof/>
          <w:sz w:val="18"/>
          <w:szCs w:val="18"/>
          <w:lang w:val="id-ID"/>
        </w:rPr>
        <w:lastRenderedPageBreak/>
        <w:t xml:space="preserve">perkebunan nanas Aribang di Desa </w:t>
      </w:r>
      <w:r w:rsidR="00F863CF">
        <w:rPr>
          <w:rFonts w:ascii="Century" w:hAnsi="Century"/>
          <w:noProof/>
          <w:sz w:val="18"/>
          <w:szCs w:val="18"/>
          <w:lang w:val="id-ID"/>
        </w:rPr>
        <w:t xml:space="preserve">Pasiang Kec. Matakali, </w:t>
      </w:r>
      <w:r>
        <w:rPr>
          <w:rFonts w:ascii="Century" w:hAnsi="Century"/>
          <w:noProof/>
          <w:sz w:val="18"/>
          <w:szCs w:val="18"/>
          <w:lang w:val="id-ID"/>
        </w:rPr>
        <w:t xml:space="preserve">berdasarkan hasil pengukuran </w:t>
      </w:r>
      <w:r w:rsidR="002033F8">
        <w:rPr>
          <w:rFonts w:ascii="Century" w:hAnsi="Century"/>
          <w:noProof/>
          <w:sz w:val="18"/>
          <w:szCs w:val="18"/>
          <w:lang w:val="id-ID"/>
        </w:rPr>
        <w:t xml:space="preserve">tingkat partisipasi yang diterapkan dalam pengelolaan usaha perkebunan nanas Aribang ini dengan </w:t>
      </w:r>
      <w:r w:rsidR="00763AC9">
        <w:rPr>
          <w:rFonts w:ascii="Century" w:hAnsi="Century"/>
          <w:noProof/>
          <w:sz w:val="18"/>
          <w:szCs w:val="18"/>
          <w:lang w:val="id-ID"/>
        </w:rPr>
        <w:t xml:space="preserve">menggunakan </w:t>
      </w:r>
      <w:r w:rsidR="002033F8">
        <w:rPr>
          <w:rFonts w:ascii="Century" w:hAnsi="Century"/>
          <w:noProof/>
          <w:sz w:val="18"/>
          <w:szCs w:val="18"/>
          <w:lang w:val="id-ID"/>
        </w:rPr>
        <w:t>partisipatif fungsional</w:t>
      </w:r>
      <w:r w:rsidR="00763AC9">
        <w:rPr>
          <w:rFonts w:ascii="Century" w:hAnsi="Century"/>
          <w:noProof/>
          <w:sz w:val="18"/>
          <w:szCs w:val="18"/>
          <w:lang w:val="id-ID"/>
        </w:rPr>
        <w:t xml:space="preserve"> dalam membangun sebuah proyek usaha perkebunan nanas bogor</w:t>
      </w:r>
      <w:r w:rsidR="002033F8">
        <w:rPr>
          <w:rFonts w:ascii="Century" w:hAnsi="Century"/>
          <w:noProof/>
          <w:sz w:val="18"/>
          <w:szCs w:val="18"/>
          <w:lang w:val="id-ID"/>
        </w:rPr>
        <w:t xml:space="preserve"> yang didasarkan pada indikator bentuk-bentuk partisipasi kelompok tani yang disajikan dalam analisis kuesioner berikut kemudian masing-masing dari item-item pertany</w:t>
      </w:r>
      <w:r w:rsidR="00763AC9">
        <w:rPr>
          <w:rFonts w:ascii="Century" w:hAnsi="Century"/>
          <w:noProof/>
          <w:sz w:val="18"/>
          <w:szCs w:val="18"/>
          <w:lang w:val="id-ID"/>
        </w:rPr>
        <w:t>aan atau pernyataan diperoleh, l</w:t>
      </w:r>
      <w:r w:rsidR="002033F8">
        <w:rPr>
          <w:rFonts w:ascii="Century" w:hAnsi="Century"/>
          <w:noProof/>
          <w:sz w:val="18"/>
          <w:szCs w:val="18"/>
          <w:lang w:val="id-ID"/>
        </w:rPr>
        <w:t xml:space="preserve">alu kemudian diberikan skor dan kategori </w:t>
      </w:r>
      <w:r w:rsidR="00763AC9">
        <w:rPr>
          <w:rFonts w:ascii="Century" w:hAnsi="Century"/>
          <w:noProof/>
          <w:sz w:val="18"/>
          <w:szCs w:val="18"/>
          <w:lang w:val="id-ID"/>
        </w:rPr>
        <w:t xml:space="preserve">penilaian </w:t>
      </w:r>
      <w:r w:rsidR="00685CCB">
        <w:rPr>
          <w:rFonts w:ascii="Century" w:hAnsi="Century"/>
          <w:noProof/>
          <w:sz w:val="18"/>
          <w:szCs w:val="18"/>
          <w:lang w:val="id-ID"/>
        </w:rPr>
        <w:t xml:space="preserve">yang berbeda-beda </w:t>
      </w:r>
      <w:r w:rsidR="002033F8">
        <w:rPr>
          <w:rFonts w:ascii="Century" w:hAnsi="Century"/>
          <w:noProof/>
          <w:sz w:val="18"/>
          <w:szCs w:val="18"/>
          <w:lang w:val="id-ID"/>
        </w:rPr>
        <w:t xml:space="preserve">pada </w:t>
      </w:r>
      <w:r w:rsidR="00685CCB">
        <w:rPr>
          <w:rFonts w:ascii="Century" w:hAnsi="Century"/>
          <w:noProof/>
          <w:sz w:val="18"/>
          <w:szCs w:val="18"/>
          <w:lang w:val="id-ID"/>
        </w:rPr>
        <w:t xml:space="preserve">setiap indikator yang ada dengan menggunakan kategori skala penilaian 1-4. Nilai dari masing-masing indikator </w:t>
      </w:r>
      <w:r w:rsidR="004B2C19">
        <w:rPr>
          <w:rFonts w:ascii="Century" w:hAnsi="Century"/>
          <w:noProof/>
          <w:sz w:val="18"/>
          <w:szCs w:val="18"/>
          <w:lang w:val="id-ID"/>
        </w:rPr>
        <w:t xml:space="preserve">tersebut </w:t>
      </w:r>
      <w:r w:rsidR="00685CCB">
        <w:rPr>
          <w:rFonts w:ascii="Century" w:hAnsi="Century"/>
          <w:noProof/>
          <w:sz w:val="18"/>
          <w:szCs w:val="18"/>
          <w:lang w:val="id-ID"/>
        </w:rPr>
        <w:t>kemudian dijumlahkan untuk mengetahui</w:t>
      </w:r>
      <w:r w:rsidR="004B2C19">
        <w:rPr>
          <w:rFonts w:ascii="Century" w:hAnsi="Century"/>
          <w:noProof/>
          <w:sz w:val="18"/>
          <w:szCs w:val="18"/>
          <w:lang w:val="id-ID"/>
        </w:rPr>
        <w:t xml:space="preserve"> lebih lanjut </w:t>
      </w:r>
      <w:r w:rsidR="00685CCB">
        <w:rPr>
          <w:rFonts w:ascii="Century" w:hAnsi="Century"/>
          <w:noProof/>
          <w:sz w:val="18"/>
          <w:szCs w:val="18"/>
          <w:lang w:val="id-ID"/>
        </w:rPr>
        <w:t xml:space="preserve">tinggi rendahnya tingkat partisipasi </w:t>
      </w:r>
      <w:r w:rsidR="004B2C19">
        <w:rPr>
          <w:rFonts w:ascii="Century" w:hAnsi="Century"/>
          <w:noProof/>
          <w:sz w:val="18"/>
          <w:szCs w:val="18"/>
          <w:lang w:val="id-ID"/>
        </w:rPr>
        <w:t xml:space="preserve">dari </w:t>
      </w:r>
      <w:r w:rsidR="00685CCB">
        <w:rPr>
          <w:rFonts w:ascii="Century" w:hAnsi="Century"/>
          <w:noProof/>
          <w:sz w:val="18"/>
          <w:szCs w:val="18"/>
          <w:lang w:val="id-ID"/>
        </w:rPr>
        <w:t xml:space="preserve">kelompok tani dalam usaha perkebunan nanas Aribang di Desa Pasiang dengan </w:t>
      </w:r>
      <w:r w:rsidR="00763AC9">
        <w:rPr>
          <w:rFonts w:ascii="Century" w:hAnsi="Century"/>
          <w:noProof/>
          <w:sz w:val="18"/>
          <w:szCs w:val="18"/>
          <w:lang w:val="id-ID"/>
        </w:rPr>
        <w:t xml:space="preserve">diterapkannya </w:t>
      </w:r>
      <w:r w:rsidR="00685CCB">
        <w:rPr>
          <w:rFonts w:ascii="Century" w:hAnsi="Century"/>
          <w:noProof/>
          <w:sz w:val="18"/>
          <w:szCs w:val="18"/>
          <w:lang w:val="id-ID"/>
        </w:rPr>
        <w:t xml:space="preserve">metode participatory rural appraisal dalam pengelolaan usaha tersebut dapat dilihat bahwa rata-rata hasil rekapitulasi </w:t>
      </w:r>
      <w:r w:rsidR="004C1026">
        <w:rPr>
          <w:rFonts w:ascii="Century" w:hAnsi="Century"/>
          <w:noProof/>
          <w:sz w:val="18"/>
          <w:szCs w:val="18"/>
          <w:lang w:val="id-ID"/>
        </w:rPr>
        <w:t>nilai angket responden setelah sebesar 1.807:28=64,53 atau berada pada rentang nilai 61-70 dengan kategori berpartisipasi dengan cukup baik dan setelah diuji kembali ber</w:t>
      </w:r>
      <w:r w:rsidR="00506413">
        <w:rPr>
          <w:rFonts w:ascii="Century" w:hAnsi="Century"/>
          <w:noProof/>
          <w:sz w:val="18"/>
          <w:szCs w:val="18"/>
          <w:lang w:val="id-ID"/>
        </w:rPr>
        <w:t xml:space="preserve">dasarkan hasil olah data kuesioner bahwa nilai rata-rata hasil yang ditunjukkan berada pada rentang nilai </w:t>
      </w:r>
      <m:oMath>
        <m:r>
          <w:rPr>
            <w:rFonts w:ascii="Cambria Math" w:hAnsi="Cambria Math"/>
            <w:noProof/>
            <w:sz w:val="18"/>
            <w:szCs w:val="18"/>
            <w:lang w:val="id-ID"/>
          </w:rPr>
          <m:t xml:space="preserve">≤ </m:t>
        </m:r>
      </m:oMath>
      <w:r w:rsidR="00506413">
        <w:rPr>
          <w:rFonts w:ascii="Century" w:hAnsi="Century"/>
          <w:noProof/>
          <w:sz w:val="18"/>
          <w:szCs w:val="18"/>
          <w:lang w:val="id-ID"/>
        </w:rPr>
        <w:t>55-60 dengan memperoleh kategori kurang diterapkan partisipasi kelompok tani nanas Aribang dalam pengelolaan usaha perkebunan nanas bogor dengan jumlah nilai frekuensi yang diperoleh sebanyak 330,6 responden atau sebesar 10,2%.</w:t>
      </w:r>
    </w:p>
    <w:p w:rsidR="00506413" w:rsidRDefault="00506413" w:rsidP="0004057E">
      <w:pPr>
        <w:ind w:firstLine="567"/>
        <w:rPr>
          <w:rFonts w:ascii="Century" w:hAnsi="Century"/>
          <w:noProof/>
          <w:sz w:val="18"/>
          <w:szCs w:val="18"/>
          <w:lang w:val="id-ID"/>
        </w:rPr>
      </w:pPr>
    </w:p>
    <w:p w:rsidR="00506413" w:rsidRDefault="00506413" w:rsidP="0004057E">
      <w:pPr>
        <w:ind w:firstLine="567"/>
        <w:rPr>
          <w:rFonts w:ascii="Century" w:hAnsi="Century"/>
          <w:noProof/>
          <w:sz w:val="18"/>
          <w:szCs w:val="18"/>
          <w:lang w:val="id-ID"/>
        </w:rPr>
      </w:pPr>
      <w:r>
        <w:rPr>
          <w:rFonts w:ascii="Century" w:hAnsi="Century"/>
          <w:noProof/>
          <w:sz w:val="18"/>
          <w:szCs w:val="18"/>
          <w:lang w:val="id-ID"/>
        </w:rPr>
        <w:t xml:space="preserve">Hasil penelitian yang diperoleh dari wawancara dengan anggota kelompok tani usaha perkebunan nanas Aribang di Desa Pasiang. </w:t>
      </w:r>
      <w:r w:rsidR="003A2688">
        <w:rPr>
          <w:rFonts w:ascii="Century" w:hAnsi="Century"/>
          <w:noProof/>
          <w:sz w:val="18"/>
          <w:szCs w:val="18"/>
          <w:lang w:val="id-ID"/>
        </w:rPr>
        <w:t xml:space="preserve">Berdasarkan hasil wawancara diketahui bahwa pada umumnya kelompok tani di Desa Pasiang ini belum sepenuhnya ikut berpartisipasi dalam pengelolaan usaha perkebunan nanas bogor, akan tetapi sudah ada beberapa orang anggota kelompok tani berhasil membangun kerjasama dalam mengelola usaha nanas bogor ini yaitu ada sekitar 7 orang anggota kelompok tani sangat berperan aktif dalam mengelola dengan baik lahan perkebunan nanas bogor </w:t>
      </w:r>
      <w:r w:rsidR="00462016">
        <w:rPr>
          <w:rFonts w:ascii="Century" w:hAnsi="Century"/>
          <w:noProof/>
          <w:sz w:val="18"/>
          <w:szCs w:val="18"/>
          <w:lang w:val="id-ID"/>
        </w:rPr>
        <w:t xml:space="preserve">berdasarkan pembagian tugas masing-masing mengampu beberapa luas lahan per Ha yang telah disepakati bersama secara musyawarah. Sedangkan jumlah anggota kelompok tani nanas Aribang yang ada keseluruhan berjumlah 28 orang. Nah, berdasarkan hasil wawancara  yang ada diperoleh </w:t>
      </w:r>
      <w:r w:rsidR="00F863CF">
        <w:rPr>
          <w:rFonts w:ascii="Century" w:hAnsi="Century"/>
          <w:noProof/>
          <w:sz w:val="18"/>
          <w:szCs w:val="18"/>
          <w:lang w:val="id-ID"/>
        </w:rPr>
        <w:t xml:space="preserve">data ada </w:t>
      </w:r>
      <w:r w:rsidR="00462016">
        <w:rPr>
          <w:rFonts w:ascii="Century" w:hAnsi="Century"/>
          <w:noProof/>
          <w:sz w:val="18"/>
          <w:szCs w:val="18"/>
          <w:lang w:val="id-ID"/>
        </w:rPr>
        <w:t xml:space="preserve">2 orang anggota kelompok tani yang telah berkembang pesat usaha yang dibangun dalam mengelola nanas bogor yang dia kelola dan dirawat dengan baik adalah bernama H. Sahuda dan Halam yang memperoleh rata-rata hasil persentase perkembangan usaha yang diperoleh sejak menanam nanas bogor hingga panen </w:t>
      </w:r>
      <w:r w:rsidR="0082023C">
        <w:rPr>
          <w:rFonts w:ascii="Century" w:hAnsi="Century"/>
          <w:noProof/>
          <w:sz w:val="18"/>
          <w:szCs w:val="18"/>
          <w:lang w:val="id-ID"/>
        </w:rPr>
        <w:t xml:space="preserve">adalah sebesar Rp. 9.700.000-Rp. 14.700.000 yang berlangsung selama 2 tahun yang lalu mulai dari didirikannya usaha perkebunan nanas bogor Aribang 2018-2020. Dan adapun hasil persentase perkembangan usaha H. Sahuda bangun dalam mengelola usaha nanas bogor diperoleh adalah sebesar Rp. 6.000.000 per tahun dari 3 tahun yang lalu sejak masa tanam hasil dari perolehan 2019-Sekarang. Dalam </w:t>
      </w:r>
      <w:r w:rsidR="0082023C">
        <w:rPr>
          <w:rFonts w:ascii="Century" w:hAnsi="Century"/>
          <w:noProof/>
          <w:sz w:val="18"/>
          <w:szCs w:val="18"/>
          <w:lang w:val="id-ID"/>
        </w:rPr>
        <w:lastRenderedPageBreak/>
        <w:t xml:space="preserve">mendirikan usaha perkebunan nanas bogor. Dan dua orang anggota kelompok tani inilah yang menjadi bagian dari teman sejawat mereka yang berhasil dalam mengelola usaha perkebunan nanas bogor Aribang, </w:t>
      </w:r>
      <w:r w:rsidR="00F863CF">
        <w:rPr>
          <w:rFonts w:ascii="Century" w:hAnsi="Century"/>
          <w:noProof/>
          <w:sz w:val="18"/>
          <w:szCs w:val="18"/>
          <w:lang w:val="id-ID"/>
        </w:rPr>
        <w:t>di Desa Pasiang Kecamatan Matakali</w:t>
      </w:r>
      <w:r w:rsidR="0082023C">
        <w:rPr>
          <w:rFonts w:ascii="Century" w:hAnsi="Century"/>
          <w:noProof/>
          <w:sz w:val="18"/>
          <w:szCs w:val="18"/>
          <w:lang w:val="id-ID"/>
        </w:rPr>
        <w:t>.</w:t>
      </w:r>
    </w:p>
    <w:p w:rsidR="0044422E" w:rsidRDefault="0044422E" w:rsidP="0004057E">
      <w:pPr>
        <w:ind w:firstLine="567"/>
        <w:rPr>
          <w:rFonts w:ascii="Century" w:hAnsi="Century"/>
          <w:noProof/>
          <w:sz w:val="18"/>
          <w:szCs w:val="18"/>
          <w:lang w:val="id-ID"/>
        </w:rPr>
      </w:pPr>
      <w:r>
        <w:rPr>
          <w:rFonts w:ascii="Century" w:hAnsi="Century"/>
          <w:noProof/>
          <w:sz w:val="18"/>
          <w:szCs w:val="18"/>
          <w:lang w:val="id-ID"/>
        </w:rPr>
        <w:t>Jika dilihat dari aspek tingkat partisipasi dari kelompok tani sudah berjalan cukup baik, di karenakan ada beberapa anggota kelompok tani yang sudah berhasil mengelola usaha kebunnya melampaui di atas rata-rata perkembangan ekonomi dihasilkan dalam mengelola usaha perkebunanan nanas bogor adalah sebanyak 2 orang anggota kelompok tani.</w:t>
      </w:r>
    </w:p>
    <w:p w:rsidR="0044422E" w:rsidRDefault="002B28D6" w:rsidP="0004057E">
      <w:pPr>
        <w:ind w:firstLine="567"/>
        <w:rPr>
          <w:rFonts w:ascii="Century" w:hAnsi="Century"/>
          <w:noProof/>
          <w:sz w:val="18"/>
          <w:szCs w:val="18"/>
          <w:lang w:val="id-ID"/>
        </w:rPr>
      </w:pPr>
      <w:r>
        <w:rPr>
          <w:rFonts w:ascii="Century" w:hAnsi="Century"/>
          <w:noProof/>
          <w:sz w:val="18"/>
          <w:szCs w:val="18"/>
          <w:lang w:val="id-ID"/>
        </w:rPr>
        <w:t xml:space="preserve">Dan apabila dilihat dari proses pengangkutan hasil produksi nanas bogor ini masih terhambat dalam pengendalian </w:t>
      </w:r>
      <w:r w:rsidR="004A1207">
        <w:rPr>
          <w:rFonts w:ascii="Century" w:hAnsi="Century"/>
          <w:noProof/>
          <w:sz w:val="18"/>
          <w:szCs w:val="18"/>
          <w:lang w:val="id-ID"/>
        </w:rPr>
        <w:t>dan pelaporan nanas bogor, pada umumnya petani mengangkut hasil produksinya dengan menggunakan ten</w:t>
      </w:r>
      <w:r w:rsidR="00C57C83">
        <w:rPr>
          <w:rFonts w:ascii="Century" w:hAnsi="Century"/>
          <w:noProof/>
          <w:sz w:val="18"/>
          <w:szCs w:val="18"/>
          <w:lang w:val="id-ID"/>
        </w:rPr>
        <w:t>a</w:t>
      </w:r>
      <w:r w:rsidR="004A1207">
        <w:rPr>
          <w:rFonts w:ascii="Century" w:hAnsi="Century"/>
          <w:noProof/>
          <w:sz w:val="18"/>
          <w:szCs w:val="18"/>
          <w:lang w:val="id-ID"/>
        </w:rPr>
        <w:t>ga pikul dari lokasi produksi ke rumah petani atau pedagang pengumpul. Dimana biaya pikul nanas bogor sebesar Rp. 25.000/buah, dengan jumlah muatan 80-100 buah per pikul. Pengangkutan nanas bogor yang dilakukan oleh pedagang pengumpul dari desa ke pasar menggunakan sepeda motor atau angkutan umum. Sedangkan untuk pedagang besar yang melakukan pembelian nanas bogor ini secara langsung berkunjung ke rumah pedagang pengumpul. Proses pengangkutan tersebut menggunakan sepeda motor</w:t>
      </w:r>
      <w:r w:rsidR="00F05BCB">
        <w:rPr>
          <w:rFonts w:ascii="Century" w:hAnsi="Century"/>
          <w:noProof/>
          <w:sz w:val="18"/>
          <w:szCs w:val="18"/>
          <w:lang w:val="id-ID"/>
        </w:rPr>
        <w:t xml:space="preserve"> dengan dilengkapi </w:t>
      </w:r>
      <w:r w:rsidR="004A1207">
        <w:rPr>
          <w:rFonts w:ascii="Century" w:hAnsi="Century"/>
          <w:noProof/>
          <w:sz w:val="18"/>
          <w:szCs w:val="18"/>
          <w:lang w:val="id-ID"/>
        </w:rPr>
        <w:t xml:space="preserve">sebuah keranjang buah dibelakangnya </w:t>
      </w:r>
      <w:r w:rsidR="00F05BCB">
        <w:rPr>
          <w:rFonts w:ascii="Century" w:hAnsi="Century"/>
          <w:noProof/>
          <w:sz w:val="18"/>
          <w:szCs w:val="18"/>
          <w:lang w:val="id-ID"/>
        </w:rPr>
        <w:t xml:space="preserve">atau </w:t>
      </w:r>
      <w:r w:rsidR="004A1207">
        <w:rPr>
          <w:rFonts w:ascii="Century" w:hAnsi="Century"/>
          <w:noProof/>
          <w:sz w:val="18"/>
          <w:szCs w:val="18"/>
          <w:lang w:val="id-ID"/>
        </w:rPr>
        <w:t xml:space="preserve">biasa </w:t>
      </w:r>
      <w:r w:rsidR="00F05BCB">
        <w:rPr>
          <w:rFonts w:ascii="Century" w:hAnsi="Century"/>
          <w:noProof/>
          <w:sz w:val="18"/>
          <w:szCs w:val="18"/>
          <w:lang w:val="id-ID"/>
        </w:rPr>
        <w:t xml:space="preserve">juga proses pengangkutannya dengan menggunakan mobil </w:t>
      </w:r>
      <w:r w:rsidR="004A1207">
        <w:rPr>
          <w:rFonts w:ascii="Century" w:hAnsi="Century"/>
          <w:noProof/>
          <w:sz w:val="18"/>
          <w:szCs w:val="18"/>
          <w:lang w:val="id-ID"/>
        </w:rPr>
        <w:t>pick-</w:t>
      </w:r>
      <w:r w:rsidR="00F05BCB">
        <w:rPr>
          <w:rFonts w:ascii="Century" w:hAnsi="Century"/>
          <w:noProof/>
          <w:sz w:val="18"/>
          <w:szCs w:val="18"/>
          <w:lang w:val="id-ID"/>
        </w:rPr>
        <w:t xml:space="preserve">up atau dengan kata lain proses pengangkutan dan pemasaran nanas bogor Aribang </w:t>
      </w:r>
      <w:r w:rsidR="00F863CF">
        <w:rPr>
          <w:rFonts w:ascii="Century" w:hAnsi="Century"/>
          <w:noProof/>
          <w:sz w:val="18"/>
          <w:szCs w:val="18"/>
          <w:lang w:val="id-ID"/>
        </w:rPr>
        <w:t xml:space="preserve">di Desa Pasiang Kecamatan Matakali </w:t>
      </w:r>
      <w:r w:rsidR="00F05BCB">
        <w:rPr>
          <w:rFonts w:ascii="Century" w:hAnsi="Century"/>
          <w:noProof/>
          <w:sz w:val="18"/>
          <w:szCs w:val="18"/>
          <w:lang w:val="id-ID"/>
        </w:rPr>
        <w:t>ini masih menggunakan proses alat pengangkutan secara sederhana/tradisional.</w:t>
      </w:r>
    </w:p>
    <w:p w:rsidR="002033F8" w:rsidRPr="00F05BCB" w:rsidRDefault="002033F8" w:rsidP="00F05BCB">
      <w:pPr>
        <w:rPr>
          <w:rFonts w:ascii="Century" w:hAnsi="Century"/>
          <w:b/>
          <w:sz w:val="18"/>
          <w:szCs w:val="18"/>
          <w:lang w:val="id-ID"/>
        </w:rPr>
      </w:pPr>
    </w:p>
    <w:p w:rsidR="00F05BCB" w:rsidRPr="00F05BCB" w:rsidRDefault="002F213B" w:rsidP="00F05BCB">
      <w:pPr>
        <w:pStyle w:val="NormalWeb"/>
        <w:shd w:val="clear" w:color="auto" w:fill="FFFFFF"/>
        <w:spacing w:before="0" w:beforeAutospacing="0" w:after="138" w:afterAutospacing="0"/>
        <w:jc w:val="both"/>
        <w:rPr>
          <w:rFonts w:ascii="Century" w:hAnsi="Century"/>
          <w:b/>
          <w:color w:val="000000" w:themeColor="text1"/>
          <w:sz w:val="22"/>
          <w:szCs w:val="22"/>
          <w:lang w:val="id-ID"/>
        </w:rPr>
      </w:pPr>
      <w:r>
        <w:rPr>
          <w:rFonts w:ascii="Century" w:hAnsi="Century"/>
          <w:b/>
          <w:color w:val="000000" w:themeColor="text1"/>
          <w:sz w:val="22"/>
          <w:szCs w:val="22"/>
        </w:rPr>
        <w:t xml:space="preserve">4. </w:t>
      </w:r>
      <w:r w:rsidR="00F05BCB">
        <w:rPr>
          <w:rFonts w:ascii="Century" w:hAnsi="Century"/>
          <w:b/>
          <w:color w:val="000000" w:themeColor="text1"/>
          <w:sz w:val="22"/>
          <w:szCs w:val="22"/>
        </w:rPr>
        <w:t>SIMPULAN</w:t>
      </w:r>
    </w:p>
    <w:p w:rsidR="00894C02" w:rsidRPr="00894C02" w:rsidRDefault="00894C02" w:rsidP="00894C02">
      <w:pPr>
        <w:pStyle w:val="Body"/>
        <w:rPr>
          <w:rFonts w:ascii="Century" w:hAnsi="Century"/>
          <w:noProof/>
          <w:sz w:val="18"/>
          <w:szCs w:val="18"/>
          <w:lang w:val="id-ID"/>
        </w:rPr>
      </w:pPr>
      <w:r w:rsidRPr="00894C02">
        <w:rPr>
          <w:rFonts w:ascii="Century" w:hAnsi="Century"/>
          <w:noProof/>
          <w:sz w:val="18"/>
          <w:szCs w:val="18"/>
          <w:lang w:val="id-ID"/>
        </w:rPr>
        <w:t>Melalui pendampingan kelompok tani yang dilakukan pada pelaksanaan metode participatory rural appraisal (PRA) ini diharapkan tetap berjalan secara efektif dan saling belajar dari keberhasilan anggota kelompok tani dalam membangun sebuah proyek usaha perkebunan nanas Aribang .</w:t>
      </w:r>
    </w:p>
    <w:p w:rsidR="00894C02" w:rsidRPr="00894C02" w:rsidRDefault="00894C02" w:rsidP="00894C02">
      <w:pPr>
        <w:pStyle w:val="Body"/>
        <w:rPr>
          <w:rFonts w:ascii="Century" w:hAnsi="Century"/>
          <w:noProof/>
          <w:sz w:val="18"/>
          <w:szCs w:val="18"/>
          <w:lang w:val="id-ID"/>
        </w:rPr>
      </w:pPr>
      <w:r w:rsidRPr="00894C02">
        <w:rPr>
          <w:rFonts w:ascii="Century" w:hAnsi="Century"/>
          <w:noProof/>
          <w:sz w:val="18"/>
          <w:szCs w:val="18"/>
          <w:lang w:val="id-ID"/>
        </w:rPr>
        <w:t xml:space="preserve">Menurut </w:t>
      </w:r>
      <w:proofErr w:type="spellStart"/>
      <w:r w:rsidR="00B2552D" w:rsidRPr="00B2552D">
        <w:rPr>
          <w:rFonts w:ascii="Century" w:hAnsi="Century"/>
          <w:sz w:val="18"/>
          <w:szCs w:val="18"/>
        </w:rPr>
        <w:t>Gunawan</w:t>
      </w:r>
      <w:proofErr w:type="spellEnd"/>
      <w:r w:rsidR="00B2552D" w:rsidRPr="00B2552D">
        <w:rPr>
          <w:rFonts w:ascii="Century" w:hAnsi="Century"/>
          <w:sz w:val="18"/>
          <w:szCs w:val="18"/>
        </w:rPr>
        <w:t xml:space="preserve"> </w:t>
      </w:r>
      <w:proofErr w:type="spellStart"/>
      <w:r w:rsidR="00B2552D" w:rsidRPr="00B2552D">
        <w:rPr>
          <w:rFonts w:ascii="Century" w:hAnsi="Century"/>
          <w:sz w:val="18"/>
          <w:szCs w:val="18"/>
        </w:rPr>
        <w:t>Sumodiningrat</w:t>
      </w:r>
      <w:proofErr w:type="spellEnd"/>
      <w:r w:rsidR="00B2552D" w:rsidRPr="00B2552D">
        <w:rPr>
          <w:rFonts w:ascii="Century" w:hAnsi="Century"/>
          <w:sz w:val="18"/>
          <w:szCs w:val="18"/>
        </w:rPr>
        <w:t xml:space="preserve"> (1999)</w:t>
      </w:r>
      <w:r w:rsidR="00B2552D">
        <w:rPr>
          <w:sz w:val="24"/>
          <w:szCs w:val="24"/>
          <w:lang w:val="id-ID"/>
        </w:rPr>
        <w:t xml:space="preserve"> </w:t>
      </w:r>
      <w:r w:rsidR="000C7E3C">
        <w:rPr>
          <w:rFonts w:ascii="Century" w:hAnsi="Century"/>
          <w:noProof/>
          <w:sz w:val="18"/>
          <w:szCs w:val="18"/>
          <w:lang w:val="id-ID"/>
        </w:rPr>
        <w:t xml:space="preserve">bahwa </w:t>
      </w:r>
      <w:r w:rsidRPr="00894C02">
        <w:rPr>
          <w:rFonts w:ascii="Century" w:hAnsi="Century"/>
          <w:noProof/>
          <w:sz w:val="18"/>
          <w:szCs w:val="18"/>
          <w:lang w:val="id-ID"/>
        </w:rPr>
        <w:t>pemberdayaan masyarakat ialah suatu upaya untuk memandirikan masyarakat lewat sebuah perwujudan potensi melalui kemampuan yang mereka miliki. Adapun pemberdayaan petani dalam masyarakat senantiasa menyangkut 2 hal yaitu kelompok yang saling terkait dengan, masyarakat tani sebagai pihak yang diberdayakan dan pihak yang menaruh kepedulian s</w:t>
      </w:r>
      <w:r w:rsidR="00B2552D">
        <w:rPr>
          <w:rFonts w:ascii="Century" w:hAnsi="Century"/>
          <w:noProof/>
          <w:sz w:val="18"/>
          <w:szCs w:val="18"/>
          <w:lang w:val="id-ID"/>
        </w:rPr>
        <w:t>ebagai pihak yang memberdayakan</w:t>
      </w:r>
      <w:r w:rsidR="000C7E3C">
        <w:rPr>
          <w:rFonts w:ascii="Century" w:hAnsi="Century"/>
          <w:noProof/>
          <w:sz w:val="18"/>
          <w:szCs w:val="18"/>
          <w:lang w:val="id-ID"/>
        </w:rPr>
        <w:t xml:space="preserve"> </w:t>
      </w:r>
      <w:r w:rsidR="00B2552D" w:rsidRPr="00946797">
        <w:rPr>
          <w:rFonts w:ascii="Century" w:hAnsi="Century"/>
          <w:sz w:val="18"/>
          <w:szCs w:val="18"/>
        </w:rPr>
        <w:t>(</w:t>
      </w:r>
      <w:proofErr w:type="spellStart"/>
      <w:r w:rsidR="00B2552D" w:rsidRPr="00946797">
        <w:rPr>
          <w:rFonts w:ascii="Century" w:hAnsi="Century"/>
          <w:sz w:val="18"/>
          <w:szCs w:val="18"/>
        </w:rPr>
        <w:t>Fikh</w:t>
      </w:r>
      <w:r w:rsidR="00B2552D">
        <w:rPr>
          <w:rFonts w:ascii="Century" w:hAnsi="Century"/>
          <w:sz w:val="18"/>
          <w:szCs w:val="18"/>
        </w:rPr>
        <w:t>bosua</w:t>
      </w:r>
      <w:proofErr w:type="spellEnd"/>
      <w:r w:rsidR="00B2552D">
        <w:rPr>
          <w:rFonts w:ascii="Century" w:hAnsi="Century"/>
          <w:sz w:val="18"/>
          <w:szCs w:val="18"/>
        </w:rPr>
        <w:t>: 201</w:t>
      </w:r>
      <w:r w:rsidR="00B2552D">
        <w:rPr>
          <w:rFonts w:ascii="Century" w:hAnsi="Century"/>
          <w:sz w:val="18"/>
          <w:szCs w:val="18"/>
          <w:lang w:val="id-ID"/>
        </w:rPr>
        <w:t>8</w:t>
      </w:r>
      <w:r w:rsidR="00B2552D" w:rsidRPr="00946797">
        <w:rPr>
          <w:rFonts w:ascii="Century" w:hAnsi="Century"/>
          <w:sz w:val="18"/>
          <w:szCs w:val="18"/>
        </w:rPr>
        <w:t>)</w:t>
      </w:r>
    </w:p>
    <w:p w:rsidR="00894C02" w:rsidRPr="00894C02" w:rsidRDefault="00894C02" w:rsidP="00894C02">
      <w:pPr>
        <w:pStyle w:val="Body"/>
        <w:rPr>
          <w:rFonts w:ascii="Century" w:hAnsi="Century"/>
          <w:noProof/>
          <w:sz w:val="18"/>
          <w:szCs w:val="18"/>
          <w:lang w:val="id-ID"/>
        </w:rPr>
      </w:pPr>
      <w:r w:rsidRPr="00894C02">
        <w:rPr>
          <w:rFonts w:ascii="Century" w:hAnsi="Century"/>
          <w:noProof/>
          <w:sz w:val="18"/>
          <w:szCs w:val="18"/>
          <w:lang w:val="id-ID"/>
        </w:rPr>
        <w:t>Dengan adanya pemberdayaan kelembagaan petani di pedesaan ini harus dibekali beberapa asumsi dasar dalam mengembang tanggungjawab mereka sebagai kelompok tani yang meliputi :</w:t>
      </w:r>
    </w:p>
    <w:p w:rsidR="00894C02" w:rsidRPr="00894C02" w:rsidRDefault="00894C02" w:rsidP="00894C02">
      <w:pPr>
        <w:pStyle w:val="Body"/>
        <w:numPr>
          <w:ilvl w:val="0"/>
          <w:numId w:val="47"/>
        </w:numPr>
        <w:ind w:left="567" w:hanging="218"/>
        <w:rPr>
          <w:rFonts w:ascii="Century" w:hAnsi="Century"/>
          <w:noProof/>
          <w:sz w:val="18"/>
          <w:szCs w:val="18"/>
          <w:lang w:val="id-ID"/>
        </w:rPr>
      </w:pPr>
      <w:r w:rsidRPr="00894C02">
        <w:rPr>
          <w:rFonts w:ascii="Century" w:hAnsi="Century"/>
          <w:noProof/>
          <w:sz w:val="18"/>
          <w:szCs w:val="18"/>
          <w:lang w:val="id-ID"/>
        </w:rPr>
        <w:t>Petani sub sistem tradisional yang telah berubah nama menjadi petani modern dengan berwawasan agribisnis dengan difasilitasi untuk membentuk sebuah kelembagaan petani melalui proses partisipatif dan “buttom-up”.</w:t>
      </w:r>
    </w:p>
    <w:p w:rsidR="00894C02" w:rsidRPr="00894C02" w:rsidRDefault="00894C02" w:rsidP="00894C02">
      <w:pPr>
        <w:pStyle w:val="Body"/>
        <w:numPr>
          <w:ilvl w:val="0"/>
          <w:numId w:val="47"/>
        </w:numPr>
        <w:ind w:left="567" w:hanging="207"/>
        <w:rPr>
          <w:rFonts w:ascii="Century" w:hAnsi="Century"/>
          <w:noProof/>
          <w:sz w:val="18"/>
          <w:szCs w:val="18"/>
          <w:lang w:val="id-ID"/>
        </w:rPr>
      </w:pPr>
      <w:r w:rsidRPr="00894C02">
        <w:rPr>
          <w:rFonts w:ascii="Century" w:hAnsi="Century"/>
          <w:noProof/>
          <w:sz w:val="18"/>
          <w:szCs w:val="18"/>
          <w:lang w:val="id-ID"/>
        </w:rPr>
        <w:lastRenderedPageBreak/>
        <w:t>Untuk membentuk suatu kelembagaan petani yang kokoh, dan perlu disusun dengan melalui instrumen pemberdayaan kelompok tani.</w:t>
      </w:r>
    </w:p>
    <w:p w:rsidR="00894C02" w:rsidRPr="00902AAC" w:rsidRDefault="00894C02" w:rsidP="00894C02">
      <w:pPr>
        <w:autoSpaceDE w:val="0"/>
        <w:autoSpaceDN w:val="0"/>
        <w:adjustRightInd w:val="0"/>
        <w:ind w:firstLine="567"/>
        <w:rPr>
          <w:rFonts w:ascii="Century" w:hAnsi="Century"/>
          <w:sz w:val="18"/>
          <w:szCs w:val="18"/>
        </w:rPr>
      </w:pPr>
      <w:proofErr w:type="spellStart"/>
      <w:r w:rsidRPr="00902AAC">
        <w:rPr>
          <w:rFonts w:ascii="Century" w:hAnsi="Century"/>
          <w:sz w:val="18"/>
          <w:szCs w:val="18"/>
        </w:rPr>
        <w:t>Instrumen</w:t>
      </w:r>
      <w:proofErr w:type="spellEnd"/>
      <w:r w:rsidRPr="00902AAC">
        <w:rPr>
          <w:rFonts w:ascii="Century" w:hAnsi="Century"/>
          <w:sz w:val="18"/>
          <w:szCs w:val="18"/>
        </w:rPr>
        <w:t xml:space="preserve"> </w:t>
      </w:r>
      <w:proofErr w:type="spellStart"/>
      <w:r w:rsidRPr="00902AAC">
        <w:rPr>
          <w:rFonts w:ascii="Century" w:hAnsi="Century"/>
          <w:sz w:val="18"/>
          <w:szCs w:val="18"/>
        </w:rPr>
        <w:t>pemberdayaan</w:t>
      </w:r>
      <w:proofErr w:type="spellEnd"/>
      <w:r w:rsidRPr="00902AAC">
        <w:rPr>
          <w:rFonts w:ascii="Century" w:hAnsi="Century"/>
          <w:sz w:val="18"/>
          <w:szCs w:val="18"/>
        </w:rPr>
        <w:t xml:space="preserve"> </w:t>
      </w:r>
      <w:proofErr w:type="spellStart"/>
      <w:r w:rsidRPr="00902AAC">
        <w:rPr>
          <w:rFonts w:ascii="Century" w:hAnsi="Century"/>
          <w:sz w:val="18"/>
          <w:szCs w:val="18"/>
        </w:rPr>
        <w:t>kelompok</w:t>
      </w:r>
      <w:proofErr w:type="spellEnd"/>
      <w:r w:rsidRPr="00902AAC">
        <w:rPr>
          <w:rFonts w:ascii="Century" w:hAnsi="Century"/>
          <w:sz w:val="18"/>
          <w:szCs w:val="18"/>
        </w:rPr>
        <w:t xml:space="preserve"> </w:t>
      </w:r>
      <w:proofErr w:type="spellStart"/>
      <w:r w:rsidRPr="00902AAC">
        <w:rPr>
          <w:rFonts w:ascii="Century" w:hAnsi="Century"/>
          <w:sz w:val="18"/>
          <w:szCs w:val="18"/>
        </w:rPr>
        <w:t>tani</w:t>
      </w:r>
      <w:proofErr w:type="spellEnd"/>
      <w:r w:rsidRPr="00902AAC">
        <w:rPr>
          <w:rFonts w:ascii="Century" w:hAnsi="Century"/>
          <w:sz w:val="18"/>
          <w:szCs w:val="18"/>
        </w:rPr>
        <w:t xml:space="preserve"> yang </w:t>
      </w:r>
      <w:proofErr w:type="spellStart"/>
      <w:r w:rsidRPr="00902AAC">
        <w:rPr>
          <w:rFonts w:ascii="Century" w:hAnsi="Century"/>
          <w:sz w:val="18"/>
          <w:szCs w:val="18"/>
        </w:rPr>
        <w:t>perlu</w:t>
      </w:r>
      <w:proofErr w:type="spellEnd"/>
      <w:r w:rsidRPr="00902AAC">
        <w:rPr>
          <w:rFonts w:ascii="Century" w:hAnsi="Century"/>
          <w:sz w:val="18"/>
          <w:szCs w:val="18"/>
        </w:rPr>
        <w:t xml:space="preserve"> </w:t>
      </w:r>
      <w:proofErr w:type="spellStart"/>
      <w:r w:rsidRPr="00902AAC">
        <w:rPr>
          <w:rFonts w:ascii="Century" w:hAnsi="Century"/>
          <w:sz w:val="18"/>
          <w:szCs w:val="18"/>
        </w:rPr>
        <w:t>dipertimbangkan</w:t>
      </w:r>
      <w:proofErr w:type="spellEnd"/>
      <w:r w:rsidRPr="00902AAC">
        <w:rPr>
          <w:rFonts w:ascii="Century" w:hAnsi="Century"/>
          <w:sz w:val="18"/>
          <w:szCs w:val="18"/>
        </w:rPr>
        <w:t xml:space="preserve"> </w:t>
      </w:r>
      <w:proofErr w:type="spellStart"/>
      <w:r w:rsidRPr="00902AAC">
        <w:rPr>
          <w:rFonts w:ascii="Century" w:hAnsi="Century"/>
          <w:sz w:val="18"/>
          <w:szCs w:val="18"/>
        </w:rPr>
        <w:t>oleh</w:t>
      </w:r>
      <w:proofErr w:type="spellEnd"/>
      <w:r w:rsidRPr="00902AAC">
        <w:rPr>
          <w:rFonts w:ascii="Century" w:hAnsi="Century"/>
          <w:sz w:val="18"/>
          <w:szCs w:val="18"/>
        </w:rPr>
        <w:t xml:space="preserve"> “</w:t>
      </w:r>
      <w:proofErr w:type="spellStart"/>
      <w:r w:rsidRPr="00902AAC">
        <w:rPr>
          <w:rFonts w:ascii="Century" w:hAnsi="Century"/>
          <w:sz w:val="18"/>
          <w:szCs w:val="18"/>
        </w:rPr>
        <w:t>Kelompok</w:t>
      </w:r>
      <w:proofErr w:type="spellEnd"/>
      <w:r w:rsidRPr="00902AAC">
        <w:rPr>
          <w:rFonts w:ascii="Century" w:hAnsi="Century"/>
          <w:sz w:val="18"/>
          <w:szCs w:val="18"/>
        </w:rPr>
        <w:t xml:space="preserve"> </w:t>
      </w:r>
      <w:proofErr w:type="spellStart"/>
      <w:r w:rsidRPr="00902AAC">
        <w:rPr>
          <w:rFonts w:ascii="Century" w:hAnsi="Century"/>
          <w:sz w:val="18"/>
          <w:szCs w:val="18"/>
        </w:rPr>
        <w:t>Tani</w:t>
      </w:r>
      <w:proofErr w:type="spellEnd"/>
      <w:r w:rsidRPr="00902AAC">
        <w:rPr>
          <w:rFonts w:ascii="Century" w:hAnsi="Century"/>
          <w:sz w:val="18"/>
          <w:szCs w:val="18"/>
        </w:rPr>
        <w:t xml:space="preserve"> Nanas </w:t>
      </w:r>
      <w:proofErr w:type="spellStart"/>
      <w:r w:rsidRPr="00902AAC">
        <w:rPr>
          <w:rFonts w:ascii="Century" w:hAnsi="Century"/>
          <w:sz w:val="18"/>
          <w:szCs w:val="18"/>
        </w:rPr>
        <w:t>Aribang”dalam</w:t>
      </w:r>
      <w:proofErr w:type="spellEnd"/>
      <w:r w:rsidRPr="00902AAC">
        <w:rPr>
          <w:rFonts w:ascii="Century" w:hAnsi="Century"/>
          <w:sz w:val="18"/>
          <w:szCs w:val="18"/>
        </w:rPr>
        <w:t xml:space="preserve"> </w:t>
      </w:r>
      <w:proofErr w:type="spellStart"/>
      <w:r w:rsidRPr="00902AAC">
        <w:rPr>
          <w:rFonts w:ascii="Century" w:hAnsi="Century"/>
          <w:sz w:val="18"/>
          <w:szCs w:val="18"/>
        </w:rPr>
        <w:t>membangun</w:t>
      </w:r>
      <w:proofErr w:type="spellEnd"/>
      <w:r w:rsidRPr="00902AAC">
        <w:rPr>
          <w:rFonts w:ascii="Century" w:hAnsi="Century"/>
          <w:sz w:val="18"/>
          <w:szCs w:val="18"/>
        </w:rPr>
        <w:t xml:space="preserve"> </w:t>
      </w:r>
      <w:proofErr w:type="spellStart"/>
      <w:r w:rsidRPr="00902AAC">
        <w:rPr>
          <w:rFonts w:ascii="Century" w:hAnsi="Century"/>
          <w:sz w:val="18"/>
          <w:szCs w:val="18"/>
        </w:rPr>
        <w:t>sebuah</w:t>
      </w:r>
      <w:proofErr w:type="spellEnd"/>
      <w:r w:rsidRPr="00902AAC">
        <w:rPr>
          <w:rFonts w:ascii="Century" w:hAnsi="Century"/>
          <w:sz w:val="18"/>
          <w:szCs w:val="18"/>
        </w:rPr>
        <w:t xml:space="preserve"> </w:t>
      </w:r>
      <w:proofErr w:type="spellStart"/>
      <w:r w:rsidRPr="00902AAC">
        <w:rPr>
          <w:rFonts w:ascii="Century" w:hAnsi="Century"/>
          <w:sz w:val="18"/>
          <w:szCs w:val="18"/>
        </w:rPr>
        <w:t>proyek</w:t>
      </w:r>
      <w:proofErr w:type="spellEnd"/>
      <w:r w:rsidRPr="00902AAC">
        <w:rPr>
          <w:rFonts w:ascii="Century" w:hAnsi="Century"/>
          <w:sz w:val="18"/>
          <w:szCs w:val="18"/>
        </w:rPr>
        <w:t xml:space="preserve"> </w:t>
      </w:r>
      <w:proofErr w:type="spellStart"/>
      <w:r w:rsidRPr="00902AAC">
        <w:rPr>
          <w:rFonts w:ascii="Century" w:hAnsi="Century"/>
          <w:sz w:val="18"/>
          <w:szCs w:val="18"/>
        </w:rPr>
        <w:t>dalam</w:t>
      </w:r>
      <w:proofErr w:type="spellEnd"/>
      <w:r w:rsidRPr="00902AAC">
        <w:rPr>
          <w:rFonts w:ascii="Century" w:hAnsi="Century"/>
          <w:sz w:val="18"/>
          <w:szCs w:val="18"/>
        </w:rPr>
        <w:t xml:space="preserve"> </w:t>
      </w:r>
      <w:proofErr w:type="spellStart"/>
      <w:r w:rsidRPr="00902AAC">
        <w:rPr>
          <w:rFonts w:ascii="Century" w:hAnsi="Century"/>
          <w:sz w:val="18"/>
          <w:szCs w:val="18"/>
        </w:rPr>
        <w:t>usaha</w:t>
      </w:r>
      <w:proofErr w:type="spellEnd"/>
      <w:r w:rsidRPr="00902AAC">
        <w:rPr>
          <w:rFonts w:ascii="Century" w:hAnsi="Century"/>
          <w:sz w:val="18"/>
          <w:szCs w:val="18"/>
        </w:rPr>
        <w:t xml:space="preserve"> </w:t>
      </w:r>
      <w:proofErr w:type="spellStart"/>
      <w:r w:rsidRPr="00902AAC">
        <w:rPr>
          <w:rFonts w:ascii="Century" w:hAnsi="Century"/>
          <w:sz w:val="18"/>
          <w:szCs w:val="18"/>
        </w:rPr>
        <w:t>perkebunan</w:t>
      </w:r>
      <w:proofErr w:type="spellEnd"/>
      <w:r w:rsidRPr="00902AAC">
        <w:rPr>
          <w:rFonts w:ascii="Century" w:hAnsi="Century"/>
          <w:sz w:val="18"/>
          <w:szCs w:val="18"/>
        </w:rPr>
        <w:t xml:space="preserve"> nanas </w:t>
      </w:r>
      <w:proofErr w:type="spellStart"/>
      <w:proofErr w:type="gramStart"/>
      <w:r w:rsidRPr="00902AAC">
        <w:rPr>
          <w:rFonts w:ascii="Century" w:hAnsi="Century"/>
          <w:sz w:val="18"/>
          <w:szCs w:val="18"/>
        </w:rPr>
        <w:t>bogor</w:t>
      </w:r>
      <w:proofErr w:type="spellEnd"/>
      <w:proofErr w:type="gramEnd"/>
      <w:r w:rsidRPr="00902AAC">
        <w:rPr>
          <w:rFonts w:ascii="Century" w:hAnsi="Century"/>
          <w:sz w:val="18"/>
          <w:szCs w:val="18"/>
        </w:rPr>
        <w:t xml:space="preserve"> di </w:t>
      </w:r>
      <w:proofErr w:type="spellStart"/>
      <w:r w:rsidRPr="00902AAC">
        <w:rPr>
          <w:rFonts w:ascii="Century" w:hAnsi="Century"/>
          <w:sz w:val="18"/>
          <w:szCs w:val="18"/>
        </w:rPr>
        <w:t>Desa</w:t>
      </w:r>
      <w:proofErr w:type="spellEnd"/>
      <w:r w:rsidRPr="00902AAC">
        <w:rPr>
          <w:rFonts w:ascii="Century" w:hAnsi="Century"/>
          <w:sz w:val="18"/>
          <w:szCs w:val="18"/>
        </w:rPr>
        <w:t xml:space="preserve"> </w:t>
      </w:r>
      <w:proofErr w:type="spellStart"/>
      <w:r w:rsidRPr="00902AAC">
        <w:rPr>
          <w:rFonts w:ascii="Century" w:hAnsi="Century"/>
          <w:sz w:val="18"/>
          <w:szCs w:val="18"/>
        </w:rPr>
        <w:t>Pasiang</w:t>
      </w:r>
      <w:proofErr w:type="spellEnd"/>
      <w:r w:rsidRPr="00902AAC">
        <w:rPr>
          <w:rFonts w:ascii="Century" w:hAnsi="Century"/>
          <w:sz w:val="18"/>
          <w:szCs w:val="18"/>
        </w:rPr>
        <w:t xml:space="preserve"> </w:t>
      </w:r>
      <w:proofErr w:type="spellStart"/>
      <w:r w:rsidRPr="00902AAC">
        <w:rPr>
          <w:rFonts w:ascii="Century" w:hAnsi="Century"/>
          <w:sz w:val="18"/>
          <w:szCs w:val="18"/>
        </w:rPr>
        <w:t>Kec</w:t>
      </w:r>
      <w:proofErr w:type="spellEnd"/>
      <w:r w:rsidRPr="00902AAC">
        <w:rPr>
          <w:rFonts w:ascii="Century" w:hAnsi="Century"/>
          <w:sz w:val="18"/>
          <w:szCs w:val="18"/>
        </w:rPr>
        <w:t xml:space="preserve">. </w:t>
      </w:r>
      <w:proofErr w:type="spellStart"/>
      <w:r w:rsidRPr="00902AAC">
        <w:rPr>
          <w:rFonts w:ascii="Century" w:hAnsi="Century"/>
          <w:sz w:val="18"/>
          <w:szCs w:val="18"/>
        </w:rPr>
        <w:t>Matakali</w:t>
      </w:r>
      <w:proofErr w:type="spellEnd"/>
      <w:r w:rsidRPr="00902AAC">
        <w:rPr>
          <w:rFonts w:ascii="Century" w:hAnsi="Century"/>
          <w:sz w:val="18"/>
          <w:szCs w:val="18"/>
        </w:rPr>
        <w:t xml:space="preserve"> </w:t>
      </w:r>
      <w:proofErr w:type="spellStart"/>
      <w:r w:rsidRPr="00902AAC">
        <w:rPr>
          <w:rFonts w:ascii="Century" w:hAnsi="Century"/>
          <w:sz w:val="18"/>
          <w:szCs w:val="18"/>
        </w:rPr>
        <w:t>Kab</w:t>
      </w:r>
      <w:proofErr w:type="spellEnd"/>
      <w:r w:rsidRPr="00902AAC">
        <w:rPr>
          <w:rFonts w:ascii="Century" w:hAnsi="Century"/>
          <w:sz w:val="18"/>
          <w:szCs w:val="18"/>
        </w:rPr>
        <w:t>. POLMAN</w:t>
      </w:r>
      <w:r w:rsidR="004263FB">
        <w:rPr>
          <w:rFonts w:ascii="Century" w:hAnsi="Century"/>
          <w:sz w:val="18"/>
          <w:szCs w:val="18"/>
          <w:lang w:val="id-ID"/>
        </w:rPr>
        <w:t xml:space="preserve"> diantaranya </w:t>
      </w:r>
      <w:proofErr w:type="gramStart"/>
      <w:r w:rsidR="004263FB">
        <w:rPr>
          <w:rFonts w:ascii="Century" w:hAnsi="Century"/>
          <w:sz w:val="18"/>
          <w:szCs w:val="18"/>
          <w:lang w:val="id-ID"/>
        </w:rPr>
        <w:t xml:space="preserve">adalah </w:t>
      </w:r>
      <w:r w:rsidRPr="00902AAC">
        <w:rPr>
          <w:rFonts w:ascii="Century" w:hAnsi="Century"/>
          <w:sz w:val="18"/>
          <w:szCs w:val="18"/>
        </w:rPr>
        <w:t>:</w:t>
      </w:r>
      <w:proofErr w:type="gramEnd"/>
    </w:p>
    <w:p w:rsidR="00894C02" w:rsidRPr="00902AAC" w:rsidRDefault="00894C02" w:rsidP="00894C02">
      <w:pPr>
        <w:pStyle w:val="ListParagraph"/>
        <w:numPr>
          <w:ilvl w:val="0"/>
          <w:numId w:val="48"/>
        </w:numPr>
        <w:autoSpaceDE w:val="0"/>
        <w:autoSpaceDN w:val="0"/>
        <w:adjustRightInd w:val="0"/>
        <w:spacing w:line="240" w:lineRule="auto"/>
        <w:ind w:left="851" w:hanging="284"/>
        <w:rPr>
          <w:rFonts w:ascii="Century" w:hAnsi="Century" w:cs="Times New Roman"/>
          <w:sz w:val="18"/>
          <w:szCs w:val="18"/>
        </w:rPr>
      </w:pPr>
      <w:proofErr w:type="spellStart"/>
      <w:r w:rsidRPr="00902AAC">
        <w:rPr>
          <w:rFonts w:ascii="Century" w:hAnsi="Century" w:cs="Times New Roman"/>
          <w:sz w:val="18"/>
          <w:szCs w:val="18"/>
        </w:rPr>
        <w:t>Adanya</w:t>
      </w:r>
      <w:proofErr w:type="spellEnd"/>
      <w:r w:rsidRPr="00902AAC">
        <w:rPr>
          <w:rFonts w:ascii="Century" w:hAnsi="Century" w:cs="Times New Roman"/>
          <w:sz w:val="18"/>
          <w:szCs w:val="18"/>
        </w:rPr>
        <w:t xml:space="preserve"> </w:t>
      </w:r>
      <w:r w:rsidR="004263FB">
        <w:rPr>
          <w:rFonts w:ascii="Century" w:hAnsi="Century" w:cs="Times New Roman"/>
          <w:sz w:val="18"/>
          <w:szCs w:val="18"/>
          <w:lang w:val="id-ID"/>
        </w:rPr>
        <w:t xml:space="preserve">golongan </w:t>
      </w:r>
      <w:r w:rsidRPr="00902AAC">
        <w:rPr>
          <w:rFonts w:ascii="Century" w:hAnsi="Century" w:cs="Times New Roman"/>
          <w:sz w:val="18"/>
          <w:szCs w:val="18"/>
        </w:rPr>
        <w:t>interest/</w:t>
      </w:r>
      <w:r w:rsidR="004263FB">
        <w:rPr>
          <w:rFonts w:ascii="Century" w:hAnsi="Century" w:cs="Times New Roman"/>
          <w:sz w:val="18"/>
          <w:szCs w:val="18"/>
          <w:lang w:val="id-ID"/>
        </w:rPr>
        <w:t xml:space="preserve">kelompok </w:t>
      </w:r>
      <w:proofErr w:type="spellStart"/>
      <w:r w:rsidR="005C144B">
        <w:rPr>
          <w:rFonts w:ascii="Century" w:hAnsi="Century" w:cs="Times New Roman"/>
          <w:sz w:val="18"/>
          <w:szCs w:val="18"/>
        </w:rPr>
        <w:t>kepentingan</w:t>
      </w:r>
      <w:proofErr w:type="spellEnd"/>
      <w:r w:rsidR="005C144B">
        <w:rPr>
          <w:rFonts w:ascii="Century" w:hAnsi="Century" w:cs="Times New Roman"/>
          <w:sz w:val="18"/>
          <w:szCs w:val="18"/>
        </w:rPr>
        <w:t xml:space="preserve"> yang </w:t>
      </w:r>
      <w:proofErr w:type="spellStart"/>
      <w:proofErr w:type="gramStart"/>
      <w:r w:rsidR="005C144B">
        <w:rPr>
          <w:rFonts w:ascii="Century" w:hAnsi="Century" w:cs="Times New Roman"/>
          <w:sz w:val="18"/>
          <w:szCs w:val="18"/>
        </w:rPr>
        <w:t>sama</w:t>
      </w:r>
      <w:proofErr w:type="spellEnd"/>
      <w:proofErr w:type="gramEnd"/>
      <w:r w:rsidR="005C144B">
        <w:rPr>
          <w:rFonts w:ascii="Century" w:hAnsi="Century" w:cs="Times New Roman"/>
          <w:sz w:val="18"/>
          <w:szCs w:val="18"/>
        </w:rPr>
        <w:t xml:space="preserve"> </w:t>
      </w:r>
      <w:proofErr w:type="spellStart"/>
      <w:r w:rsidR="005C144B">
        <w:rPr>
          <w:rFonts w:ascii="Century" w:hAnsi="Century" w:cs="Times New Roman"/>
          <w:sz w:val="18"/>
          <w:szCs w:val="18"/>
        </w:rPr>
        <w:t>di</w:t>
      </w:r>
      <w:r w:rsidRPr="00902AAC">
        <w:rPr>
          <w:rFonts w:ascii="Century" w:hAnsi="Century" w:cs="Times New Roman"/>
          <w:sz w:val="18"/>
          <w:szCs w:val="18"/>
        </w:rPr>
        <w:t>antara</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anggota</w:t>
      </w:r>
      <w:proofErr w:type="spellEnd"/>
      <w:r w:rsidRPr="00902AAC">
        <w:rPr>
          <w:rFonts w:ascii="Century" w:hAnsi="Century" w:cs="Times New Roman"/>
          <w:sz w:val="18"/>
          <w:szCs w:val="18"/>
        </w:rPr>
        <w:t xml:space="preserve"> </w:t>
      </w:r>
      <w:r w:rsidR="005C144B">
        <w:rPr>
          <w:rFonts w:ascii="Century" w:hAnsi="Century" w:cs="Times New Roman"/>
          <w:sz w:val="18"/>
          <w:szCs w:val="18"/>
          <w:lang w:val="id-ID"/>
        </w:rPr>
        <w:t xml:space="preserve">sesama </w:t>
      </w:r>
      <w:proofErr w:type="spellStart"/>
      <w:r w:rsidRPr="00902AAC">
        <w:rPr>
          <w:rFonts w:ascii="Century" w:hAnsi="Century" w:cs="Times New Roman"/>
          <w:sz w:val="18"/>
          <w:szCs w:val="18"/>
        </w:rPr>
        <w:t>kelompok</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tani</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dalam</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sebuah</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kelompok</w:t>
      </w:r>
      <w:proofErr w:type="spellEnd"/>
      <w:r w:rsidR="005C144B">
        <w:rPr>
          <w:rFonts w:ascii="Century" w:hAnsi="Century" w:cs="Times New Roman"/>
          <w:sz w:val="18"/>
          <w:szCs w:val="18"/>
          <w:lang w:val="id-ID"/>
        </w:rPr>
        <w:t xml:space="preserve"> usaha atau dalam wadah tertentu</w:t>
      </w:r>
      <w:r w:rsidRPr="00902AAC">
        <w:rPr>
          <w:rFonts w:ascii="Century" w:hAnsi="Century" w:cs="Times New Roman"/>
          <w:sz w:val="18"/>
          <w:szCs w:val="18"/>
        </w:rPr>
        <w:t>.</w:t>
      </w:r>
    </w:p>
    <w:p w:rsidR="00894C02" w:rsidRPr="00902AAC" w:rsidRDefault="00894C02" w:rsidP="00894C02">
      <w:pPr>
        <w:pStyle w:val="ListParagraph"/>
        <w:numPr>
          <w:ilvl w:val="0"/>
          <w:numId w:val="48"/>
        </w:numPr>
        <w:autoSpaceDE w:val="0"/>
        <w:autoSpaceDN w:val="0"/>
        <w:adjustRightInd w:val="0"/>
        <w:spacing w:line="240" w:lineRule="auto"/>
        <w:ind w:left="851" w:hanging="284"/>
        <w:rPr>
          <w:rFonts w:ascii="Century" w:hAnsi="Century" w:cs="Times New Roman"/>
          <w:sz w:val="18"/>
          <w:szCs w:val="18"/>
        </w:rPr>
      </w:pPr>
      <w:proofErr w:type="spellStart"/>
      <w:r w:rsidRPr="00902AAC">
        <w:rPr>
          <w:rFonts w:ascii="Century" w:hAnsi="Century" w:cs="Times New Roman"/>
          <w:sz w:val="18"/>
          <w:szCs w:val="18"/>
        </w:rPr>
        <w:t>Adanya</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kemampuan</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manejerial</w:t>
      </w:r>
      <w:proofErr w:type="spellEnd"/>
      <w:r w:rsidR="005C144B">
        <w:rPr>
          <w:rFonts w:ascii="Century" w:hAnsi="Century" w:cs="Times New Roman"/>
          <w:sz w:val="18"/>
          <w:szCs w:val="18"/>
          <w:lang w:val="id-ID"/>
        </w:rPr>
        <w:t xml:space="preserve"> strategi pemasaran</w:t>
      </w:r>
      <w:r w:rsidRPr="00902AAC">
        <w:rPr>
          <w:rFonts w:ascii="Century" w:hAnsi="Century" w:cs="Times New Roman"/>
          <w:sz w:val="18"/>
          <w:szCs w:val="18"/>
        </w:rPr>
        <w:t xml:space="preserve"> </w:t>
      </w:r>
      <w:r w:rsidR="00A92984">
        <w:rPr>
          <w:rFonts w:ascii="Century" w:hAnsi="Century" w:cs="Times New Roman"/>
          <w:sz w:val="18"/>
          <w:szCs w:val="18"/>
          <w:lang w:val="id-ID"/>
        </w:rPr>
        <w:t xml:space="preserve">yang dibangun </w:t>
      </w:r>
      <w:proofErr w:type="spellStart"/>
      <w:r w:rsidRPr="00902AAC">
        <w:rPr>
          <w:rFonts w:ascii="Century" w:hAnsi="Century" w:cs="Times New Roman"/>
          <w:sz w:val="18"/>
          <w:szCs w:val="18"/>
        </w:rPr>
        <w:t>d</w:t>
      </w:r>
      <w:r w:rsidR="005C144B">
        <w:rPr>
          <w:rFonts w:ascii="Century" w:hAnsi="Century" w:cs="Times New Roman"/>
          <w:sz w:val="18"/>
          <w:szCs w:val="18"/>
        </w:rPr>
        <w:t>ari</w:t>
      </w:r>
      <w:proofErr w:type="spellEnd"/>
      <w:r w:rsidR="005C144B">
        <w:rPr>
          <w:rFonts w:ascii="Century" w:hAnsi="Century" w:cs="Times New Roman"/>
          <w:sz w:val="18"/>
          <w:szCs w:val="18"/>
        </w:rPr>
        <w:t xml:space="preserve"> </w:t>
      </w:r>
      <w:r w:rsidR="005C144B">
        <w:rPr>
          <w:rFonts w:ascii="Century" w:hAnsi="Century" w:cs="Times New Roman"/>
          <w:sz w:val="18"/>
          <w:szCs w:val="18"/>
          <w:lang w:val="id-ID"/>
        </w:rPr>
        <w:t xml:space="preserve">kelompok </w:t>
      </w:r>
      <w:proofErr w:type="spellStart"/>
      <w:r w:rsidR="005C144B">
        <w:rPr>
          <w:rFonts w:ascii="Century" w:hAnsi="Century" w:cs="Times New Roman"/>
          <w:sz w:val="18"/>
          <w:szCs w:val="18"/>
        </w:rPr>
        <w:t>tani</w:t>
      </w:r>
      <w:proofErr w:type="spellEnd"/>
      <w:r w:rsidR="005C144B">
        <w:rPr>
          <w:rFonts w:ascii="Century" w:hAnsi="Century" w:cs="Times New Roman"/>
          <w:sz w:val="18"/>
          <w:szCs w:val="18"/>
        </w:rPr>
        <w:t xml:space="preserve"> </w:t>
      </w:r>
      <w:proofErr w:type="spellStart"/>
      <w:r w:rsidR="005C144B">
        <w:rPr>
          <w:rFonts w:ascii="Century" w:hAnsi="Century" w:cs="Times New Roman"/>
          <w:sz w:val="18"/>
          <w:szCs w:val="18"/>
        </w:rPr>
        <w:t>dalam</w:t>
      </w:r>
      <w:proofErr w:type="spellEnd"/>
      <w:r w:rsidR="005C144B">
        <w:rPr>
          <w:rFonts w:ascii="Century" w:hAnsi="Century" w:cs="Times New Roman"/>
          <w:sz w:val="18"/>
          <w:szCs w:val="18"/>
        </w:rPr>
        <w:t xml:space="preserve"> </w:t>
      </w:r>
      <w:proofErr w:type="spellStart"/>
      <w:r w:rsidR="005C144B">
        <w:rPr>
          <w:rFonts w:ascii="Century" w:hAnsi="Century" w:cs="Times New Roman"/>
          <w:sz w:val="18"/>
          <w:szCs w:val="18"/>
        </w:rPr>
        <w:t>menjalankan</w:t>
      </w:r>
      <w:proofErr w:type="spellEnd"/>
      <w:r w:rsidR="005C144B">
        <w:rPr>
          <w:rFonts w:ascii="Century" w:hAnsi="Century" w:cs="Times New Roman"/>
          <w:sz w:val="18"/>
          <w:szCs w:val="18"/>
        </w:rPr>
        <w:t xml:space="preserve"> </w:t>
      </w:r>
      <w:proofErr w:type="spellStart"/>
      <w:r w:rsidR="005C144B">
        <w:rPr>
          <w:rFonts w:ascii="Century" w:hAnsi="Century" w:cs="Times New Roman"/>
          <w:sz w:val="18"/>
          <w:szCs w:val="18"/>
        </w:rPr>
        <w:t>sebuah</w:t>
      </w:r>
      <w:proofErr w:type="spellEnd"/>
      <w:r w:rsidR="005C144B">
        <w:rPr>
          <w:rFonts w:ascii="Century" w:hAnsi="Century" w:cs="Times New Roman"/>
          <w:sz w:val="18"/>
          <w:szCs w:val="18"/>
        </w:rPr>
        <w:t xml:space="preserve"> </w:t>
      </w:r>
      <w:proofErr w:type="spellStart"/>
      <w:r w:rsidR="005C144B">
        <w:rPr>
          <w:rFonts w:ascii="Century" w:hAnsi="Century" w:cs="Times New Roman"/>
          <w:sz w:val="18"/>
          <w:szCs w:val="18"/>
        </w:rPr>
        <w:t>usaha</w:t>
      </w:r>
      <w:proofErr w:type="spellEnd"/>
      <w:r w:rsidR="005C144B">
        <w:rPr>
          <w:rFonts w:ascii="Century" w:hAnsi="Century" w:cs="Times New Roman"/>
          <w:sz w:val="18"/>
          <w:szCs w:val="18"/>
        </w:rPr>
        <w:t xml:space="preserve"> </w:t>
      </w:r>
      <w:proofErr w:type="spellStart"/>
      <w:r w:rsidR="005C144B">
        <w:rPr>
          <w:rFonts w:ascii="Century" w:hAnsi="Century" w:cs="Times New Roman"/>
          <w:sz w:val="18"/>
          <w:szCs w:val="18"/>
        </w:rPr>
        <w:t>perkebunan</w:t>
      </w:r>
      <w:proofErr w:type="spellEnd"/>
      <w:r w:rsidR="005C144B">
        <w:rPr>
          <w:rFonts w:ascii="Century" w:hAnsi="Century" w:cs="Times New Roman"/>
          <w:sz w:val="18"/>
          <w:szCs w:val="18"/>
        </w:rPr>
        <w:t xml:space="preserve"> nanas </w:t>
      </w:r>
      <w:proofErr w:type="spellStart"/>
      <w:proofErr w:type="gramStart"/>
      <w:r w:rsidR="005C144B">
        <w:rPr>
          <w:rFonts w:ascii="Century" w:hAnsi="Century" w:cs="Times New Roman"/>
          <w:sz w:val="18"/>
          <w:szCs w:val="18"/>
        </w:rPr>
        <w:t>bogor</w:t>
      </w:r>
      <w:proofErr w:type="spellEnd"/>
      <w:proofErr w:type="gramEnd"/>
      <w:r w:rsidR="005C144B">
        <w:rPr>
          <w:rFonts w:ascii="Century" w:hAnsi="Century" w:cs="Times New Roman"/>
          <w:sz w:val="18"/>
          <w:szCs w:val="18"/>
          <w:lang w:val="id-ID"/>
        </w:rPr>
        <w:t xml:space="preserve"> di Desa Pasiang Kec. Matakali</w:t>
      </w:r>
      <w:r w:rsidR="005C144B">
        <w:rPr>
          <w:rFonts w:ascii="Century" w:hAnsi="Century" w:cs="Times New Roman"/>
          <w:sz w:val="18"/>
          <w:szCs w:val="18"/>
        </w:rPr>
        <w:t>.</w:t>
      </w:r>
    </w:p>
    <w:p w:rsidR="00894C02" w:rsidRPr="00902AAC" w:rsidRDefault="00894C02" w:rsidP="00894C02">
      <w:pPr>
        <w:pStyle w:val="ListParagraph"/>
        <w:numPr>
          <w:ilvl w:val="0"/>
          <w:numId w:val="48"/>
        </w:numPr>
        <w:autoSpaceDE w:val="0"/>
        <w:autoSpaceDN w:val="0"/>
        <w:adjustRightInd w:val="0"/>
        <w:spacing w:line="240" w:lineRule="auto"/>
        <w:ind w:left="851" w:hanging="284"/>
        <w:rPr>
          <w:rFonts w:ascii="Century" w:hAnsi="Century" w:cs="Times New Roman"/>
          <w:sz w:val="18"/>
          <w:szCs w:val="18"/>
        </w:rPr>
      </w:pPr>
      <w:proofErr w:type="spellStart"/>
      <w:r w:rsidRPr="00902AAC">
        <w:rPr>
          <w:rFonts w:ascii="Century" w:hAnsi="Century" w:cs="Times New Roman"/>
          <w:sz w:val="18"/>
          <w:szCs w:val="18"/>
        </w:rPr>
        <w:t>Adanya</w:t>
      </w:r>
      <w:proofErr w:type="spellEnd"/>
      <w:r w:rsidR="005C144B">
        <w:rPr>
          <w:rFonts w:ascii="Century" w:hAnsi="Century" w:cs="Times New Roman"/>
          <w:sz w:val="18"/>
          <w:szCs w:val="18"/>
        </w:rPr>
        <w:t xml:space="preserve"> </w:t>
      </w:r>
      <w:proofErr w:type="spellStart"/>
      <w:r w:rsidR="005C144B">
        <w:rPr>
          <w:rFonts w:ascii="Century" w:hAnsi="Century" w:cs="Times New Roman"/>
          <w:sz w:val="18"/>
          <w:szCs w:val="18"/>
        </w:rPr>
        <w:t>sebuah</w:t>
      </w:r>
      <w:proofErr w:type="spellEnd"/>
      <w:r w:rsidR="005C144B">
        <w:rPr>
          <w:rFonts w:ascii="Century" w:hAnsi="Century" w:cs="Times New Roman"/>
          <w:sz w:val="18"/>
          <w:szCs w:val="18"/>
        </w:rPr>
        <w:t xml:space="preserve"> </w:t>
      </w:r>
      <w:proofErr w:type="spellStart"/>
      <w:r w:rsidR="005C144B">
        <w:rPr>
          <w:rFonts w:ascii="Century" w:hAnsi="Century" w:cs="Times New Roman"/>
          <w:sz w:val="18"/>
          <w:szCs w:val="18"/>
        </w:rPr>
        <w:t>komitmen</w:t>
      </w:r>
      <w:proofErr w:type="spellEnd"/>
      <w:r w:rsidR="005C144B">
        <w:rPr>
          <w:rFonts w:ascii="Century" w:hAnsi="Century" w:cs="Times New Roman"/>
          <w:sz w:val="18"/>
          <w:szCs w:val="18"/>
        </w:rPr>
        <w:t xml:space="preserve"> yang </w:t>
      </w:r>
      <w:proofErr w:type="spellStart"/>
      <w:r w:rsidR="005C144B">
        <w:rPr>
          <w:rFonts w:ascii="Century" w:hAnsi="Century" w:cs="Times New Roman"/>
          <w:sz w:val="18"/>
          <w:szCs w:val="18"/>
        </w:rPr>
        <w:t>dibangun</w:t>
      </w:r>
      <w:proofErr w:type="spellEnd"/>
      <w:r w:rsidR="005C144B">
        <w:rPr>
          <w:rFonts w:ascii="Century" w:hAnsi="Century" w:cs="Times New Roman"/>
          <w:sz w:val="18"/>
          <w:szCs w:val="18"/>
        </w:rPr>
        <w:t xml:space="preserve"> </w:t>
      </w:r>
      <w:r w:rsidR="005C144B">
        <w:rPr>
          <w:rFonts w:ascii="Century" w:hAnsi="Century" w:cs="Times New Roman"/>
          <w:sz w:val="18"/>
          <w:szCs w:val="18"/>
          <w:lang w:val="id-ID"/>
        </w:rPr>
        <w:t xml:space="preserve">oleh </w:t>
      </w:r>
      <w:r w:rsidR="00FA5C40">
        <w:rPr>
          <w:rFonts w:ascii="Century" w:hAnsi="Century" w:cs="Times New Roman"/>
          <w:sz w:val="18"/>
          <w:szCs w:val="18"/>
          <w:lang w:val="id-ID"/>
        </w:rPr>
        <w:t xml:space="preserve">kelompok </w:t>
      </w:r>
      <w:proofErr w:type="spellStart"/>
      <w:r w:rsidRPr="00902AAC">
        <w:rPr>
          <w:rFonts w:ascii="Century" w:hAnsi="Century" w:cs="Times New Roman"/>
          <w:sz w:val="18"/>
          <w:szCs w:val="18"/>
        </w:rPr>
        <w:t>tani</w:t>
      </w:r>
      <w:proofErr w:type="spellEnd"/>
      <w:r w:rsidRPr="00902AAC">
        <w:rPr>
          <w:rFonts w:ascii="Century" w:hAnsi="Century" w:cs="Times New Roman"/>
          <w:sz w:val="18"/>
          <w:szCs w:val="18"/>
        </w:rPr>
        <w:t xml:space="preserve"> </w:t>
      </w:r>
      <w:r w:rsidR="00FA5C40">
        <w:rPr>
          <w:rFonts w:ascii="Century" w:hAnsi="Century" w:cs="Times New Roman"/>
          <w:sz w:val="18"/>
          <w:szCs w:val="18"/>
          <w:lang w:val="id-ID"/>
        </w:rPr>
        <w:t xml:space="preserve">nanas Aribang ini </w:t>
      </w:r>
      <w:proofErr w:type="spellStart"/>
      <w:r w:rsidRPr="00902AAC">
        <w:rPr>
          <w:rFonts w:ascii="Century" w:hAnsi="Century" w:cs="Times New Roman"/>
          <w:sz w:val="18"/>
          <w:szCs w:val="18"/>
        </w:rPr>
        <w:t>untuk</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membentuk</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suatu</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kelembagaan</w:t>
      </w:r>
      <w:proofErr w:type="spellEnd"/>
      <w:r w:rsidRPr="00902AAC">
        <w:rPr>
          <w:rFonts w:ascii="Century" w:hAnsi="Century" w:cs="Times New Roman"/>
          <w:sz w:val="18"/>
          <w:szCs w:val="18"/>
        </w:rPr>
        <w:t xml:space="preserve"> </w:t>
      </w:r>
      <w:r w:rsidR="00FA5C40">
        <w:rPr>
          <w:rFonts w:ascii="Century" w:hAnsi="Century" w:cs="Times New Roman"/>
          <w:sz w:val="18"/>
          <w:szCs w:val="18"/>
          <w:lang w:val="id-ID"/>
        </w:rPr>
        <w:t xml:space="preserve">kelompok </w:t>
      </w:r>
      <w:proofErr w:type="spellStart"/>
      <w:r w:rsidRPr="00902AAC">
        <w:rPr>
          <w:rFonts w:ascii="Century" w:hAnsi="Century" w:cs="Times New Roman"/>
          <w:sz w:val="18"/>
          <w:szCs w:val="18"/>
        </w:rPr>
        <w:t>tani</w:t>
      </w:r>
      <w:proofErr w:type="spellEnd"/>
      <w:r w:rsidR="00FA5C40">
        <w:rPr>
          <w:rFonts w:ascii="Century" w:hAnsi="Century" w:cs="Times New Roman"/>
          <w:sz w:val="18"/>
          <w:szCs w:val="18"/>
          <w:lang w:val="id-ID"/>
        </w:rPr>
        <w:t xml:space="preserve"> dalam struktur kepengurusan kelompok tani nanas Aribang</w:t>
      </w:r>
      <w:r w:rsidRPr="00902AAC">
        <w:rPr>
          <w:rFonts w:ascii="Century" w:hAnsi="Century" w:cs="Times New Roman"/>
          <w:sz w:val="18"/>
          <w:szCs w:val="18"/>
        </w:rPr>
        <w:t>.</w:t>
      </w:r>
    </w:p>
    <w:p w:rsidR="00894C02" w:rsidRPr="00902AAC" w:rsidRDefault="00894C02" w:rsidP="00894C02">
      <w:pPr>
        <w:pStyle w:val="ListParagraph"/>
        <w:numPr>
          <w:ilvl w:val="0"/>
          <w:numId w:val="48"/>
        </w:numPr>
        <w:autoSpaceDE w:val="0"/>
        <w:autoSpaceDN w:val="0"/>
        <w:adjustRightInd w:val="0"/>
        <w:spacing w:line="240" w:lineRule="auto"/>
        <w:ind w:left="851" w:hanging="284"/>
        <w:rPr>
          <w:rFonts w:ascii="Century" w:hAnsi="Century" w:cs="Times New Roman"/>
          <w:sz w:val="18"/>
          <w:szCs w:val="18"/>
        </w:rPr>
      </w:pPr>
      <w:proofErr w:type="spellStart"/>
      <w:r w:rsidRPr="00902AAC">
        <w:rPr>
          <w:rFonts w:ascii="Century" w:hAnsi="Century" w:cs="Times New Roman"/>
          <w:sz w:val="18"/>
          <w:szCs w:val="18"/>
        </w:rPr>
        <w:t>Adanya</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saling</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membangun</w:t>
      </w:r>
      <w:proofErr w:type="spellEnd"/>
      <w:r w:rsidRPr="00902AAC">
        <w:rPr>
          <w:rFonts w:ascii="Century" w:hAnsi="Century" w:cs="Times New Roman"/>
          <w:sz w:val="18"/>
          <w:szCs w:val="18"/>
        </w:rPr>
        <w:t xml:space="preserve"> </w:t>
      </w:r>
      <w:r w:rsidR="00FA5C40">
        <w:rPr>
          <w:rFonts w:ascii="Century" w:hAnsi="Century" w:cs="Times New Roman"/>
          <w:sz w:val="18"/>
          <w:szCs w:val="18"/>
          <w:lang w:val="id-ID"/>
        </w:rPr>
        <w:t xml:space="preserve">sikap </w:t>
      </w:r>
      <w:proofErr w:type="spellStart"/>
      <w:r w:rsidRPr="00902AAC">
        <w:rPr>
          <w:rFonts w:ascii="Century" w:hAnsi="Century" w:cs="Times New Roman"/>
          <w:sz w:val="18"/>
          <w:szCs w:val="18"/>
        </w:rPr>
        <w:t>kepercayaan</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satu</w:t>
      </w:r>
      <w:proofErr w:type="spellEnd"/>
      <w:r w:rsidRPr="00902AAC">
        <w:rPr>
          <w:rFonts w:ascii="Century" w:hAnsi="Century" w:cs="Times New Roman"/>
          <w:sz w:val="18"/>
          <w:szCs w:val="18"/>
        </w:rPr>
        <w:t xml:space="preserve"> </w:t>
      </w:r>
      <w:proofErr w:type="spellStart"/>
      <w:proofErr w:type="gramStart"/>
      <w:r w:rsidRPr="00902AAC">
        <w:rPr>
          <w:rFonts w:ascii="Century" w:hAnsi="Century" w:cs="Times New Roman"/>
          <w:sz w:val="18"/>
          <w:szCs w:val="18"/>
        </w:rPr>
        <w:t>sama</w:t>
      </w:r>
      <w:proofErr w:type="spellEnd"/>
      <w:proofErr w:type="gramEnd"/>
      <w:r w:rsidRPr="00902AAC">
        <w:rPr>
          <w:rFonts w:ascii="Century" w:hAnsi="Century" w:cs="Times New Roman"/>
          <w:sz w:val="18"/>
          <w:szCs w:val="18"/>
        </w:rPr>
        <w:t xml:space="preserve"> lain </w:t>
      </w:r>
      <w:r w:rsidR="00FA5C40">
        <w:rPr>
          <w:rFonts w:ascii="Century" w:hAnsi="Century" w:cs="Times New Roman"/>
          <w:sz w:val="18"/>
          <w:szCs w:val="18"/>
          <w:lang w:val="id-ID"/>
        </w:rPr>
        <w:t>dengan</w:t>
      </w:r>
      <w:r w:rsidR="00A92984">
        <w:rPr>
          <w:rFonts w:ascii="Century" w:hAnsi="Century" w:cs="Times New Roman"/>
          <w:sz w:val="18"/>
          <w:szCs w:val="18"/>
          <w:lang w:val="id-ID"/>
        </w:rPr>
        <w:t xml:space="preserve"> menjalin </w:t>
      </w:r>
      <w:r w:rsidR="00FA5C40">
        <w:rPr>
          <w:rFonts w:ascii="Century" w:hAnsi="Century" w:cs="Times New Roman"/>
          <w:sz w:val="18"/>
          <w:szCs w:val="18"/>
          <w:lang w:val="id-ID"/>
        </w:rPr>
        <w:t xml:space="preserve">hubungan </w:t>
      </w:r>
      <w:r w:rsidR="00A92984">
        <w:rPr>
          <w:rFonts w:ascii="Century" w:hAnsi="Century" w:cs="Times New Roman"/>
          <w:sz w:val="18"/>
          <w:szCs w:val="18"/>
          <w:lang w:val="id-ID"/>
        </w:rPr>
        <w:t xml:space="preserve">interaksi sosial yang baik pula </w:t>
      </w:r>
      <w:proofErr w:type="spellStart"/>
      <w:r w:rsidRPr="00902AAC">
        <w:rPr>
          <w:rFonts w:ascii="Century" w:hAnsi="Century" w:cs="Times New Roman"/>
          <w:sz w:val="18"/>
          <w:szCs w:val="18"/>
        </w:rPr>
        <w:t>diantara</w:t>
      </w:r>
      <w:proofErr w:type="spellEnd"/>
      <w:r w:rsidRPr="00902AAC">
        <w:rPr>
          <w:rFonts w:ascii="Century" w:hAnsi="Century" w:cs="Times New Roman"/>
          <w:sz w:val="18"/>
          <w:szCs w:val="18"/>
        </w:rPr>
        <w:t xml:space="preserve"> </w:t>
      </w:r>
      <w:r w:rsidR="00A92984">
        <w:rPr>
          <w:rFonts w:ascii="Century" w:hAnsi="Century" w:cs="Times New Roman"/>
          <w:sz w:val="18"/>
          <w:szCs w:val="18"/>
          <w:lang w:val="id-ID"/>
        </w:rPr>
        <w:t xml:space="preserve">sesama </w:t>
      </w:r>
      <w:proofErr w:type="spellStart"/>
      <w:r w:rsidRPr="00902AAC">
        <w:rPr>
          <w:rFonts w:ascii="Century" w:hAnsi="Century" w:cs="Times New Roman"/>
          <w:sz w:val="18"/>
          <w:szCs w:val="18"/>
        </w:rPr>
        <w:t>anggota</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kelompok</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tani</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dalam</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sebuah</w:t>
      </w:r>
      <w:proofErr w:type="spellEnd"/>
      <w:r w:rsidRPr="00902AAC">
        <w:rPr>
          <w:rFonts w:ascii="Century" w:hAnsi="Century" w:cs="Times New Roman"/>
          <w:sz w:val="18"/>
          <w:szCs w:val="18"/>
        </w:rPr>
        <w:t xml:space="preserve"> </w:t>
      </w:r>
      <w:proofErr w:type="spellStart"/>
      <w:r w:rsidRPr="00902AAC">
        <w:rPr>
          <w:rFonts w:ascii="Century" w:hAnsi="Century" w:cs="Times New Roman"/>
          <w:sz w:val="18"/>
          <w:szCs w:val="18"/>
        </w:rPr>
        <w:t>kelompok</w:t>
      </w:r>
      <w:proofErr w:type="spellEnd"/>
      <w:r w:rsidR="00FA5C40">
        <w:rPr>
          <w:rFonts w:ascii="Century" w:hAnsi="Century" w:cs="Times New Roman"/>
          <w:sz w:val="18"/>
          <w:szCs w:val="18"/>
          <w:lang w:val="id-ID"/>
        </w:rPr>
        <w:t xml:space="preserve"> untuk mencapai suatu tujuan yang lebih sejahtera dalam berusaha tani dan bersama-sama meningkatkan usaha nanas bogor ini agar jauh lebih baik lagi dan dapat dikenal pula di berbagai setiap kalangan pemsaran nanas bogor.</w:t>
      </w:r>
    </w:p>
    <w:p w:rsidR="00894C02" w:rsidRDefault="00894C02" w:rsidP="00035B89">
      <w:pPr>
        <w:pStyle w:val="Body"/>
        <w:rPr>
          <w:rFonts w:ascii="Century" w:hAnsi="Century"/>
          <w:noProof/>
          <w:sz w:val="18"/>
          <w:szCs w:val="18"/>
          <w:lang w:val="id-ID"/>
        </w:rPr>
      </w:pPr>
    </w:p>
    <w:p w:rsidR="00ED7739" w:rsidRPr="00ED7739" w:rsidRDefault="00ED7739" w:rsidP="00ED7739">
      <w:pPr>
        <w:ind w:firstLine="567"/>
        <w:rPr>
          <w:rFonts w:ascii="Century" w:hAnsi="Century"/>
          <w:sz w:val="18"/>
          <w:szCs w:val="18"/>
          <w:lang w:val="id-ID" w:eastAsia="id-ID"/>
        </w:rPr>
      </w:pPr>
      <w:r w:rsidRPr="00ED7739">
        <w:rPr>
          <w:rFonts w:ascii="Century" w:hAnsi="Century"/>
          <w:sz w:val="18"/>
          <w:szCs w:val="18"/>
          <w:lang w:val="id-ID" w:eastAsia="id-ID"/>
        </w:rPr>
        <w:t xml:space="preserve">Hasil dari pendampingan pelaksanaan metode participatory rural appraisal (PRA) dalam usaha perkebunan nanas Aribang di Desa Pasiang Kec. Matakali Kab. POLMAN, </w:t>
      </w:r>
      <w:r w:rsidR="00A92984">
        <w:rPr>
          <w:rFonts w:ascii="Century" w:hAnsi="Century"/>
          <w:sz w:val="18"/>
          <w:szCs w:val="18"/>
          <w:lang w:val="id-ID" w:eastAsia="id-ID"/>
        </w:rPr>
        <w:t xml:space="preserve">ini </w:t>
      </w:r>
      <w:r w:rsidRPr="00ED7739">
        <w:rPr>
          <w:rFonts w:ascii="Century" w:hAnsi="Century"/>
          <w:sz w:val="18"/>
          <w:szCs w:val="18"/>
          <w:lang w:val="id-ID" w:eastAsia="id-ID"/>
        </w:rPr>
        <w:t xml:space="preserve">sebahagian sudah </w:t>
      </w:r>
      <w:r w:rsidR="00A92984">
        <w:rPr>
          <w:rFonts w:ascii="Century" w:hAnsi="Century"/>
          <w:sz w:val="18"/>
          <w:szCs w:val="18"/>
          <w:lang w:val="id-ID" w:eastAsia="id-ID"/>
        </w:rPr>
        <w:t xml:space="preserve">berjalan secara </w:t>
      </w:r>
      <w:r w:rsidRPr="00ED7739">
        <w:rPr>
          <w:rFonts w:ascii="Century" w:hAnsi="Century"/>
          <w:sz w:val="18"/>
          <w:szCs w:val="18"/>
          <w:lang w:val="id-ID" w:eastAsia="id-ID"/>
        </w:rPr>
        <w:t>efektif dan juga masih</w:t>
      </w:r>
      <w:r w:rsidR="00480BAD">
        <w:rPr>
          <w:rFonts w:ascii="Century" w:hAnsi="Century"/>
          <w:sz w:val="18"/>
          <w:szCs w:val="18"/>
          <w:lang w:val="id-ID" w:eastAsia="id-ID"/>
        </w:rPr>
        <w:t xml:space="preserve"> terdapat berbagai kelemahan di</w:t>
      </w:r>
      <w:r w:rsidRPr="00ED7739">
        <w:rPr>
          <w:rFonts w:ascii="Century" w:hAnsi="Century"/>
          <w:sz w:val="18"/>
          <w:szCs w:val="18"/>
          <w:lang w:val="id-ID" w:eastAsia="id-ID"/>
        </w:rPr>
        <w:t xml:space="preserve">dalamnya. Oleh karena itu di rekomendasikan </w:t>
      </w:r>
      <w:r>
        <w:rPr>
          <w:rFonts w:ascii="Century" w:hAnsi="Century"/>
          <w:sz w:val="18"/>
          <w:szCs w:val="18"/>
          <w:lang w:val="id-ID" w:eastAsia="id-ID"/>
        </w:rPr>
        <w:t xml:space="preserve">beberapa saran </w:t>
      </w:r>
      <w:r w:rsidR="00480BAD">
        <w:rPr>
          <w:rFonts w:ascii="Century" w:hAnsi="Century"/>
          <w:sz w:val="18"/>
          <w:szCs w:val="18"/>
          <w:lang w:val="id-ID" w:eastAsia="id-ID"/>
        </w:rPr>
        <w:t xml:space="preserve">dari peneliti </w:t>
      </w:r>
      <w:r>
        <w:rPr>
          <w:rFonts w:ascii="Century" w:hAnsi="Century"/>
          <w:sz w:val="18"/>
          <w:szCs w:val="18"/>
          <w:lang w:val="id-ID" w:eastAsia="id-ID"/>
        </w:rPr>
        <w:t xml:space="preserve">sebagai berikut </w:t>
      </w:r>
      <w:r w:rsidRPr="00ED7739">
        <w:rPr>
          <w:rFonts w:ascii="Century" w:hAnsi="Century"/>
          <w:sz w:val="18"/>
          <w:szCs w:val="18"/>
          <w:lang w:val="id-ID" w:eastAsia="id-ID"/>
        </w:rPr>
        <w:t>:</w:t>
      </w:r>
    </w:p>
    <w:p w:rsidR="00ED7739" w:rsidRPr="00ED7739" w:rsidRDefault="00ED7739" w:rsidP="00ED7739">
      <w:pPr>
        <w:numPr>
          <w:ilvl w:val="0"/>
          <w:numId w:val="49"/>
        </w:numPr>
        <w:ind w:left="851" w:hanging="284"/>
        <w:rPr>
          <w:rFonts w:ascii="Century" w:hAnsi="Century"/>
          <w:sz w:val="18"/>
          <w:szCs w:val="18"/>
          <w:lang w:val="id-ID" w:eastAsia="id-ID"/>
        </w:rPr>
      </w:pPr>
      <w:r w:rsidRPr="00ED7739">
        <w:rPr>
          <w:rFonts w:ascii="Century" w:hAnsi="Century"/>
          <w:sz w:val="18"/>
          <w:szCs w:val="18"/>
          <w:lang w:val="id-ID" w:eastAsia="id-ID"/>
        </w:rPr>
        <w:t>Keberhasilan yang ada sekarang ini harus</w:t>
      </w:r>
      <w:r w:rsidR="005C0B19">
        <w:rPr>
          <w:rFonts w:ascii="Century" w:hAnsi="Century"/>
          <w:sz w:val="18"/>
          <w:szCs w:val="18"/>
          <w:lang w:val="id-ID" w:eastAsia="id-ID"/>
        </w:rPr>
        <w:t xml:space="preserve"> tetap terus di pelihara dan di</w:t>
      </w:r>
      <w:r w:rsidRPr="00ED7739">
        <w:rPr>
          <w:rFonts w:ascii="Century" w:hAnsi="Century"/>
          <w:sz w:val="18"/>
          <w:szCs w:val="18"/>
          <w:lang w:val="id-ID" w:eastAsia="id-ID"/>
        </w:rPr>
        <w:t xml:space="preserve">kembangkan pula dan selanjutnya perlu </w:t>
      </w:r>
      <w:r w:rsidR="005C0B19">
        <w:rPr>
          <w:rFonts w:ascii="Century" w:hAnsi="Century"/>
          <w:sz w:val="18"/>
          <w:szCs w:val="18"/>
          <w:lang w:val="id-ID" w:eastAsia="id-ID"/>
        </w:rPr>
        <w:t xml:space="preserve">juga didukung oleh </w:t>
      </w:r>
      <w:r w:rsidR="00480BAD">
        <w:rPr>
          <w:rFonts w:ascii="Century" w:hAnsi="Century"/>
          <w:sz w:val="18"/>
          <w:szCs w:val="18"/>
          <w:lang w:val="id-ID" w:eastAsia="id-ID"/>
        </w:rPr>
        <w:t xml:space="preserve">adanya strategi yang membangun dari </w:t>
      </w:r>
      <w:r w:rsidRPr="00ED7739">
        <w:rPr>
          <w:rFonts w:ascii="Century" w:hAnsi="Century"/>
          <w:sz w:val="18"/>
          <w:szCs w:val="18"/>
          <w:lang w:val="id-ID" w:eastAsia="id-ID"/>
        </w:rPr>
        <w:t xml:space="preserve">dalam </w:t>
      </w:r>
      <w:r w:rsidR="00480BAD">
        <w:rPr>
          <w:rFonts w:ascii="Century" w:hAnsi="Century"/>
          <w:sz w:val="18"/>
          <w:szCs w:val="18"/>
          <w:lang w:val="id-ID" w:eastAsia="id-ID"/>
        </w:rPr>
        <w:t xml:space="preserve">agar dapat </w:t>
      </w:r>
      <w:r w:rsidRPr="00ED7739">
        <w:rPr>
          <w:rFonts w:ascii="Century" w:hAnsi="Century"/>
          <w:sz w:val="18"/>
          <w:szCs w:val="18"/>
          <w:lang w:val="id-ID" w:eastAsia="id-ID"/>
        </w:rPr>
        <w:t xml:space="preserve">membina pendamping lokal untuk tetap melanjutkan dan mengembangkan usaha perkebunan nanas bogor Aribang ini </w:t>
      </w:r>
      <w:r w:rsidR="00480BAD">
        <w:rPr>
          <w:rFonts w:ascii="Century" w:hAnsi="Century"/>
          <w:sz w:val="18"/>
          <w:szCs w:val="18"/>
          <w:lang w:val="id-ID" w:eastAsia="id-ID"/>
        </w:rPr>
        <w:t xml:space="preserve">agar </w:t>
      </w:r>
      <w:r w:rsidRPr="00ED7739">
        <w:rPr>
          <w:rFonts w:ascii="Century" w:hAnsi="Century"/>
          <w:sz w:val="18"/>
          <w:szCs w:val="18"/>
          <w:lang w:val="id-ID" w:eastAsia="id-ID"/>
        </w:rPr>
        <w:t xml:space="preserve">tetap terus berkelanjutan. Seperti dengan pengembangan jaringan strategis antar organisasi </w:t>
      </w:r>
      <w:r w:rsidR="00480BAD">
        <w:rPr>
          <w:rFonts w:ascii="Century" w:hAnsi="Century"/>
          <w:sz w:val="18"/>
          <w:szCs w:val="18"/>
          <w:lang w:val="id-ID" w:eastAsia="id-ID"/>
        </w:rPr>
        <w:t xml:space="preserve">atau sekumpulan </w:t>
      </w:r>
      <w:r w:rsidRPr="00ED7739">
        <w:rPr>
          <w:rFonts w:ascii="Century" w:hAnsi="Century"/>
          <w:sz w:val="18"/>
          <w:szCs w:val="18"/>
          <w:lang w:val="id-ID" w:eastAsia="id-ID"/>
        </w:rPr>
        <w:t>kelompok tani yang terbentuk dan</w:t>
      </w:r>
      <w:r w:rsidR="005C0B19">
        <w:rPr>
          <w:rFonts w:ascii="Century" w:hAnsi="Century"/>
          <w:sz w:val="18"/>
          <w:szCs w:val="18"/>
          <w:lang w:val="id-ID" w:eastAsia="id-ID"/>
        </w:rPr>
        <w:t xml:space="preserve"> ikut</w:t>
      </w:r>
      <w:r w:rsidRPr="00ED7739">
        <w:rPr>
          <w:rFonts w:ascii="Century" w:hAnsi="Century"/>
          <w:sz w:val="18"/>
          <w:szCs w:val="18"/>
          <w:lang w:val="id-ID" w:eastAsia="id-ID"/>
        </w:rPr>
        <w:t xml:space="preserve"> berperan</w:t>
      </w:r>
      <w:r w:rsidR="00480BAD">
        <w:rPr>
          <w:rFonts w:ascii="Century" w:hAnsi="Century"/>
          <w:sz w:val="18"/>
          <w:szCs w:val="18"/>
          <w:lang w:val="id-ID" w:eastAsia="id-ID"/>
        </w:rPr>
        <w:t xml:space="preserve"> serta</w:t>
      </w:r>
      <w:r w:rsidRPr="00ED7739">
        <w:rPr>
          <w:rFonts w:ascii="Century" w:hAnsi="Century"/>
          <w:sz w:val="18"/>
          <w:szCs w:val="18"/>
          <w:lang w:val="id-ID" w:eastAsia="id-ID"/>
        </w:rPr>
        <w:t xml:space="preserve"> dalam</w:t>
      </w:r>
      <w:r w:rsidR="005C0B19">
        <w:rPr>
          <w:rFonts w:ascii="Century" w:hAnsi="Century"/>
          <w:sz w:val="18"/>
          <w:szCs w:val="18"/>
          <w:lang w:val="id-ID" w:eastAsia="id-ID"/>
        </w:rPr>
        <w:t xml:space="preserve"> meningkatkan</w:t>
      </w:r>
      <w:r w:rsidR="00B3772F">
        <w:rPr>
          <w:rFonts w:ascii="Century" w:hAnsi="Century"/>
          <w:sz w:val="18"/>
          <w:szCs w:val="18"/>
          <w:lang w:val="id-ID" w:eastAsia="id-ID"/>
        </w:rPr>
        <w:t xml:space="preserve"> </w:t>
      </w:r>
      <w:r w:rsidRPr="00ED7739">
        <w:rPr>
          <w:rFonts w:ascii="Century" w:hAnsi="Century"/>
          <w:sz w:val="18"/>
          <w:szCs w:val="18"/>
          <w:lang w:val="id-ID" w:eastAsia="id-ID"/>
        </w:rPr>
        <w:t xml:space="preserve">pengembangan masyarakat tani asosiasi dari organisasi </w:t>
      </w:r>
      <w:r w:rsidR="00B3772F">
        <w:rPr>
          <w:rFonts w:ascii="Century" w:hAnsi="Century"/>
          <w:sz w:val="18"/>
          <w:szCs w:val="18"/>
          <w:lang w:val="id-ID" w:eastAsia="id-ID"/>
        </w:rPr>
        <w:t xml:space="preserve">kelompok </w:t>
      </w:r>
      <w:r w:rsidRPr="00ED7739">
        <w:rPr>
          <w:rFonts w:ascii="Century" w:hAnsi="Century"/>
          <w:sz w:val="18"/>
          <w:szCs w:val="18"/>
          <w:lang w:val="id-ID" w:eastAsia="id-ID"/>
        </w:rPr>
        <w:t xml:space="preserve">tani, baik </w:t>
      </w:r>
      <w:r w:rsidR="00480BAD">
        <w:rPr>
          <w:rFonts w:ascii="Century" w:hAnsi="Century"/>
          <w:sz w:val="18"/>
          <w:szCs w:val="18"/>
          <w:lang w:val="id-ID" w:eastAsia="id-ID"/>
        </w:rPr>
        <w:t xml:space="preserve">itu dalam hal </w:t>
      </w:r>
      <w:r w:rsidRPr="00ED7739">
        <w:rPr>
          <w:rFonts w:ascii="Century" w:hAnsi="Century"/>
          <w:sz w:val="18"/>
          <w:szCs w:val="18"/>
          <w:lang w:val="id-ID" w:eastAsia="id-ID"/>
        </w:rPr>
        <w:t xml:space="preserve">skala nasional, wilayah </w:t>
      </w:r>
      <w:r w:rsidR="00B3772F">
        <w:rPr>
          <w:rFonts w:ascii="Century" w:hAnsi="Century"/>
          <w:sz w:val="18"/>
          <w:szCs w:val="18"/>
          <w:lang w:val="id-ID" w:eastAsia="id-ID"/>
        </w:rPr>
        <w:t xml:space="preserve">ataupun secara </w:t>
      </w:r>
      <w:r w:rsidRPr="00ED7739">
        <w:rPr>
          <w:rFonts w:ascii="Century" w:hAnsi="Century"/>
          <w:sz w:val="18"/>
          <w:szCs w:val="18"/>
          <w:lang w:val="id-ID" w:eastAsia="id-ID"/>
        </w:rPr>
        <w:t>lokal.</w:t>
      </w:r>
    </w:p>
    <w:p w:rsidR="00ED7739" w:rsidRPr="00ED7739" w:rsidRDefault="00ED7739" w:rsidP="00ED7739">
      <w:pPr>
        <w:numPr>
          <w:ilvl w:val="0"/>
          <w:numId w:val="49"/>
        </w:numPr>
        <w:ind w:left="851" w:hanging="284"/>
        <w:rPr>
          <w:rFonts w:ascii="Century" w:hAnsi="Century"/>
          <w:sz w:val="18"/>
          <w:szCs w:val="18"/>
          <w:lang w:val="id-ID" w:eastAsia="id-ID"/>
        </w:rPr>
      </w:pPr>
      <w:r w:rsidRPr="00ED7739">
        <w:rPr>
          <w:rFonts w:ascii="Century" w:hAnsi="Century"/>
          <w:sz w:val="18"/>
          <w:szCs w:val="18"/>
          <w:lang w:val="id-ID" w:eastAsia="id-ID"/>
        </w:rPr>
        <w:t>Perlu adanya disusun strategi penguatan kelompok pengelolalaan dan pelaporan nanas Aribang yang ada ini pemasarannya</w:t>
      </w:r>
      <w:r w:rsidR="00480BAD">
        <w:rPr>
          <w:rFonts w:ascii="Century" w:hAnsi="Century"/>
          <w:sz w:val="18"/>
          <w:szCs w:val="18"/>
          <w:lang w:val="id-ID" w:eastAsia="id-ID"/>
        </w:rPr>
        <w:t xml:space="preserve"> agar dilakukan dengan</w:t>
      </w:r>
      <w:r w:rsidRPr="00ED7739">
        <w:rPr>
          <w:rFonts w:ascii="Century" w:hAnsi="Century"/>
          <w:sz w:val="18"/>
          <w:szCs w:val="18"/>
          <w:lang w:val="id-ID" w:eastAsia="id-ID"/>
        </w:rPr>
        <w:t xml:space="preserve"> lebih luas</w:t>
      </w:r>
      <w:r w:rsidR="00480BAD">
        <w:rPr>
          <w:rFonts w:ascii="Century" w:hAnsi="Century"/>
          <w:sz w:val="18"/>
          <w:szCs w:val="18"/>
          <w:lang w:val="id-ID" w:eastAsia="id-ID"/>
        </w:rPr>
        <w:t xml:space="preserve"> lagi sehingga</w:t>
      </w:r>
      <w:r w:rsidRPr="00ED7739">
        <w:rPr>
          <w:rFonts w:ascii="Century" w:hAnsi="Century"/>
          <w:sz w:val="18"/>
          <w:szCs w:val="18"/>
          <w:lang w:val="id-ID" w:eastAsia="id-ID"/>
        </w:rPr>
        <w:t xml:space="preserve"> dapat diterima diberbagai kalangan dalam </w:t>
      </w:r>
      <w:r w:rsidRPr="00ED7739">
        <w:rPr>
          <w:rFonts w:ascii="Century" w:hAnsi="Century"/>
          <w:sz w:val="18"/>
          <w:szCs w:val="18"/>
          <w:lang w:val="id-ID" w:eastAsia="id-ID"/>
        </w:rPr>
        <w:lastRenderedPageBreak/>
        <w:t>pengembangan jaringan strategis antar organisasi</w:t>
      </w:r>
      <w:r w:rsidR="00480BAD">
        <w:rPr>
          <w:rFonts w:ascii="Century" w:hAnsi="Century"/>
          <w:sz w:val="18"/>
          <w:szCs w:val="18"/>
          <w:lang w:val="id-ID" w:eastAsia="id-ID"/>
        </w:rPr>
        <w:t xml:space="preserve"> dengan berbagai</w:t>
      </w:r>
      <w:r w:rsidRPr="00ED7739">
        <w:rPr>
          <w:rFonts w:ascii="Century" w:hAnsi="Century"/>
          <w:sz w:val="18"/>
          <w:szCs w:val="18"/>
          <w:lang w:val="id-ID" w:eastAsia="id-ID"/>
        </w:rPr>
        <w:t xml:space="preserve"> pihak masyarakat yang ada baik itu melalui pemerintah desa, PPL (Penyuluh Pertanian Lapangan) Desa Pasiang, BPP (Balai Penyuluh Pertanian) Kec. Matakali serta berbagai pihak yang berwenang.</w:t>
      </w:r>
    </w:p>
    <w:p w:rsidR="00ED7739" w:rsidRPr="00ED7739" w:rsidRDefault="00ED7739" w:rsidP="00ED7739">
      <w:pPr>
        <w:numPr>
          <w:ilvl w:val="0"/>
          <w:numId w:val="49"/>
        </w:numPr>
        <w:ind w:left="851" w:hanging="284"/>
        <w:rPr>
          <w:rFonts w:ascii="Century" w:hAnsi="Century"/>
          <w:sz w:val="18"/>
          <w:szCs w:val="18"/>
          <w:lang w:val="id-ID" w:eastAsia="id-ID"/>
        </w:rPr>
      </w:pPr>
      <w:r w:rsidRPr="00ED7739">
        <w:rPr>
          <w:rFonts w:ascii="Century" w:hAnsi="Century"/>
          <w:sz w:val="18"/>
          <w:szCs w:val="18"/>
          <w:lang w:val="id-ID" w:eastAsia="id-ID"/>
        </w:rPr>
        <w:t xml:space="preserve">Perlu </w:t>
      </w:r>
      <w:r w:rsidR="00CB0528">
        <w:rPr>
          <w:rFonts w:ascii="Century" w:hAnsi="Century"/>
          <w:sz w:val="18"/>
          <w:szCs w:val="18"/>
          <w:lang w:val="id-ID" w:eastAsia="id-ID"/>
        </w:rPr>
        <w:t xml:space="preserve">juga </w:t>
      </w:r>
      <w:r w:rsidRPr="00ED7739">
        <w:rPr>
          <w:rFonts w:ascii="Century" w:hAnsi="Century"/>
          <w:sz w:val="18"/>
          <w:szCs w:val="18"/>
          <w:lang w:val="id-ID" w:eastAsia="id-ID"/>
        </w:rPr>
        <w:t xml:space="preserve">dilakukan upaya </w:t>
      </w:r>
      <w:r w:rsidR="00CB0528">
        <w:rPr>
          <w:rFonts w:ascii="Century" w:hAnsi="Century"/>
          <w:sz w:val="18"/>
          <w:szCs w:val="18"/>
          <w:lang w:val="id-ID" w:eastAsia="id-ID"/>
        </w:rPr>
        <w:t xml:space="preserve">berupa kegiatan tambahan sebagai </w:t>
      </w:r>
      <w:r w:rsidRPr="00ED7739">
        <w:rPr>
          <w:rFonts w:ascii="Century" w:hAnsi="Century"/>
          <w:sz w:val="18"/>
          <w:szCs w:val="18"/>
          <w:lang w:val="id-ID" w:eastAsia="id-ID"/>
        </w:rPr>
        <w:t>penyiapan program dalam bentuk lain yang mendukung segala upaya peningkata</w:t>
      </w:r>
      <w:r w:rsidR="00CB0528">
        <w:rPr>
          <w:rFonts w:ascii="Century" w:hAnsi="Century"/>
          <w:sz w:val="18"/>
          <w:szCs w:val="18"/>
          <w:lang w:val="id-ID" w:eastAsia="id-ID"/>
        </w:rPr>
        <w:t>n keswadayaan kelompok tani yang</w:t>
      </w:r>
      <w:r w:rsidRPr="00ED7739">
        <w:rPr>
          <w:rFonts w:ascii="Century" w:hAnsi="Century"/>
          <w:sz w:val="18"/>
          <w:szCs w:val="18"/>
          <w:lang w:val="id-ID" w:eastAsia="id-ID"/>
        </w:rPr>
        <w:t xml:space="preserve"> sesuai dan bersumber dari kebutuhan kelompok tani setempat.</w:t>
      </w:r>
    </w:p>
    <w:p w:rsidR="00ED7739" w:rsidRPr="00ED7739" w:rsidRDefault="00ED7739" w:rsidP="00ED7739">
      <w:pPr>
        <w:rPr>
          <w:rFonts w:ascii="Century" w:hAnsi="Century"/>
          <w:sz w:val="18"/>
          <w:szCs w:val="18"/>
          <w:lang w:val="id-ID" w:eastAsia="id-ID"/>
        </w:rPr>
      </w:pPr>
    </w:p>
    <w:p w:rsidR="0058746E" w:rsidRPr="00ED7739" w:rsidRDefault="00ED7739" w:rsidP="00ED7739">
      <w:pPr>
        <w:ind w:firstLine="567"/>
        <w:rPr>
          <w:rFonts w:ascii="Century" w:hAnsi="Century"/>
          <w:sz w:val="18"/>
          <w:szCs w:val="18"/>
          <w:lang w:val="id-ID" w:eastAsia="id-ID"/>
        </w:rPr>
      </w:pPr>
      <w:r w:rsidRPr="00ED7739">
        <w:rPr>
          <w:rFonts w:ascii="Century" w:hAnsi="Century"/>
          <w:sz w:val="18"/>
          <w:szCs w:val="18"/>
          <w:lang w:val="id-ID" w:eastAsia="id-ID"/>
        </w:rPr>
        <w:t xml:space="preserve">Sehingga dapat disimpulkan bahwa pemberdayaan </w:t>
      </w:r>
      <w:r w:rsidR="00CB0528">
        <w:rPr>
          <w:rFonts w:ascii="Century" w:hAnsi="Century"/>
          <w:sz w:val="18"/>
          <w:szCs w:val="18"/>
          <w:lang w:val="id-ID" w:eastAsia="id-ID"/>
        </w:rPr>
        <w:t xml:space="preserve">yang pada umumnya itu </w:t>
      </w:r>
      <w:r w:rsidRPr="00ED7739">
        <w:rPr>
          <w:rFonts w:ascii="Century" w:hAnsi="Century"/>
          <w:sz w:val="18"/>
          <w:szCs w:val="18"/>
          <w:lang w:val="id-ID" w:eastAsia="id-ID"/>
        </w:rPr>
        <w:t>harus</w:t>
      </w:r>
      <w:r w:rsidR="00B3772F">
        <w:rPr>
          <w:rFonts w:ascii="Century" w:hAnsi="Century"/>
          <w:sz w:val="18"/>
          <w:szCs w:val="18"/>
          <w:lang w:val="id-ID" w:eastAsia="id-ID"/>
        </w:rPr>
        <w:t xml:space="preserve"> tetap</w:t>
      </w:r>
      <w:r w:rsidRPr="00ED7739">
        <w:rPr>
          <w:rFonts w:ascii="Century" w:hAnsi="Century"/>
          <w:sz w:val="18"/>
          <w:szCs w:val="18"/>
          <w:lang w:val="id-ID" w:eastAsia="id-ID"/>
        </w:rPr>
        <w:t xml:space="preserve"> </w:t>
      </w:r>
      <w:r w:rsidR="00B3772F">
        <w:rPr>
          <w:rFonts w:ascii="Century" w:hAnsi="Century"/>
          <w:sz w:val="18"/>
          <w:szCs w:val="18"/>
          <w:lang w:val="id-ID" w:eastAsia="id-ID"/>
        </w:rPr>
        <w:t xml:space="preserve">dikembangkan dan </w:t>
      </w:r>
      <w:r w:rsidRPr="00ED7739">
        <w:rPr>
          <w:rFonts w:ascii="Century" w:hAnsi="Century"/>
          <w:sz w:val="18"/>
          <w:szCs w:val="18"/>
          <w:lang w:val="id-ID" w:eastAsia="id-ID"/>
        </w:rPr>
        <w:t>dilakukan secara terus menerus, komprehensif, dan stimultan sampai dengan ambang batas tercapainya keseimbangan yang dinamis</w:t>
      </w:r>
      <w:r w:rsidR="00B3772F">
        <w:rPr>
          <w:rFonts w:ascii="Century" w:hAnsi="Century"/>
          <w:sz w:val="18"/>
          <w:szCs w:val="18"/>
          <w:lang w:val="id-ID" w:eastAsia="id-ID"/>
        </w:rPr>
        <w:t xml:space="preserve"> dan membangun suatu rencana sesuai kesepakatan kedua belah pihak dan atas persetujuan dari berbagai pihak anggota kelompok tani yang berwenang didalamnya baik itu, </w:t>
      </w:r>
      <w:r w:rsidRPr="00ED7739">
        <w:rPr>
          <w:rFonts w:ascii="Century" w:hAnsi="Century"/>
          <w:sz w:val="18"/>
          <w:szCs w:val="18"/>
          <w:lang w:val="id-ID" w:eastAsia="id-ID"/>
        </w:rPr>
        <w:t xml:space="preserve">antara pemerintah desa dengan kelompok tani </w:t>
      </w:r>
      <w:r w:rsidR="00CB0528">
        <w:rPr>
          <w:rFonts w:ascii="Century" w:hAnsi="Century"/>
          <w:sz w:val="18"/>
          <w:szCs w:val="18"/>
          <w:lang w:val="id-ID" w:eastAsia="id-ID"/>
        </w:rPr>
        <w:t>saling mendukung satu sama lain demi ketercapaian</w:t>
      </w:r>
      <w:r w:rsidR="001A24B9">
        <w:rPr>
          <w:rFonts w:ascii="Century" w:hAnsi="Century"/>
          <w:sz w:val="18"/>
          <w:szCs w:val="18"/>
          <w:lang w:val="id-ID" w:eastAsia="id-ID"/>
        </w:rPr>
        <w:t xml:space="preserve"> suatu</w:t>
      </w:r>
      <w:r w:rsidR="00CB0528">
        <w:rPr>
          <w:rFonts w:ascii="Century" w:hAnsi="Century"/>
          <w:sz w:val="18"/>
          <w:szCs w:val="18"/>
          <w:lang w:val="id-ID" w:eastAsia="id-ID"/>
        </w:rPr>
        <w:t xml:space="preserve"> tujuan </w:t>
      </w:r>
      <w:r w:rsidR="001A24B9">
        <w:rPr>
          <w:rFonts w:ascii="Century" w:hAnsi="Century"/>
          <w:sz w:val="18"/>
          <w:szCs w:val="18"/>
          <w:lang w:val="id-ID" w:eastAsia="id-ID"/>
        </w:rPr>
        <w:t xml:space="preserve">dan cita-cita bersama </w:t>
      </w:r>
      <w:r w:rsidRPr="00ED7739">
        <w:rPr>
          <w:rFonts w:ascii="Century" w:hAnsi="Century"/>
          <w:sz w:val="18"/>
          <w:szCs w:val="18"/>
          <w:lang w:val="id-ID" w:eastAsia="id-ID"/>
        </w:rPr>
        <w:t xml:space="preserve">serta </w:t>
      </w:r>
      <w:r w:rsidR="001A24B9">
        <w:rPr>
          <w:rFonts w:ascii="Century" w:hAnsi="Century"/>
          <w:sz w:val="18"/>
          <w:szCs w:val="18"/>
          <w:lang w:val="id-ID" w:eastAsia="id-ID"/>
        </w:rPr>
        <w:t xml:space="preserve">bekerjasama dengan seluruh </w:t>
      </w:r>
      <w:bookmarkStart w:id="0" w:name="_GoBack"/>
      <w:bookmarkEnd w:id="0"/>
      <w:r w:rsidR="001A24B9">
        <w:rPr>
          <w:rFonts w:ascii="Century" w:hAnsi="Century"/>
          <w:sz w:val="18"/>
          <w:szCs w:val="18"/>
          <w:lang w:val="id-ID" w:eastAsia="id-ID"/>
        </w:rPr>
        <w:t xml:space="preserve">stakeholders </w:t>
      </w:r>
      <w:r w:rsidRPr="00ED7739">
        <w:rPr>
          <w:rFonts w:ascii="Century" w:hAnsi="Century"/>
          <w:sz w:val="18"/>
          <w:szCs w:val="18"/>
          <w:lang w:val="id-ID" w:eastAsia="id-ID"/>
        </w:rPr>
        <w:t>semua segmen yang diperintah dalam mendirikan usaha perkebunan nanas bogor Aribang ini di Desa Pasiang Kec. Matakali Kab. POLMAN.</w:t>
      </w:r>
    </w:p>
    <w:p w:rsidR="009246E4" w:rsidRPr="00B453AA" w:rsidRDefault="009246E4" w:rsidP="00884565">
      <w:pPr>
        <w:rPr>
          <w:rFonts w:ascii="Century" w:hAnsi="Century"/>
          <w:sz w:val="18"/>
          <w:szCs w:val="18"/>
          <w:lang w:val="id-ID" w:eastAsia="id-ID"/>
        </w:rPr>
      </w:pPr>
    </w:p>
    <w:p w:rsidR="00DA345C" w:rsidRDefault="009246E4" w:rsidP="00DA345C">
      <w:pPr>
        <w:rPr>
          <w:rFonts w:ascii="Century" w:hAnsi="Century"/>
          <w:b/>
          <w:szCs w:val="22"/>
          <w:lang w:val="id-ID"/>
        </w:rPr>
      </w:pPr>
      <w:r w:rsidRPr="00B453AA">
        <w:rPr>
          <w:rFonts w:ascii="Century" w:hAnsi="Century"/>
          <w:b/>
          <w:szCs w:val="22"/>
        </w:rPr>
        <w:t>DAFTAR PUSTAKA</w:t>
      </w:r>
    </w:p>
    <w:p w:rsidR="00DA345C" w:rsidRPr="00DA345C" w:rsidRDefault="00DA345C" w:rsidP="00DA345C">
      <w:pPr>
        <w:rPr>
          <w:rFonts w:ascii="Century" w:hAnsi="Century"/>
          <w:b/>
          <w:sz w:val="18"/>
          <w:szCs w:val="18"/>
          <w:lang w:val="id-ID"/>
        </w:rPr>
      </w:pPr>
    </w:p>
    <w:p w:rsidR="008132F0" w:rsidRPr="008132F0" w:rsidRDefault="008132F0" w:rsidP="008132F0">
      <w:pPr>
        <w:autoSpaceDE w:val="0"/>
        <w:autoSpaceDN w:val="0"/>
        <w:adjustRightInd w:val="0"/>
        <w:contextualSpacing/>
        <w:rPr>
          <w:rFonts w:ascii="Century" w:eastAsiaTheme="minorHAnsi" w:hAnsi="Century"/>
          <w:sz w:val="18"/>
          <w:szCs w:val="18"/>
          <w:lang w:val="id-ID"/>
        </w:rPr>
      </w:pPr>
      <w:r w:rsidRPr="008132F0">
        <w:rPr>
          <w:rFonts w:ascii="Century" w:eastAsiaTheme="minorHAnsi" w:hAnsi="Century"/>
          <w:sz w:val="18"/>
          <w:szCs w:val="18"/>
          <w:lang w:val="id-ID"/>
        </w:rPr>
        <w:t xml:space="preserve">Adi Fahudin. </w:t>
      </w:r>
      <w:r w:rsidRPr="008132F0">
        <w:rPr>
          <w:rFonts w:ascii="Century" w:eastAsiaTheme="minorHAnsi" w:hAnsi="Century"/>
          <w:i/>
          <w:sz w:val="18"/>
          <w:szCs w:val="18"/>
          <w:lang w:val="id-ID"/>
        </w:rPr>
        <w:t xml:space="preserve">Pemberdayaan, Partisipasi dan Penguatan Kapasitas Masyarakat. </w:t>
      </w:r>
      <w:r w:rsidRPr="008132F0">
        <w:rPr>
          <w:rFonts w:ascii="Century" w:eastAsiaTheme="minorHAnsi" w:hAnsi="Century"/>
          <w:sz w:val="18"/>
          <w:szCs w:val="18"/>
          <w:lang w:val="id-ID"/>
        </w:rPr>
        <w:t>Bandung: Humoniora</w:t>
      </w:r>
    </w:p>
    <w:p w:rsidR="008132F0" w:rsidRPr="008132F0" w:rsidRDefault="008132F0" w:rsidP="008132F0">
      <w:pPr>
        <w:autoSpaceDE w:val="0"/>
        <w:autoSpaceDN w:val="0"/>
        <w:adjustRightInd w:val="0"/>
        <w:ind w:left="720"/>
        <w:contextualSpacing/>
        <w:rPr>
          <w:rFonts w:ascii="Century" w:eastAsiaTheme="minorHAnsi" w:hAnsi="Century"/>
          <w:b/>
          <w:sz w:val="18"/>
          <w:szCs w:val="18"/>
          <w:lang w:val="id-ID"/>
        </w:rPr>
      </w:pPr>
    </w:p>
    <w:p w:rsidR="008132F0" w:rsidRDefault="008132F0" w:rsidP="008132F0">
      <w:pPr>
        <w:spacing w:before="100" w:beforeAutospacing="1" w:after="100" w:afterAutospacing="1"/>
        <w:contextualSpacing/>
        <w:rPr>
          <w:rFonts w:ascii="Century" w:hAnsi="Century" w:cs="Arial"/>
          <w:sz w:val="18"/>
          <w:szCs w:val="18"/>
          <w:lang w:val="id-ID" w:eastAsia="id-ID"/>
        </w:rPr>
      </w:pPr>
      <w:r w:rsidRPr="008132F0">
        <w:rPr>
          <w:rFonts w:ascii="Century" w:hAnsi="Century" w:cs="Arial"/>
          <w:sz w:val="18"/>
          <w:szCs w:val="18"/>
          <w:lang w:val="id-ID" w:eastAsia="id-ID"/>
        </w:rPr>
        <w:t>Chambers, Robert. (Ed.). (1996).</w:t>
      </w:r>
      <w:r w:rsidRPr="008132F0">
        <w:rPr>
          <w:rFonts w:ascii="Century" w:hAnsi="Century" w:cs="Arial"/>
          <w:i/>
          <w:sz w:val="18"/>
          <w:szCs w:val="18"/>
          <w:lang w:val="id-ID" w:eastAsia="id-ID"/>
        </w:rPr>
        <w:t xml:space="preserve"> Memahami Desa Secara Partisipatif. </w:t>
      </w:r>
      <w:r w:rsidRPr="008132F0">
        <w:rPr>
          <w:rFonts w:ascii="Century" w:hAnsi="Century" w:cs="Arial"/>
          <w:sz w:val="18"/>
          <w:szCs w:val="18"/>
          <w:lang w:val="id-ID" w:eastAsia="id-ID"/>
        </w:rPr>
        <w:t>(Eds.). Yogyakarta: Kanisius dan Oxfam</w:t>
      </w:r>
    </w:p>
    <w:p w:rsidR="008132F0" w:rsidRPr="008132F0" w:rsidRDefault="008132F0" w:rsidP="008132F0">
      <w:pPr>
        <w:spacing w:before="100" w:beforeAutospacing="1" w:after="100" w:afterAutospacing="1"/>
        <w:contextualSpacing/>
        <w:rPr>
          <w:rFonts w:ascii="Century" w:hAnsi="Century" w:cs="Arial"/>
          <w:sz w:val="18"/>
          <w:szCs w:val="18"/>
          <w:lang w:val="id-ID" w:eastAsia="id-ID"/>
        </w:rPr>
      </w:pPr>
    </w:p>
    <w:p w:rsidR="008132F0" w:rsidRPr="008132F0" w:rsidRDefault="008132F0" w:rsidP="008132F0">
      <w:pPr>
        <w:autoSpaceDE w:val="0"/>
        <w:autoSpaceDN w:val="0"/>
        <w:adjustRightInd w:val="0"/>
        <w:rPr>
          <w:rFonts w:ascii="Century" w:eastAsiaTheme="minorHAnsi" w:hAnsi="Century"/>
          <w:i/>
          <w:sz w:val="18"/>
          <w:szCs w:val="18"/>
          <w:lang w:val="id-ID"/>
        </w:rPr>
      </w:pPr>
      <w:r w:rsidRPr="008132F0">
        <w:rPr>
          <w:rFonts w:ascii="Century" w:eastAsiaTheme="minorHAnsi" w:hAnsi="Century"/>
          <w:sz w:val="18"/>
          <w:szCs w:val="18"/>
          <w:lang w:val="id-ID"/>
        </w:rPr>
        <w:t>Departemen Pertanian. (2007). Peraturan Menteri Pertanian</w:t>
      </w:r>
      <w:r w:rsidR="002B40D5">
        <w:rPr>
          <w:rFonts w:ascii="Century" w:eastAsiaTheme="minorHAnsi" w:hAnsi="Century"/>
          <w:sz w:val="18"/>
          <w:szCs w:val="18"/>
          <w:lang w:val="id-ID"/>
        </w:rPr>
        <w:t xml:space="preserve"> Nomor: 237/Kpts/OT.160/4/2007/</w:t>
      </w:r>
      <w:r w:rsidRPr="008132F0">
        <w:rPr>
          <w:rFonts w:ascii="Century" w:eastAsiaTheme="minorHAnsi" w:hAnsi="Century"/>
          <w:i/>
          <w:sz w:val="18"/>
          <w:szCs w:val="18"/>
          <w:lang w:val="id-ID"/>
        </w:rPr>
        <w:t>Tentang Pedoman Pembinaan Kelembagaan Tani, dan Gabungan Kelompok Tani</w:t>
      </w:r>
    </w:p>
    <w:p w:rsidR="008132F0" w:rsidRPr="008132F0" w:rsidRDefault="008132F0" w:rsidP="008132F0">
      <w:pPr>
        <w:autoSpaceDE w:val="0"/>
        <w:autoSpaceDN w:val="0"/>
        <w:adjustRightInd w:val="0"/>
        <w:ind w:left="567"/>
        <w:rPr>
          <w:rFonts w:ascii="Century" w:eastAsiaTheme="minorHAnsi" w:hAnsi="Century"/>
          <w:sz w:val="18"/>
          <w:szCs w:val="18"/>
          <w:lang w:val="id-ID"/>
        </w:rPr>
      </w:pPr>
    </w:p>
    <w:p w:rsidR="008132F0" w:rsidRPr="008132F0" w:rsidRDefault="008132F0" w:rsidP="008132F0">
      <w:pPr>
        <w:autoSpaceDE w:val="0"/>
        <w:autoSpaceDN w:val="0"/>
        <w:adjustRightInd w:val="0"/>
        <w:rPr>
          <w:rFonts w:ascii="Century" w:eastAsiaTheme="minorHAnsi" w:hAnsi="Century" w:cstheme="minorBidi"/>
          <w:sz w:val="18"/>
          <w:szCs w:val="18"/>
          <w:lang w:val="id-ID"/>
        </w:rPr>
      </w:pPr>
      <w:r w:rsidRPr="008132F0">
        <w:rPr>
          <w:rFonts w:ascii="Century" w:eastAsiaTheme="minorHAnsi" w:hAnsi="Century" w:cstheme="minorBidi"/>
          <w:sz w:val="18"/>
          <w:szCs w:val="18"/>
          <w:lang w:val="id-ID"/>
        </w:rPr>
        <w:t xml:space="preserve">Edi Suharto. (2014). </w:t>
      </w:r>
      <w:r w:rsidRPr="008132F0">
        <w:rPr>
          <w:rFonts w:ascii="Century" w:eastAsiaTheme="minorHAnsi" w:hAnsi="Century" w:cstheme="minorBidi"/>
          <w:i/>
          <w:sz w:val="18"/>
          <w:szCs w:val="18"/>
          <w:lang w:val="id-ID"/>
        </w:rPr>
        <w:t xml:space="preserve">Membangun Masyarakat Memberdayakan Rakyat. </w:t>
      </w:r>
      <w:r w:rsidRPr="008132F0">
        <w:rPr>
          <w:rFonts w:ascii="Century" w:eastAsiaTheme="minorHAnsi" w:hAnsi="Century" w:cstheme="minorBidi"/>
          <w:sz w:val="18"/>
          <w:szCs w:val="18"/>
          <w:lang w:val="id-ID"/>
        </w:rPr>
        <w:t>Bandung: Refika Aditama</w:t>
      </w:r>
    </w:p>
    <w:p w:rsidR="008132F0" w:rsidRPr="008132F0" w:rsidRDefault="008132F0" w:rsidP="008132F0">
      <w:pPr>
        <w:autoSpaceDE w:val="0"/>
        <w:autoSpaceDN w:val="0"/>
        <w:adjustRightInd w:val="0"/>
        <w:ind w:left="567"/>
        <w:rPr>
          <w:rFonts w:ascii="Century" w:eastAsiaTheme="minorHAnsi" w:hAnsi="Century" w:cstheme="minorBidi"/>
          <w:sz w:val="18"/>
          <w:szCs w:val="18"/>
          <w:lang w:val="id-ID"/>
        </w:rPr>
      </w:pPr>
    </w:p>
    <w:p w:rsidR="008132F0" w:rsidRPr="008132F0" w:rsidRDefault="008132F0" w:rsidP="008132F0">
      <w:pPr>
        <w:spacing w:after="200" w:line="276" w:lineRule="auto"/>
        <w:rPr>
          <w:rFonts w:ascii="Century" w:eastAsiaTheme="minorHAnsi" w:hAnsi="Century"/>
          <w:sz w:val="18"/>
          <w:szCs w:val="18"/>
          <w:lang w:val="id-ID"/>
        </w:rPr>
      </w:pPr>
      <w:r w:rsidRPr="008132F0">
        <w:rPr>
          <w:rFonts w:ascii="Century" w:eastAsiaTheme="minorHAnsi" w:hAnsi="Century"/>
          <w:sz w:val="18"/>
          <w:szCs w:val="18"/>
          <w:lang w:val="id-ID"/>
        </w:rPr>
        <w:t>Fikhbosua. (2018). “</w:t>
      </w:r>
      <w:r w:rsidRPr="008132F0">
        <w:rPr>
          <w:rFonts w:ascii="Century" w:eastAsiaTheme="minorHAnsi" w:hAnsi="Century"/>
          <w:i/>
          <w:sz w:val="18"/>
          <w:szCs w:val="18"/>
          <w:lang w:val="id-ID"/>
        </w:rPr>
        <w:t xml:space="preserve">Teori dan Teknik Pemberdayaan Masyarakat” </w:t>
      </w:r>
      <w:r w:rsidRPr="008132F0">
        <w:rPr>
          <w:rFonts w:ascii="Century" w:eastAsiaTheme="minorHAnsi" w:hAnsi="Century"/>
          <w:sz w:val="18"/>
          <w:szCs w:val="18"/>
          <w:lang w:val="id-ID"/>
        </w:rPr>
        <w:t>(Online)</w:t>
      </w:r>
      <w:r w:rsidRPr="008132F0">
        <w:rPr>
          <w:rFonts w:ascii="Century" w:eastAsiaTheme="minorHAnsi" w:hAnsi="Century"/>
          <w:i/>
          <w:sz w:val="18"/>
          <w:szCs w:val="18"/>
          <w:lang w:val="id-ID"/>
        </w:rPr>
        <w:t xml:space="preserve">. </w:t>
      </w:r>
      <w:r w:rsidRPr="008132F0">
        <w:rPr>
          <w:rFonts w:ascii="Century" w:eastAsiaTheme="minorHAnsi" w:hAnsi="Century" w:cstheme="minorBidi"/>
          <w:sz w:val="18"/>
          <w:szCs w:val="18"/>
          <w:lang w:val="id-ID"/>
        </w:rPr>
        <w:t xml:space="preserve">Retrieved from </w:t>
      </w:r>
      <w:r w:rsidRPr="008132F0">
        <w:rPr>
          <w:rFonts w:ascii="Century" w:eastAsiaTheme="minorHAnsi" w:hAnsi="Century"/>
          <w:sz w:val="18"/>
          <w:szCs w:val="18"/>
          <w:lang w:val="id-ID"/>
        </w:rPr>
        <w:t>http://fikhbosua.blogspot.co.id/2012/03/</w:t>
      </w:r>
      <w:r w:rsidRPr="008132F0">
        <w:rPr>
          <w:rFonts w:ascii="Century" w:eastAsiaTheme="minorHAnsi" w:hAnsi="Century"/>
          <w:i/>
          <w:sz w:val="18"/>
          <w:szCs w:val="18"/>
          <w:lang w:val="id-ID"/>
        </w:rPr>
        <w:t>Teori-dan-Teknik Pemberdayaan</w:t>
      </w:r>
      <w:r w:rsidRPr="008132F0">
        <w:rPr>
          <w:rFonts w:ascii="Century" w:eastAsiaTheme="minorHAnsi" w:hAnsi="Century"/>
          <w:sz w:val="18"/>
          <w:szCs w:val="18"/>
          <w:lang w:val="id-ID"/>
        </w:rPr>
        <w:t xml:space="preserve">.html </w:t>
      </w:r>
    </w:p>
    <w:p w:rsidR="008132F0" w:rsidRPr="008132F0" w:rsidRDefault="008132F0" w:rsidP="008132F0">
      <w:pPr>
        <w:autoSpaceDE w:val="0"/>
        <w:autoSpaceDN w:val="0"/>
        <w:adjustRightInd w:val="0"/>
        <w:rPr>
          <w:rFonts w:ascii="Century" w:eastAsiaTheme="minorHAnsi" w:hAnsi="Century"/>
          <w:sz w:val="18"/>
          <w:szCs w:val="18"/>
          <w:lang w:val="id-ID"/>
        </w:rPr>
      </w:pPr>
      <w:r w:rsidRPr="008132F0">
        <w:rPr>
          <w:rFonts w:ascii="Century" w:eastAsiaTheme="minorHAnsi" w:hAnsi="Century"/>
          <w:sz w:val="18"/>
          <w:szCs w:val="18"/>
          <w:lang w:val="id-ID"/>
        </w:rPr>
        <w:t xml:space="preserve">Sumodiningrat Gunawan. (1999). </w:t>
      </w:r>
      <w:r w:rsidRPr="008132F0">
        <w:rPr>
          <w:rFonts w:ascii="Century" w:eastAsiaTheme="minorHAnsi" w:hAnsi="Century"/>
          <w:i/>
          <w:sz w:val="18"/>
          <w:szCs w:val="18"/>
          <w:lang w:val="id-ID"/>
        </w:rPr>
        <w:t xml:space="preserve">Pemberdayaan Masyarakat dan JPS. </w:t>
      </w:r>
      <w:r w:rsidRPr="008132F0">
        <w:rPr>
          <w:rFonts w:ascii="Century" w:eastAsiaTheme="minorHAnsi" w:hAnsi="Century"/>
          <w:sz w:val="18"/>
          <w:szCs w:val="18"/>
          <w:lang w:val="id-ID"/>
        </w:rPr>
        <w:t>Jakarta: Pustaka Utama</w:t>
      </w:r>
    </w:p>
    <w:p w:rsidR="008132F0" w:rsidRPr="008132F0" w:rsidRDefault="008132F0" w:rsidP="008132F0">
      <w:pPr>
        <w:tabs>
          <w:tab w:val="left" w:pos="2370"/>
        </w:tabs>
        <w:autoSpaceDE w:val="0"/>
        <w:autoSpaceDN w:val="0"/>
        <w:adjustRightInd w:val="0"/>
        <w:ind w:left="567"/>
        <w:rPr>
          <w:rFonts w:ascii="Century" w:eastAsiaTheme="minorHAnsi" w:hAnsi="Century"/>
          <w:sz w:val="18"/>
          <w:szCs w:val="18"/>
          <w:lang w:val="id-ID"/>
        </w:rPr>
      </w:pPr>
      <w:r w:rsidRPr="008132F0">
        <w:rPr>
          <w:rFonts w:ascii="Century" w:eastAsiaTheme="minorHAnsi" w:hAnsi="Century"/>
          <w:sz w:val="18"/>
          <w:szCs w:val="18"/>
          <w:lang w:val="id-ID"/>
        </w:rPr>
        <w:tab/>
      </w:r>
    </w:p>
    <w:p w:rsidR="008132F0" w:rsidRPr="008132F0" w:rsidRDefault="008132F0" w:rsidP="008132F0">
      <w:pPr>
        <w:spacing w:after="200" w:line="276" w:lineRule="auto"/>
        <w:rPr>
          <w:rFonts w:ascii="Century" w:eastAsiaTheme="minorHAnsi" w:hAnsi="Century"/>
          <w:sz w:val="18"/>
          <w:szCs w:val="18"/>
          <w:lang w:val="id-ID"/>
        </w:rPr>
      </w:pPr>
      <w:r w:rsidRPr="008132F0">
        <w:rPr>
          <w:rFonts w:ascii="Century" w:eastAsiaTheme="minorHAnsi" w:hAnsi="Century"/>
          <w:sz w:val="18"/>
          <w:szCs w:val="18"/>
          <w:lang w:val="id-ID"/>
        </w:rPr>
        <w:t xml:space="preserve">Winardi, J. (2003). </w:t>
      </w:r>
      <w:r w:rsidRPr="008132F0">
        <w:rPr>
          <w:rFonts w:ascii="Century" w:eastAsiaTheme="minorHAnsi" w:hAnsi="Century"/>
          <w:i/>
          <w:sz w:val="18"/>
          <w:szCs w:val="18"/>
          <w:lang w:val="id-ID"/>
        </w:rPr>
        <w:t xml:space="preserve">Teori Organisasi dan Pengorganisasian. </w:t>
      </w:r>
      <w:r w:rsidRPr="008132F0">
        <w:rPr>
          <w:rFonts w:ascii="Century" w:eastAsiaTheme="minorHAnsi" w:hAnsi="Century"/>
          <w:sz w:val="18"/>
          <w:szCs w:val="18"/>
          <w:lang w:val="id-ID"/>
        </w:rPr>
        <w:t>Jakarta: PT Raja Grafindo Persada</w:t>
      </w:r>
    </w:p>
    <w:p w:rsidR="008132F0" w:rsidRPr="008132F0" w:rsidRDefault="008132F0" w:rsidP="008132F0">
      <w:pPr>
        <w:autoSpaceDE w:val="0"/>
        <w:autoSpaceDN w:val="0"/>
        <w:adjustRightInd w:val="0"/>
        <w:rPr>
          <w:rFonts w:ascii="Century" w:eastAsiaTheme="minorHAnsi" w:hAnsi="Century"/>
          <w:sz w:val="18"/>
          <w:szCs w:val="18"/>
          <w:lang w:val="id-ID"/>
        </w:rPr>
      </w:pPr>
      <w:r w:rsidRPr="008132F0">
        <w:rPr>
          <w:rFonts w:ascii="Century" w:eastAsiaTheme="minorHAnsi" w:hAnsi="Century"/>
          <w:sz w:val="18"/>
          <w:szCs w:val="18"/>
          <w:lang w:val="id-ID"/>
        </w:rPr>
        <w:t xml:space="preserve">Kedi Suradisastra. (2008). Forum Penelitian Agro Ekonomi. </w:t>
      </w:r>
      <w:r w:rsidRPr="008132F0">
        <w:rPr>
          <w:rFonts w:ascii="Century" w:eastAsiaTheme="minorHAnsi" w:hAnsi="Century"/>
          <w:i/>
          <w:sz w:val="18"/>
          <w:szCs w:val="18"/>
          <w:lang w:val="id-ID"/>
        </w:rPr>
        <w:t xml:space="preserve">Strategi Pemberdayaan Kelembagaan Petani, </w:t>
      </w:r>
      <w:r w:rsidRPr="008132F0">
        <w:rPr>
          <w:rFonts w:ascii="Century" w:eastAsiaTheme="minorHAnsi" w:hAnsi="Century"/>
          <w:sz w:val="18"/>
          <w:szCs w:val="18"/>
          <w:lang w:val="id-ID"/>
        </w:rPr>
        <w:lastRenderedPageBreak/>
        <w:t>2 (26).  Pusat Analisis Sosial Ekonomi dan Kebijakan Pertanian, Bogor: Kementerian Pertanian.</w:t>
      </w:r>
    </w:p>
    <w:p w:rsidR="008132F0" w:rsidRPr="008132F0" w:rsidRDefault="008132F0" w:rsidP="008132F0">
      <w:pPr>
        <w:autoSpaceDE w:val="0"/>
        <w:autoSpaceDN w:val="0"/>
        <w:adjustRightInd w:val="0"/>
        <w:ind w:left="567"/>
        <w:rPr>
          <w:rFonts w:ascii="Century" w:eastAsiaTheme="minorHAnsi" w:hAnsi="Century"/>
          <w:b/>
          <w:sz w:val="18"/>
          <w:szCs w:val="18"/>
          <w:lang w:val="id-ID"/>
        </w:rPr>
      </w:pPr>
    </w:p>
    <w:p w:rsidR="008132F0" w:rsidRPr="008132F0" w:rsidRDefault="002B40D5" w:rsidP="008132F0">
      <w:pPr>
        <w:spacing w:after="200" w:line="276" w:lineRule="auto"/>
        <w:rPr>
          <w:rFonts w:ascii="Century" w:eastAsiaTheme="minorHAnsi" w:hAnsi="Century"/>
          <w:sz w:val="18"/>
          <w:szCs w:val="18"/>
          <w:lang w:val="id-ID"/>
        </w:rPr>
      </w:pPr>
      <w:r>
        <w:rPr>
          <w:rFonts w:ascii="Century" w:eastAsiaTheme="minorHAnsi" w:hAnsi="Century"/>
          <w:sz w:val="18"/>
          <w:szCs w:val="18"/>
          <w:lang w:val="id-ID"/>
        </w:rPr>
        <w:t>Purwaningsi. Y. (2008)</w:t>
      </w:r>
      <w:r w:rsidR="008132F0" w:rsidRPr="008132F0">
        <w:rPr>
          <w:rFonts w:ascii="Century" w:eastAsiaTheme="minorHAnsi" w:hAnsi="Century"/>
          <w:sz w:val="18"/>
          <w:szCs w:val="18"/>
          <w:lang w:val="id-ID"/>
        </w:rPr>
        <w:t xml:space="preserve">.  Ketahanan Pangan: Situasi, Permasalahan, Kebijakan, dan Pemberdayaan Masyarakat. </w:t>
      </w:r>
      <w:r w:rsidR="008132F0" w:rsidRPr="008132F0">
        <w:rPr>
          <w:rFonts w:ascii="Century" w:eastAsiaTheme="minorHAnsi" w:hAnsi="Century"/>
          <w:i/>
          <w:sz w:val="18"/>
          <w:szCs w:val="18"/>
          <w:lang w:val="id-ID"/>
        </w:rPr>
        <w:t xml:space="preserve">Ekonomi Pembangunan, </w:t>
      </w:r>
      <w:r w:rsidR="008132F0" w:rsidRPr="008132F0">
        <w:rPr>
          <w:rFonts w:ascii="Century" w:eastAsiaTheme="minorHAnsi" w:hAnsi="Century"/>
          <w:sz w:val="18"/>
          <w:szCs w:val="18"/>
          <w:lang w:val="id-ID"/>
        </w:rPr>
        <w:t>1(9).</w:t>
      </w:r>
    </w:p>
    <w:p w:rsidR="008132F0" w:rsidRPr="008132F0" w:rsidRDefault="008132F0" w:rsidP="008132F0">
      <w:pPr>
        <w:spacing w:after="200"/>
        <w:rPr>
          <w:rFonts w:ascii="Century" w:eastAsiaTheme="minorHAnsi" w:hAnsi="Century"/>
          <w:sz w:val="18"/>
          <w:szCs w:val="18"/>
          <w:lang w:val="id-ID"/>
        </w:rPr>
      </w:pPr>
      <w:r w:rsidRPr="008132F0">
        <w:rPr>
          <w:rFonts w:ascii="Century" w:eastAsiaTheme="minorHAnsi" w:hAnsi="Century"/>
          <w:sz w:val="18"/>
          <w:szCs w:val="18"/>
          <w:lang w:val="id-ID"/>
        </w:rPr>
        <w:t xml:space="preserve">Hamid, S. A., &amp; Latief,  A. (2016). Pepatudzu: Media Pendidikan dan Sosial Kemasyarakatan. </w:t>
      </w:r>
      <w:r w:rsidRPr="008132F0">
        <w:rPr>
          <w:rFonts w:ascii="Century" w:eastAsiaTheme="minorHAnsi" w:hAnsi="Century"/>
          <w:i/>
          <w:sz w:val="18"/>
          <w:szCs w:val="18"/>
          <w:lang w:val="id-ID"/>
        </w:rPr>
        <w:t xml:space="preserve">Analisis Pendampingan Pelaksanaan Community Base Management (Cbm) Pada Program Coral Reef Rehabilitation and Management (Coremap) Di Kawasan Taman Nasional Takabonerate Selayar, </w:t>
      </w:r>
      <w:r w:rsidRPr="008132F0">
        <w:rPr>
          <w:rFonts w:ascii="Century" w:eastAsiaTheme="minorHAnsi" w:hAnsi="Century"/>
          <w:sz w:val="18"/>
          <w:szCs w:val="18"/>
          <w:lang w:val="id-ID"/>
        </w:rPr>
        <w:t>10(1). 85-96.</w:t>
      </w:r>
    </w:p>
    <w:p w:rsidR="008132F0" w:rsidRDefault="008132F0" w:rsidP="00DA345C">
      <w:pPr>
        <w:rPr>
          <w:rFonts w:ascii="Century" w:hAnsi="Century" w:cs="Arial"/>
          <w:sz w:val="18"/>
          <w:szCs w:val="18"/>
          <w:lang w:val="id-ID" w:eastAsia="id-ID"/>
        </w:rPr>
      </w:pPr>
    </w:p>
    <w:p w:rsidR="009810D1" w:rsidRPr="009810D1" w:rsidRDefault="009810D1" w:rsidP="009810D1">
      <w:pPr>
        <w:spacing w:after="200"/>
        <w:rPr>
          <w:rFonts w:ascii="Century" w:eastAsia="Calibri" w:hAnsi="Century" w:cs="Arial"/>
          <w:sz w:val="18"/>
          <w:szCs w:val="18"/>
          <w:lang w:val="id-ID"/>
        </w:rPr>
      </w:pPr>
    </w:p>
    <w:p w:rsidR="009810D1" w:rsidRPr="009810D1" w:rsidRDefault="009810D1" w:rsidP="009810D1">
      <w:pPr>
        <w:spacing w:after="200"/>
        <w:ind w:left="720" w:hanging="720"/>
        <w:rPr>
          <w:rFonts w:ascii="Century" w:eastAsia="Calibri" w:hAnsi="Century" w:cs="Arial"/>
          <w:sz w:val="18"/>
          <w:szCs w:val="18"/>
          <w:lang w:val="id-ID"/>
        </w:rPr>
      </w:pPr>
    </w:p>
    <w:p w:rsidR="00DA345C" w:rsidRDefault="00DA345C" w:rsidP="009246E4">
      <w:pPr>
        <w:rPr>
          <w:rFonts w:ascii="Century" w:hAnsi="Century"/>
          <w:sz w:val="18"/>
          <w:szCs w:val="18"/>
          <w:lang w:val="id-ID"/>
        </w:rPr>
      </w:pPr>
    </w:p>
    <w:p w:rsidR="00526F59" w:rsidRPr="00526F59" w:rsidRDefault="00526F59" w:rsidP="00DA742C">
      <w:pPr>
        <w:pStyle w:val="ListParagraph"/>
        <w:spacing w:line="240" w:lineRule="auto"/>
        <w:ind w:left="0" w:firstLine="0"/>
        <w:rPr>
          <w:rFonts w:ascii="Century" w:hAnsi="Century"/>
          <w:sz w:val="18"/>
          <w:szCs w:val="18"/>
        </w:rPr>
      </w:pPr>
    </w:p>
    <w:sectPr w:rsidR="00526F59" w:rsidRPr="00526F59" w:rsidSect="00DA742C">
      <w:type w:val="continuous"/>
      <w:pgSz w:w="12240" w:h="15840"/>
      <w:pgMar w:top="720" w:right="1094" w:bottom="950" w:left="1094" w:header="720" w:footer="720" w:gutter="0"/>
      <w:cols w:num="2" w: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F5" w:rsidRDefault="000532F5">
      <w:r>
        <w:separator/>
      </w:r>
    </w:p>
  </w:endnote>
  <w:endnote w:type="continuationSeparator" w:id="0">
    <w:p w:rsidR="000532F5" w:rsidRDefault="0005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hnschrift SemiBold">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7E" w:rsidRDefault="0004057E">
    <w:pPr>
      <w:framePr w:wrap="around" w:vAnchor="text" w:hAnchor="margin" w:xAlign="right" w:y="1"/>
      <w:rPr>
        <w:rStyle w:val="PageNumber"/>
      </w:rPr>
    </w:pPr>
    <w:proofErr w:type="gramStart"/>
    <w:r>
      <w:rPr>
        <w:rStyle w:val="PageNumber"/>
      </w:rPr>
      <w:t xml:space="preserve">PAGE  </w:t>
    </w:r>
    <w:r>
      <w:rPr>
        <w:rStyle w:val="PageNumber"/>
        <w:noProof/>
      </w:rPr>
      <w:t>2</w:t>
    </w:r>
    <w:proofErr w:type="gramEnd"/>
  </w:p>
  <w:p w:rsidR="0004057E" w:rsidRDefault="0004057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7E" w:rsidRDefault="0004057E" w:rsidP="005E2F9B">
    <w:pPr>
      <w:pStyle w:val="Footer"/>
      <w:jc w:val="center"/>
      <w:rPr>
        <w:rFonts w:ascii="Century Gothic" w:hAnsi="Century Gothic"/>
        <w:b/>
        <w:iCs/>
        <w:color w:val="244061" w:themeColor="accent1" w:themeShade="80"/>
        <w:sz w:val="16"/>
        <w:szCs w:val="16"/>
      </w:rPr>
    </w:pPr>
  </w:p>
  <w:p w:rsidR="0004057E" w:rsidRPr="0004123E" w:rsidRDefault="0004057E" w:rsidP="005E2F9B">
    <w:pPr>
      <w:pStyle w:val="Footer"/>
      <w:jc w:val="center"/>
      <w:rPr>
        <w:rFonts w:ascii="Century Gothic" w:hAnsi="Century Gothic"/>
        <w:b/>
        <w:color w:val="244061" w:themeColor="accent1" w:themeShade="80"/>
        <w:sz w:val="16"/>
        <w:szCs w:val="16"/>
      </w:rPr>
    </w:pPr>
    <w:r w:rsidRPr="001039CB">
      <w:rPr>
        <w:rFonts w:ascii="Century Gothic" w:hAnsi="Century Gothic"/>
        <w:b/>
        <w:iCs/>
        <w:color w:val="244061" w:themeColor="accent1" w:themeShade="80"/>
        <w:sz w:val="16"/>
        <w:szCs w:val="16"/>
      </w:rPr>
      <w:t xml:space="preserve">Journal </w:t>
    </w:r>
    <w:proofErr w:type="spellStart"/>
    <w:r w:rsidRPr="001039CB">
      <w:rPr>
        <w:rFonts w:ascii="Century Gothic" w:hAnsi="Century Gothic"/>
        <w:b/>
        <w:iCs/>
        <w:color w:val="244061" w:themeColor="accent1" w:themeShade="80"/>
        <w:sz w:val="16"/>
        <w:szCs w:val="16"/>
      </w:rPr>
      <w:t>Peqguruang</w:t>
    </w:r>
    <w:proofErr w:type="spellEnd"/>
    <w:r w:rsidRPr="001039CB">
      <w:rPr>
        <w:rFonts w:ascii="Century Gothic" w:hAnsi="Century Gothic"/>
        <w:b/>
        <w:iCs/>
        <w:color w:val="244061" w:themeColor="accent1" w:themeShade="80"/>
        <w:sz w:val="16"/>
        <w:szCs w:val="16"/>
      </w:rPr>
      <w:t xml:space="preserve">: Conference Series/Volume 1, </w:t>
    </w:r>
    <w:proofErr w:type="spellStart"/>
    <w:r w:rsidRPr="001039CB">
      <w:rPr>
        <w:rFonts w:ascii="Century Gothic" w:hAnsi="Century Gothic"/>
        <w:b/>
        <w:iCs/>
        <w:color w:val="244061" w:themeColor="accent1" w:themeShade="80"/>
        <w:sz w:val="16"/>
        <w:szCs w:val="16"/>
      </w:rPr>
      <w:t>Nomor</w:t>
    </w:r>
    <w:proofErr w:type="spellEnd"/>
    <w:r w:rsidRPr="001039CB">
      <w:rPr>
        <w:rFonts w:ascii="Century Gothic" w:hAnsi="Century Gothic"/>
        <w:b/>
        <w:iCs/>
        <w:color w:val="244061" w:themeColor="accent1" w:themeShade="80"/>
        <w:sz w:val="16"/>
        <w:szCs w:val="16"/>
      </w:rPr>
      <w:t xml:space="preserve"> 2, November (2019)</w:t>
    </w:r>
    <w:r w:rsidRPr="007172F5">
      <w:rPr>
        <w:rFonts w:ascii="Century Gothic" w:hAnsi="Century Gothic"/>
        <w:b/>
        <w:color w:val="244061" w:themeColor="accent1" w:themeShade="80"/>
        <w:sz w:val="16"/>
        <w:szCs w:val="16"/>
      </w:rPr>
      <w:t xml:space="preserve"> | </w:t>
    </w:r>
    <w:proofErr w:type="spellStart"/>
    <w:r w:rsidRPr="007172F5">
      <w:rPr>
        <w:rFonts w:ascii="Century Gothic" w:hAnsi="Century Gothic"/>
        <w:b/>
        <w:color w:val="244061" w:themeColor="accent1" w:themeShade="80"/>
        <w:sz w:val="16"/>
        <w:szCs w:val="16"/>
      </w:rPr>
      <w:t>eISSN</w:t>
    </w:r>
    <w:proofErr w:type="spellEnd"/>
    <w:r w:rsidRPr="007172F5">
      <w:rPr>
        <w:rFonts w:ascii="Century Gothic" w:hAnsi="Century Gothic"/>
        <w:b/>
        <w:color w:val="244061" w:themeColor="accent1" w:themeShade="80"/>
        <w:sz w:val="16"/>
        <w:szCs w:val="16"/>
      </w:rPr>
      <w:t>: 2686–3472</w:t>
    </w:r>
  </w:p>
  <w:p w:rsidR="0004057E" w:rsidRPr="0004123E" w:rsidRDefault="0004057E">
    <w:pPr>
      <w:ind w:right="360"/>
      <w:rPr>
        <w:color w:val="244061" w:themeColor="accent1"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7E" w:rsidRPr="007172F5" w:rsidRDefault="0004057E" w:rsidP="0004057E">
    <w:pPr>
      <w:rPr>
        <w:color w:val="244061" w:themeColor="accent1" w:themeShade="80"/>
        <w:sz w:val="16"/>
        <w:szCs w:val="16"/>
      </w:rPr>
    </w:pPr>
  </w:p>
  <w:p w:rsidR="0004057E" w:rsidRPr="007172F5" w:rsidRDefault="0004057E" w:rsidP="0004057E">
    <w:pPr>
      <w:pStyle w:val="Footer"/>
      <w:jc w:val="center"/>
      <w:rPr>
        <w:rFonts w:ascii="Century Gothic" w:hAnsi="Century Gothic"/>
        <w:b/>
        <w:color w:val="244061" w:themeColor="accent1" w:themeShade="80"/>
        <w:sz w:val="16"/>
        <w:szCs w:val="16"/>
      </w:rPr>
    </w:pPr>
    <w:r w:rsidRPr="001039CB">
      <w:rPr>
        <w:rFonts w:ascii="Century Gothic" w:hAnsi="Century Gothic"/>
        <w:b/>
        <w:iCs/>
        <w:color w:val="244061" w:themeColor="accent1" w:themeShade="80"/>
        <w:sz w:val="16"/>
        <w:szCs w:val="16"/>
      </w:rPr>
      <w:t xml:space="preserve">Journal </w:t>
    </w:r>
    <w:proofErr w:type="spellStart"/>
    <w:r w:rsidRPr="001039CB">
      <w:rPr>
        <w:rFonts w:ascii="Century Gothic" w:hAnsi="Century Gothic"/>
        <w:b/>
        <w:iCs/>
        <w:color w:val="244061" w:themeColor="accent1" w:themeShade="80"/>
        <w:sz w:val="16"/>
        <w:szCs w:val="16"/>
      </w:rPr>
      <w:t>Peqguruang</w:t>
    </w:r>
    <w:proofErr w:type="spellEnd"/>
    <w:r w:rsidRPr="001039CB">
      <w:rPr>
        <w:rFonts w:ascii="Century Gothic" w:hAnsi="Century Gothic"/>
        <w:b/>
        <w:iCs/>
        <w:color w:val="244061" w:themeColor="accent1" w:themeShade="80"/>
        <w:sz w:val="16"/>
        <w:szCs w:val="16"/>
      </w:rPr>
      <w:t xml:space="preserve">: Conference Series/Volume 1, </w:t>
    </w:r>
    <w:proofErr w:type="spellStart"/>
    <w:r w:rsidRPr="001039CB">
      <w:rPr>
        <w:rFonts w:ascii="Century Gothic" w:hAnsi="Century Gothic"/>
        <w:b/>
        <w:iCs/>
        <w:color w:val="244061" w:themeColor="accent1" w:themeShade="80"/>
        <w:sz w:val="16"/>
        <w:szCs w:val="16"/>
      </w:rPr>
      <w:t>Nomor</w:t>
    </w:r>
    <w:proofErr w:type="spellEnd"/>
    <w:r w:rsidRPr="001039CB">
      <w:rPr>
        <w:rFonts w:ascii="Century Gothic" w:hAnsi="Century Gothic"/>
        <w:b/>
        <w:iCs/>
        <w:color w:val="244061" w:themeColor="accent1" w:themeShade="80"/>
        <w:sz w:val="16"/>
        <w:szCs w:val="16"/>
      </w:rPr>
      <w:t xml:space="preserve"> 2, November </w:t>
    </w:r>
    <w:r>
      <w:rPr>
        <w:rFonts w:ascii="Century Gothic" w:hAnsi="Century Gothic"/>
        <w:b/>
        <w:iCs/>
        <w:color w:val="244061" w:themeColor="accent1" w:themeShade="80"/>
        <w:sz w:val="16"/>
        <w:szCs w:val="16"/>
      </w:rPr>
      <w:t>(2020</w:t>
    </w:r>
    <w:r w:rsidRPr="001039CB">
      <w:rPr>
        <w:rFonts w:ascii="Century Gothic" w:hAnsi="Century Gothic"/>
        <w:b/>
        <w:iCs/>
        <w:color w:val="244061" w:themeColor="accent1" w:themeShade="80"/>
        <w:sz w:val="16"/>
        <w:szCs w:val="16"/>
      </w:rPr>
      <w:t>)</w:t>
    </w:r>
    <w:r w:rsidRPr="007172F5">
      <w:rPr>
        <w:rFonts w:ascii="Century Gothic" w:hAnsi="Century Gothic"/>
        <w:b/>
        <w:color w:val="244061" w:themeColor="accent1" w:themeShade="80"/>
        <w:sz w:val="16"/>
        <w:szCs w:val="16"/>
      </w:rPr>
      <w:t xml:space="preserve">| </w:t>
    </w:r>
    <w:proofErr w:type="spellStart"/>
    <w:r w:rsidRPr="007172F5">
      <w:rPr>
        <w:rFonts w:ascii="Century Gothic" w:hAnsi="Century Gothic"/>
        <w:b/>
        <w:color w:val="244061" w:themeColor="accent1" w:themeShade="80"/>
        <w:sz w:val="16"/>
        <w:szCs w:val="16"/>
      </w:rPr>
      <w:t>eISSN</w:t>
    </w:r>
    <w:proofErr w:type="spellEnd"/>
    <w:r w:rsidRPr="007172F5">
      <w:rPr>
        <w:rFonts w:ascii="Century Gothic" w:hAnsi="Century Gothic"/>
        <w:b/>
        <w:color w:val="244061" w:themeColor="accent1" w:themeShade="80"/>
        <w:sz w:val="16"/>
        <w:szCs w:val="16"/>
      </w:rPr>
      <w:t>: 2686–3472</w:t>
    </w:r>
  </w:p>
  <w:p w:rsidR="0004057E" w:rsidRPr="007172F5" w:rsidRDefault="0004057E">
    <w:pPr>
      <w:pStyle w:val="Footer"/>
      <w:rPr>
        <w:color w:val="244061" w:themeColor="accent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F5" w:rsidRDefault="000532F5">
      <w:r>
        <w:separator/>
      </w:r>
    </w:p>
  </w:footnote>
  <w:footnote w:type="continuationSeparator" w:id="0">
    <w:p w:rsidR="000532F5" w:rsidRDefault="00053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7E" w:rsidRDefault="0004057E" w:rsidP="001039CB">
    <w:pPr>
      <w:pStyle w:val="Header"/>
      <w:jc w:val="center"/>
      <w:rPr>
        <w:rFonts w:ascii="Century Gothic" w:hAnsi="Century Gothic"/>
        <w:b/>
        <w:i/>
        <w:color w:val="244061" w:themeColor="accent1" w:themeShade="80"/>
        <w:sz w:val="16"/>
        <w:szCs w:val="16"/>
      </w:rPr>
    </w:pPr>
    <w:r w:rsidRPr="007172F5">
      <w:rPr>
        <w:rFonts w:ascii="Century Gothic" w:hAnsi="Century Gothic"/>
        <w:color w:val="244061" w:themeColor="accent1" w:themeShade="80"/>
        <w:sz w:val="16"/>
        <w:szCs w:val="16"/>
      </w:rPr>
      <w:fldChar w:fldCharType="begin"/>
    </w:r>
    <w:r w:rsidRPr="007172F5">
      <w:rPr>
        <w:rFonts w:ascii="Century Gothic" w:hAnsi="Century Gothic"/>
        <w:color w:val="244061" w:themeColor="accent1" w:themeShade="80"/>
        <w:sz w:val="16"/>
        <w:szCs w:val="16"/>
      </w:rPr>
      <w:instrText xml:space="preserve"> PAGE   \* MERGEFORMAT </w:instrText>
    </w:r>
    <w:r w:rsidRPr="007172F5">
      <w:rPr>
        <w:rFonts w:ascii="Century Gothic" w:hAnsi="Century Gothic"/>
        <w:color w:val="244061" w:themeColor="accent1" w:themeShade="80"/>
        <w:sz w:val="16"/>
        <w:szCs w:val="16"/>
      </w:rPr>
      <w:fldChar w:fldCharType="separate"/>
    </w:r>
    <w:r w:rsidR="00144263">
      <w:rPr>
        <w:rFonts w:ascii="Century Gothic" w:hAnsi="Century Gothic"/>
        <w:noProof/>
        <w:color w:val="244061" w:themeColor="accent1" w:themeShade="80"/>
        <w:sz w:val="16"/>
        <w:szCs w:val="16"/>
      </w:rPr>
      <w:t>2</w:t>
    </w:r>
    <w:r w:rsidRPr="007172F5">
      <w:rPr>
        <w:rFonts w:ascii="Century Gothic" w:hAnsi="Century Gothic"/>
        <w:color w:val="244061" w:themeColor="accent1" w:themeShade="80"/>
        <w:sz w:val="16"/>
        <w:szCs w:val="16"/>
      </w:rPr>
      <w:fldChar w:fldCharType="end"/>
    </w:r>
  </w:p>
  <w:p w:rsidR="0004057E" w:rsidRPr="007172F5" w:rsidRDefault="0004057E" w:rsidP="001039CB">
    <w:pPr>
      <w:pStyle w:val="Header"/>
      <w:jc w:val="center"/>
      <w:rPr>
        <w:rFonts w:ascii="Century Gothic" w:hAnsi="Century Gothic"/>
        <w:b/>
        <w:i/>
        <w:color w:val="244061" w:themeColor="accent1" w:themeShade="80"/>
        <w:sz w:val="16"/>
        <w:szCs w:val="16"/>
      </w:rPr>
    </w:pPr>
    <w:proofErr w:type="spellStart"/>
    <w:r>
      <w:rPr>
        <w:rFonts w:ascii="Century Gothic" w:hAnsi="Century Gothic"/>
        <w:b/>
        <w:i/>
        <w:color w:val="244061" w:themeColor="accent1" w:themeShade="80"/>
        <w:sz w:val="16"/>
        <w:szCs w:val="16"/>
      </w:rPr>
      <w:t>Penulis</w:t>
    </w:r>
    <w:proofErr w:type="spellEnd"/>
    <w:r>
      <w:rPr>
        <w:rFonts w:ascii="Century Gothic" w:hAnsi="Century Gothic"/>
        <w:b/>
        <w:i/>
        <w:color w:val="244061" w:themeColor="accent1" w:themeShade="80"/>
        <w:sz w:val="16"/>
        <w:szCs w:val="16"/>
      </w:rPr>
      <w:t xml:space="preserve"> </w:t>
    </w:r>
    <w:proofErr w:type="spellStart"/>
    <w:r>
      <w:rPr>
        <w:rFonts w:ascii="Century Gothic" w:hAnsi="Century Gothic"/>
        <w:b/>
        <w:i/>
        <w:color w:val="244061" w:themeColor="accent1" w:themeShade="80"/>
        <w:sz w:val="16"/>
        <w:szCs w:val="16"/>
      </w:rPr>
      <w:t>Pertama</w:t>
    </w:r>
    <w:proofErr w:type="spellEnd"/>
    <w:r>
      <w:rPr>
        <w:rFonts w:ascii="Century Gothic" w:hAnsi="Century Gothic"/>
        <w:b/>
        <w:i/>
        <w:color w:val="244061" w:themeColor="accent1" w:themeShade="80"/>
        <w:sz w:val="16"/>
        <w:szCs w:val="16"/>
      </w:rPr>
      <w:t xml:space="preserve">, </w:t>
    </w:r>
    <w:proofErr w:type="spellStart"/>
    <w:r>
      <w:rPr>
        <w:rFonts w:ascii="Century Gothic" w:hAnsi="Century Gothic"/>
        <w:b/>
        <w:i/>
        <w:color w:val="244061" w:themeColor="accent1" w:themeShade="80"/>
        <w:sz w:val="16"/>
        <w:szCs w:val="16"/>
      </w:rPr>
      <w:t>Penulis</w:t>
    </w:r>
    <w:proofErr w:type="spellEnd"/>
    <w:r>
      <w:rPr>
        <w:rFonts w:ascii="Century Gothic" w:hAnsi="Century Gothic"/>
        <w:b/>
        <w:i/>
        <w:color w:val="244061" w:themeColor="accent1" w:themeShade="80"/>
        <w:sz w:val="16"/>
        <w:szCs w:val="16"/>
      </w:rPr>
      <w:t xml:space="preserve"> </w:t>
    </w:r>
    <w:proofErr w:type="spellStart"/>
    <w:r>
      <w:rPr>
        <w:rFonts w:ascii="Century Gothic" w:hAnsi="Century Gothic"/>
        <w:b/>
        <w:i/>
        <w:color w:val="244061" w:themeColor="accent1" w:themeShade="80"/>
        <w:sz w:val="16"/>
        <w:szCs w:val="16"/>
      </w:rPr>
      <w:t>Kedua</w:t>
    </w:r>
    <w:proofErr w:type="spellEnd"/>
    <w:r>
      <w:rPr>
        <w:rFonts w:ascii="Century Gothic" w:hAnsi="Century Gothic"/>
        <w:b/>
        <w:i/>
        <w:color w:val="244061" w:themeColor="accent1" w:themeShade="80"/>
        <w:sz w:val="16"/>
        <w:szCs w:val="16"/>
      </w:rPr>
      <w:t xml:space="preserve">, </w:t>
    </w:r>
    <w:proofErr w:type="spellStart"/>
    <w:r>
      <w:rPr>
        <w:rFonts w:ascii="Century Gothic" w:hAnsi="Century Gothic"/>
        <w:b/>
        <w:i/>
        <w:color w:val="244061" w:themeColor="accent1" w:themeShade="80"/>
        <w:sz w:val="16"/>
        <w:szCs w:val="16"/>
      </w:rPr>
      <w:t>Penulis</w:t>
    </w:r>
    <w:proofErr w:type="spellEnd"/>
    <w:r>
      <w:rPr>
        <w:rFonts w:ascii="Century Gothic" w:hAnsi="Century Gothic"/>
        <w:b/>
        <w:i/>
        <w:color w:val="244061" w:themeColor="accent1" w:themeShade="80"/>
        <w:sz w:val="16"/>
        <w:szCs w:val="16"/>
      </w:rPr>
      <w:t xml:space="preserve"> </w:t>
    </w:r>
    <w:proofErr w:type="spellStart"/>
    <w:r>
      <w:rPr>
        <w:rFonts w:ascii="Century Gothic" w:hAnsi="Century Gothic"/>
        <w:b/>
        <w:i/>
        <w:color w:val="244061" w:themeColor="accent1" w:themeShade="80"/>
        <w:sz w:val="16"/>
        <w:szCs w:val="16"/>
      </w:rPr>
      <w:t>Ketiga</w:t>
    </w:r>
    <w:proofErr w:type="spellEnd"/>
    <w:r>
      <w:rPr>
        <w:rFonts w:ascii="Century Gothic" w:hAnsi="Century Gothic"/>
        <w:b/>
        <w:i/>
        <w:color w:val="244061" w:themeColor="accent1" w:themeShade="80"/>
        <w:sz w:val="16"/>
        <w:szCs w:val="16"/>
      </w:rPr>
      <w:t xml:space="preserve">, </w:t>
    </w:r>
    <w:proofErr w:type="spellStart"/>
    <w:r>
      <w:rPr>
        <w:rFonts w:ascii="Century Gothic" w:hAnsi="Century Gothic"/>
        <w:b/>
        <w:i/>
        <w:color w:val="244061" w:themeColor="accent1" w:themeShade="80"/>
        <w:sz w:val="16"/>
        <w:szCs w:val="16"/>
      </w:rPr>
      <w:t>dst</w:t>
    </w:r>
    <w:proofErr w:type="spellEnd"/>
    <w:r w:rsidRPr="007172F5">
      <w:rPr>
        <w:rFonts w:ascii="Century Gothic" w:hAnsi="Century Gothic"/>
        <w:b/>
        <w:i/>
        <w:color w:val="244061" w:themeColor="accent1" w:themeShade="80"/>
        <w:sz w:val="16"/>
        <w:szCs w:val="16"/>
      </w:rPr>
      <w:t xml:space="preserve">/ </w:t>
    </w:r>
    <w:proofErr w:type="spellStart"/>
    <w:r>
      <w:rPr>
        <w:rFonts w:ascii="Century Gothic" w:hAnsi="Century Gothic"/>
        <w:b/>
        <w:i/>
        <w:color w:val="244061" w:themeColor="accent1" w:themeShade="80"/>
        <w:sz w:val="16"/>
        <w:szCs w:val="16"/>
      </w:rPr>
      <w:t>Judul</w:t>
    </w:r>
    <w:proofErr w:type="spellEnd"/>
    <w:r>
      <w:rPr>
        <w:rFonts w:ascii="Century Gothic" w:hAnsi="Century Gothic"/>
        <w:b/>
        <w:i/>
        <w:color w:val="244061" w:themeColor="accent1" w:themeShade="80"/>
        <w:sz w:val="16"/>
        <w:szCs w:val="16"/>
      </w:rPr>
      <w:t xml:space="preserve"> </w:t>
    </w:r>
    <w:proofErr w:type="spellStart"/>
    <w:r>
      <w:rPr>
        <w:rFonts w:ascii="Century Gothic" w:hAnsi="Century Gothic"/>
        <w:b/>
        <w:i/>
        <w:color w:val="244061" w:themeColor="accent1" w:themeShade="80"/>
        <w:sz w:val="16"/>
        <w:szCs w:val="16"/>
      </w:rPr>
      <w:t>Artikel</w:t>
    </w:r>
    <w:proofErr w:type="spellEnd"/>
    <w:r>
      <w:rPr>
        <w:rFonts w:ascii="Century Gothic" w:hAnsi="Century Gothic"/>
        <w:b/>
        <w:i/>
        <w:color w:val="244061" w:themeColor="accent1" w:themeShade="80"/>
        <w:sz w:val="16"/>
        <w:szCs w:val="16"/>
      </w:rPr>
      <w:t xml:space="preserve"> </w:t>
    </w:r>
    <w:proofErr w:type="spellStart"/>
    <w:r>
      <w:rPr>
        <w:rFonts w:ascii="Century Gothic" w:hAnsi="Century Gothic"/>
        <w:b/>
        <w:i/>
        <w:color w:val="244061" w:themeColor="accent1" w:themeShade="80"/>
        <w:sz w:val="16"/>
        <w:szCs w:val="16"/>
      </w:rPr>
      <w:t>dalam</w:t>
    </w:r>
    <w:proofErr w:type="spellEnd"/>
    <w:r>
      <w:rPr>
        <w:rFonts w:ascii="Century Gothic" w:hAnsi="Century Gothic"/>
        <w:b/>
        <w:i/>
        <w:color w:val="244061" w:themeColor="accent1" w:themeShade="80"/>
        <w:sz w:val="16"/>
        <w:szCs w:val="16"/>
      </w:rPr>
      <w:t xml:space="preserve"> </w:t>
    </w:r>
    <w:proofErr w:type="spellStart"/>
    <w:r>
      <w:rPr>
        <w:rFonts w:ascii="Century Gothic" w:hAnsi="Century Gothic"/>
        <w:b/>
        <w:i/>
        <w:color w:val="244061" w:themeColor="accent1" w:themeShade="80"/>
        <w:sz w:val="16"/>
        <w:szCs w:val="16"/>
      </w:rPr>
      <w:t>Bahasa</w:t>
    </w:r>
    <w:proofErr w:type="spellEnd"/>
    <w:r>
      <w:rPr>
        <w:rFonts w:ascii="Century Gothic" w:hAnsi="Century Gothic"/>
        <w:b/>
        <w:i/>
        <w:color w:val="244061" w:themeColor="accent1" w:themeShade="80"/>
        <w:sz w:val="16"/>
        <w:szCs w:val="16"/>
      </w:rPr>
      <w:t>….</w:t>
    </w:r>
  </w:p>
  <w:p w:rsidR="0004057E" w:rsidRPr="007172F5" w:rsidRDefault="0004057E" w:rsidP="0004057E">
    <w:pPr>
      <w:pStyle w:val="Header"/>
      <w:jc w:val="center"/>
      <w:rPr>
        <w:color w:val="244061"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0A6"/>
    <w:multiLevelType w:val="hybridMultilevel"/>
    <w:tmpl w:val="B6346C6E"/>
    <w:lvl w:ilvl="0" w:tplc="441C718C">
      <w:start w:val="1"/>
      <w:numFmt w:val="decimal"/>
      <w:lvlText w:val="[%1]"/>
      <w:lvlJc w:val="left"/>
      <w:pPr>
        <w:ind w:left="720" w:hanging="360"/>
      </w:pPr>
      <w:rPr>
        <w:rFonts w:ascii="Century" w:hAnsi="Century"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758DD"/>
    <w:multiLevelType w:val="hybridMultilevel"/>
    <w:tmpl w:val="B2421244"/>
    <w:lvl w:ilvl="0" w:tplc="24960D7C">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AB0A99"/>
    <w:multiLevelType w:val="hybridMultilevel"/>
    <w:tmpl w:val="036811CC"/>
    <w:lvl w:ilvl="0" w:tplc="24960D7C">
      <w:start w:val="1"/>
      <w:numFmt w:val="decimal"/>
      <w:lvlText w:val="%1)"/>
      <w:lvlJc w:val="right"/>
      <w:pPr>
        <w:ind w:left="720" w:hanging="360"/>
      </w:pPr>
      <w:rPr>
        <w:rFonts w:hint="default"/>
      </w:rPr>
    </w:lvl>
    <w:lvl w:ilvl="1" w:tplc="24960D7C">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26B48"/>
    <w:multiLevelType w:val="hybridMultilevel"/>
    <w:tmpl w:val="609E11D0"/>
    <w:lvl w:ilvl="0" w:tplc="B2C0E7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AF7D5C"/>
    <w:multiLevelType w:val="hybridMultilevel"/>
    <w:tmpl w:val="F7762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B49D6"/>
    <w:multiLevelType w:val="hybridMultilevel"/>
    <w:tmpl w:val="A7586C92"/>
    <w:lvl w:ilvl="0" w:tplc="24960D7C">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4038CD"/>
    <w:multiLevelType w:val="hybridMultilevel"/>
    <w:tmpl w:val="94C03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62CA9"/>
    <w:multiLevelType w:val="hybridMultilevel"/>
    <w:tmpl w:val="C63C93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7C11B5"/>
    <w:multiLevelType w:val="hybridMultilevel"/>
    <w:tmpl w:val="F59882F6"/>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A56CBAEE">
      <w:start w:val="1"/>
      <w:numFmt w:val="decimal"/>
      <w:lvlText w:val="%3)"/>
      <w:lvlJc w:val="left"/>
      <w:pPr>
        <w:ind w:left="2715" w:hanging="735"/>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8547F"/>
    <w:multiLevelType w:val="hybridMultilevel"/>
    <w:tmpl w:val="7488E8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75182B"/>
    <w:multiLevelType w:val="hybridMultilevel"/>
    <w:tmpl w:val="6A5CADB2"/>
    <w:lvl w:ilvl="0" w:tplc="B1EE7F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F332FA4"/>
    <w:multiLevelType w:val="hybridMultilevel"/>
    <w:tmpl w:val="49B62002"/>
    <w:lvl w:ilvl="0" w:tplc="0421001B">
      <w:start w:val="1"/>
      <w:numFmt w:val="lowerRoman"/>
      <w:lvlText w:val="%1."/>
      <w:lvlJc w:val="right"/>
      <w:pPr>
        <w:ind w:left="360" w:hanging="360"/>
      </w:pPr>
    </w:lvl>
    <w:lvl w:ilvl="1" w:tplc="6636851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C50908"/>
    <w:multiLevelType w:val="hybridMultilevel"/>
    <w:tmpl w:val="B274AF66"/>
    <w:lvl w:ilvl="0" w:tplc="9BCECC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1100C69"/>
    <w:multiLevelType w:val="hybridMultilevel"/>
    <w:tmpl w:val="A21ED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F7482C"/>
    <w:multiLevelType w:val="hybridMultilevel"/>
    <w:tmpl w:val="71BE0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3A5DA9"/>
    <w:multiLevelType w:val="hybridMultilevel"/>
    <w:tmpl w:val="6D12D786"/>
    <w:lvl w:ilvl="0" w:tplc="24960D7C">
      <w:start w:val="1"/>
      <w:numFmt w:val="decimal"/>
      <w:lvlText w:val="%1)"/>
      <w:lvlJc w:val="right"/>
      <w:pPr>
        <w:ind w:left="360" w:hanging="360"/>
      </w:pPr>
      <w:rPr>
        <w:rFonts w:hint="default"/>
      </w:rPr>
    </w:lvl>
    <w:lvl w:ilvl="1" w:tplc="CAB2993E">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403EA4"/>
    <w:multiLevelType w:val="hybridMultilevel"/>
    <w:tmpl w:val="EFDECC74"/>
    <w:lvl w:ilvl="0" w:tplc="2B0A8E2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5286C"/>
    <w:multiLevelType w:val="hybridMultilevel"/>
    <w:tmpl w:val="D0F836E2"/>
    <w:lvl w:ilvl="0" w:tplc="0421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C783871"/>
    <w:multiLevelType w:val="hybridMultilevel"/>
    <w:tmpl w:val="F94C736A"/>
    <w:lvl w:ilvl="0" w:tplc="0421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C81109"/>
    <w:multiLevelType w:val="hybridMultilevel"/>
    <w:tmpl w:val="5C5C9404"/>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64296"/>
    <w:multiLevelType w:val="hybridMultilevel"/>
    <w:tmpl w:val="AB4E4D42"/>
    <w:lvl w:ilvl="0" w:tplc="24B48E4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3614AAB"/>
    <w:multiLevelType w:val="hybridMultilevel"/>
    <w:tmpl w:val="9EA2179C"/>
    <w:lvl w:ilvl="0" w:tplc="0421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5C5A1E"/>
    <w:multiLevelType w:val="hybridMultilevel"/>
    <w:tmpl w:val="0F4C2806"/>
    <w:lvl w:ilvl="0" w:tplc="0421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EF5FEB"/>
    <w:multiLevelType w:val="hybridMultilevel"/>
    <w:tmpl w:val="6212CD30"/>
    <w:lvl w:ilvl="0" w:tplc="2E6A27E2">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61E613F"/>
    <w:multiLevelType w:val="hybridMultilevel"/>
    <w:tmpl w:val="DC32EA8E"/>
    <w:lvl w:ilvl="0" w:tplc="24960D7C">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6426C8"/>
    <w:multiLevelType w:val="hybridMultilevel"/>
    <w:tmpl w:val="26F61B00"/>
    <w:lvl w:ilvl="0" w:tplc="042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908372A"/>
    <w:multiLevelType w:val="hybridMultilevel"/>
    <w:tmpl w:val="1D2EE8B6"/>
    <w:lvl w:ilvl="0" w:tplc="042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7652DD"/>
    <w:multiLevelType w:val="hybridMultilevel"/>
    <w:tmpl w:val="4CB896A6"/>
    <w:lvl w:ilvl="0" w:tplc="A718CDB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3CCE5B8B"/>
    <w:multiLevelType w:val="hybridMultilevel"/>
    <w:tmpl w:val="5C22F858"/>
    <w:lvl w:ilvl="0" w:tplc="0421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393781"/>
    <w:multiLevelType w:val="hybridMultilevel"/>
    <w:tmpl w:val="AEC06C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5447B21"/>
    <w:multiLevelType w:val="hybridMultilevel"/>
    <w:tmpl w:val="4B264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627227"/>
    <w:multiLevelType w:val="hybridMultilevel"/>
    <w:tmpl w:val="14EC19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340282"/>
    <w:multiLevelType w:val="hybridMultilevel"/>
    <w:tmpl w:val="E2847A56"/>
    <w:lvl w:ilvl="0" w:tplc="B62066A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52BF3C6E"/>
    <w:multiLevelType w:val="hybridMultilevel"/>
    <w:tmpl w:val="3962E128"/>
    <w:lvl w:ilvl="0" w:tplc="24960D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801976"/>
    <w:multiLevelType w:val="hybridMultilevel"/>
    <w:tmpl w:val="9B105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1152A2"/>
    <w:multiLevelType w:val="hybridMultilevel"/>
    <w:tmpl w:val="CE6C9A8E"/>
    <w:lvl w:ilvl="0" w:tplc="24960D7C">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4B4245"/>
    <w:multiLevelType w:val="hybridMultilevel"/>
    <w:tmpl w:val="F9DACE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EC5D2F"/>
    <w:multiLevelType w:val="hybridMultilevel"/>
    <w:tmpl w:val="587CFA20"/>
    <w:lvl w:ilvl="0" w:tplc="24960D7C">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627C60"/>
    <w:multiLevelType w:val="hybridMultilevel"/>
    <w:tmpl w:val="A686CF56"/>
    <w:lvl w:ilvl="0" w:tplc="0421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3E020E"/>
    <w:multiLevelType w:val="hybridMultilevel"/>
    <w:tmpl w:val="DF86991E"/>
    <w:lvl w:ilvl="0" w:tplc="04210019">
      <w:start w:val="1"/>
      <w:numFmt w:val="lowerLetter"/>
      <w:lvlText w:val="%1."/>
      <w:lvlJc w:val="left"/>
      <w:pPr>
        <w:ind w:left="10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095A1D"/>
    <w:multiLevelType w:val="hybridMultilevel"/>
    <w:tmpl w:val="A314B060"/>
    <w:lvl w:ilvl="0" w:tplc="45646AFC">
      <w:start w:val="1"/>
      <w:numFmt w:val="lowerLetter"/>
      <w:lvlText w:val="%1."/>
      <w:lvlJc w:val="left"/>
      <w:pPr>
        <w:ind w:left="635" w:hanging="360"/>
      </w:pPr>
      <w:rPr>
        <w:rFonts w:hint="default"/>
      </w:rPr>
    </w:lvl>
    <w:lvl w:ilvl="1" w:tplc="04210019" w:tentative="1">
      <w:start w:val="1"/>
      <w:numFmt w:val="lowerLetter"/>
      <w:lvlText w:val="%2."/>
      <w:lvlJc w:val="left"/>
      <w:pPr>
        <w:ind w:left="1355" w:hanging="360"/>
      </w:pPr>
    </w:lvl>
    <w:lvl w:ilvl="2" w:tplc="0421001B" w:tentative="1">
      <w:start w:val="1"/>
      <w:numFmt w:val="lowerRoman"/>
      <w:lvlText w:val="%3."/>
      <w:lvlJc w:val="right"/>
      <w:pPr>
        <w:ind w:left="2075" w:hanging="180"/>
      </w:pPr>
    </w:lvl>
    <w:lvl w:ilvl="3" w:tplc="0421000F" w:tentative="1">
      <w:start w:val="1"/>
      <w:numFmt w:val="decimal"/>
      <w:lvlText w:val="%4."/>
      <w:lvlJc w:val="left"/>
      <w:pPr>
        <w:ind w:left="2795" w:hanging="360"/>
      </w:pPr>
    </w:lvl>
    <w:lvl w:ilvl="4" w:tplc="04210019" w:tentative="1">
      <w:start w:val="1"/>
      <w:numFmt w:val="lowerLetter"/>
      <w:lvlText w:val="%5."/>
      <w:lvlJc w:val="left"/>
      <w:pPr>
        <w:ind w:left="3515" w:hanging="360"/>
      </w:pPr>
    </w:lvl>
    <w:lvl w:ilvl="5" w:tplc="0421001B" w:tentative="1">
      <w:start w:val="1"/>
      <w:numFmt w:val="lowerRoman"/>
      <w:lvlText w:val="%6."/>
      <w:lvlJc w:val="right"/>
      <w:pPr>
        <w:ind w:left="4235" w:hanging="180"/>
      </w:pPr>
    </w:lvl>
    <w:lvl w:ilvl="6" w:tplc="0421000F" w:tentative="1">
      <w:start w:val="1"/>
      <w:numFmt w:val="decimal"/>
      <w:lvlText w:val="%7."/>
      <w:lvlJc w:val="left"/>
      <w:pPr>
        <w:ind w:left="4955" w:hanging="360"/>
      </w:pPr>
    </w:lvl>
    <w:lvl w:ilvl="7" w:tplc="04210019" w:tentative="1">
      <w:start w:val="1"/>
      <w:numFmt w:val="lowerLetter"/>
      <w:lvlText w:val="%8."/>
      <w:lvlJc w:val="left"/>
      <w:pPr>
        <w:ind w:left="5675" w:hanging="360"/>
      </w:pPr>
    </w:lvl>
    <w:lvl w:ilvl="8" w:tplc="0421001B" w:tentative="1">
      <w:start w:val="1"/>
      <w:numFmt w:val="lowerRoman"/>
      <w:lvlText w:val="%9."/>
      <w:lvlJc w:val="right"/>
      <w:pPr>
        <w:ind w:left="6395" w:hanging="180"/>
      </w:pPr>
    </w:lvl>
  </w:abstractNum>
  <w:abstractNum w:abstractNumId="41">
    <w:nsid w:val="704B3315"/>
    <w:multiLevelType w:val="hybridMultilevel"/>
    <w:tmpl w:val="BF6E84AE"/>
    <w:lvl w:ilvl="0" w:tplc="B6206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8C7A76"/>
    <w:multiLevelType w:val="hybridMultilevel"/>
    <w:tmpl w:val="E1589CBE"/>
    <w:lvl w:ilvl="0" w:tplc="9C94489C">
      <w:start w:val="2"/>
      <w:numFmt w:val="decimal"/>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A63235"/>
    <w:multiLevelType w:val="hybridMultilevel"/>
    <w:tmpl w:val="5704A9DA"/>
    <w:lvl w:ilvl="0" w:tplc="58B0E5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73926F73"/>
    <w:multiLevelType w:val="hybridMultilevel"/>
    <w:tmpl w:val="A678F0A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nsid w:val="76242758"/>
    <w:multiLevelType w:val="hybridMultilevel"/>
    <w:tmpl w:val="050E3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153671"/>
    <w:multiLevelType w:val="hybridMultilevel"/>
    <w:tmpl w:val="521C8C62"/>
    <w:lvl w:ilvl="0" w:tplc="1AC452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604C87"/>
    <w:multiLevelType w:val="hybridMultilevel"/>
    <w:tmpl w:val="5F406E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C761FA"/>
    <w:multiLevelType w:val="hybridMultilevel"/>
    <w:tmpl w:val="EE641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3"/>
  </w:num>
  <w:num w:numId="3">
    <w:abstractNumId w:val="15"/>
  </w:num>
  <w:num w:numId="4">
    <w:abstractNumId w:val="46"/>
  </w:num>
  <w:num w:numId="5">
    <w:abstractNumId w:val="45"/>
  </w:num>
  <w:num w:numId="6">
    <w:abstractNumId w:val="44"/>
  </w:num>
  <w:num w:numId="7">
    <w:abstractNumId w:val="33"/>
  </w:num>
  <w:num w:numId="8">
    <w:abstractNumId w:val="5"/>
  </w:num>
  <w:num w:numId="9">
    <w:abstractNumId w:val="8"/>
  </w:num>
  <w:num w:numId="10">
    <w:abstractNumId w:val="28"/>
  </w:num>
  <w:num w:numId="11">
    <w:abstractNumId w:val="42"/>
  </w:num>
  <w:num w:numId="12">
    <w:abstractNumId w:val="30"/>
  </w:num>
  <w:num w:numId="13">
    <w:abstractNumId w:val="22"/>
  </w:num>
  <w:num w:numId="14">
    <w:abstractNumId w:val="39"/>
  </w:num>
  <w:num w:numId="15">
    <w:abstractNumId w:val="2"/>
  </w:num>
  <w:num w:numId="16">
    <w:abstractNumId w:val="1"/>
  </w:num>
  <w:num w:numId="17">
    <w:abstractNumId w:val="25"/>
  </w:num>
  <w:num w:numId="18">
    <w:abstractNumId w:val="19"/>
  </w:num>
  <w:num w:numId="19">
    <w:abstractNumId w:val="35"/>
  </w:num>
  <w:num w:numId="20">
    <w:abstractNumId w:val="37"/>
  </w:num>
  <w:num w:numId="21">
    <w:abstractNumId w:val="17"/>
  </w:num>
  <w:num w:numId="22">
    <w:abstractNumId w:val="26"/>
  </w:num>
  <w:num w:numId="23">
    <w:abstractNumId w:val="3"/>
  </w:num>
  <w:num w:numId="24">
    <w:abstractNumId w:val="24"/>
  </w:num>
  <w:num w:numId="25">
    <w:abstractNumId w:val="38"/>
  </w:num>
  <w:num w:numId="26">
    <w:abstractNumId w:val="21"/>
  </w:num>
  <w:num w:numId="27">
    <w:abstractNumId w:val="11"/>
  </w:num>
  <w:num w:numId="28">
    <w:abstractNumId w:val="18"/>
  </w:num>
  <w:num w:numId="29">
    <w:abstractNumId w:val="4"/>
  </w:num>
  <w:num w:numId="30">
    <w:abstractNumId w:val="16"/>
  </w:num>
  <w:num w:numId="31">
    <w:abstractNumId w:val="6"/>
  </w:num>
  <w:num w:numId="32">
    <w:abstractNumId w:val="41"/>
  </w:num>
  <w:num w:numId="33">
    <w:abstractNumId w:val="0"/>
  </w:num>
  <w:num w:numId="34">
    <w:abstractNumId w:val="29"/>
  </w:num>
  <w:num w:numId="35">
    <w:abstractNumId w:val="14"/>
  </w:num>
  <w:num w:numId="36">
    <w:abstractNumId w:val="34"/>
  </w:num>
  <w:num w:numId="37">
    <w:abstractNumId w:val="40"/>
  </w:num>
  <w:num w:numId="38">
    <w:abstractNumId w:val="31"/>
  </w:num>
  <w:num w:numId="39">
    <w:abstractNumId w:val="9"/>
  </w:num>
  <w:num w:numId="40">
    <w:abstractNumId w:val="43"/>
  </w:num>
  <w:num w:numId="41">
    <w:abstractNumId w:val="12"/>
  </w:num>
  <w:num w:numId="42">
    <w:abstractNumId w:val="20"/>
  </w:num>
  <w:num w:numId="43">
    <w:abstractNumId w:val="7"/>
  </w:num>
  <w:num w:numId="44">
    <w:abstractNumId w:val="36"/>
  </w:num>
  <w:num w:numId="45">
    <w:abstractNumId w:val="48"/>
  </w:num>
  <w:num w:numId="46">
    <w:abstractNumId w:val="47"/>
  </w:num>
  <w:num w:numId="47">
    <w:abstractNumId w:val="13"/>
  </w:num>
  <w:num w:numId="48">
    <w:abstractNumId w:val="1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ytjA3NbIwNDcyN7BQ0lEKTi0uzszPAykwrAUAWaNMSSwAAAA="/>
  </w:docVars>
  <w:rsids>
    <w:rsidRoot w:val="0095590D"/>
    <w:rsid w:val="00012EEA"/>
    <w:rsid w:val="00024946"/>
    <w:rsid w:val="00035B89"/>
    <w:rsid w:val="0004057E"/>
    <w:rsid w:val="0004123E"/>
    <w:rsid w:val="000532F5"/>
    <w:rsid w:val="00057975"/>
    <w:rsid w:val="00072B90"/>
    <w:rsid w:val="00073EA8"/>
    <w:rsid w:val="00096402"/>
    <w:rsid w:val="000C7E3C"/>
    <w:rsid w:val="000E0119"/>
    <w:rsid w:val="001039CB"/>
    <w:rsid w:val="00103DE7"/>
    <w:rsid w:val="00121E6F"/>
    <w:rsid w:val="001303AC"/>
    <w:rsid w:val="00144263"/>
    <w:rsid w:val="00171829"/>
    <w:rsid w:val="00187C0D"/>
    <w:rsid w:val="00191315"/>
    <w:rsid w:val="0019554A"/>
    <w:rsid w:val="001A24B9"/>
    <w:rsid w:val="001A6193"/>
    <w:rsid w:val="001C53F7"/>
    <w:rsid w:val="001E61FC"/>
    <w:rsid w:val="001E6FF6"/>
    <w:rsid w:val="002033F8"/>
    <w:rsid w:val="002042EC"/>
    <w:rsid w:val="002236D1"/>
    <w:rsid w:val="0022685D"/>
    <w:rsid w:val="00227DBC"/>
    <w:rsid w:val="0023559D"/>
    <w:rsid w:val="00254AFF"/>
    <w:rsid w:val="00260B16"/>
    <w:rsid w:val="00260D3C"/>
    <w:rsid w:val="00266D2B"/>
    <w:rsid w:val="00292C35"/>
    <w:rsid w:val="002A05E5"/>
    <w:rsid w:val="002B28D6"/>
    <w:rsid w:val="002B40D5"/>
    <w:rsid w:val="002B7A9F"/>
    <w:rsid w:val="002C0CD1"/>
    <w:rsid w:val="002D42EF"/>
    <w:rsid w:val="002E0EEC"/>
    <w:rsid w:val="002F213B"/>
    <w:rsid w:val="003001CA"/>
    <w:rsid w:val="00304EB4"/>
    <w:rsid w:val="00332A10"/>
    <w:rsid w:val="00336ABD"/>
    <w:rsid w:val="003565E9"/>
    <w:rsid w:val="0037410E"/>
    <w:rsid w:val="0038282E"/>
    <w:rsid w:val="0039398E"/>
    <w:rsid w:val="00397FB2"/>
    <w:rsid w:val="003A2688"/>
    <w:rsid w:val="003B1F3C"/>
    <w:rsid w:val="003B62A6"/>
    <w:rsid w:val="003C1668"/>
    <w:rsid w:val="003D05FC"/>
    <w:rsid w:val="003D2219"/>
    <w:rsid w:val="003D5EC2"/>
    <w:rsid w:val="003E700A"/>
    <w:rsid w:val="004256ED"/>
    <w:rsid w:val="004263FB"/>
    <w:rsid w:val="0044422E"/>
    <w:rsid w:val="00446204"/>
    <w:rsid w:val="0044672E"/>
    <w:rsid w:val="004556CE"/>
    <w:rsid w:val="00462016"/>
    <w:rsid w:val="00480BAD"/>
    <w:rsid w:val="004A1207"/>
    <w:rsid w:val="004A4DD6"/>
    <w:rsid w:val="004B2C19"/>
    <w:rsid w:val="004C1026"/>
    <w:rsid w:val="00506413"/>
    <w:rsid w:val="00526F59"/>
    <w:rsid w:val="00532FC3"/>
    <w:rsid w:val="00545C1F"/>
    <w:rsid w:val="00550182"/>
    <w:rsid w:val="00575D2E"/>
    <w:rsid w:val="00584017"/>
    <w:rsid w:val="00584863"/>
    <w:rsid w:val="0058511C"/>
    <w:rsid w:val="00592674"/>
    <w:rsid w:val="005A2517"/>
    <w:rsid w:val="005B57A1"/>
    <w:rsid w:val="005C0B19"/>
    <w:rsid w:val="005C144B"/>
    <w:rsid w:val="005D2ED3"/>
    <w:rsid w:val="005D3FA0"/>
    <w:rsid w:val="005D7D14"/>
    <w:rsid w:val="005E2F9B"/>
    <w:rsid w:val="00606790"/>
    <w:rsid w:val="00622838"/>
    <w:rsid w:val="006354DA"/>
    <w:rsid w:val="00641F9F"/>
    <w:rsid w:val="006755E5"/>
    <w:rsid w:val="00680A01"/>
    <w:rsid w:val="00685CCB"/>
    <w:rsid w:val="006861E4"/>
    <w:rsid w:val="006B0256"/>
    <w:rsid w:val="006C2A82"/>
    <w:rsid w:val="006C5A5C"/>
    <w:rsid w:val="006C6D19"/>
    <w:rsid w:val="006E174F"/>
    <w:rsid w:val="006F34DE"/>
    <w:rsid w:val="00706B94"/>
    <w:rsid w:val="00714B27"/>
    <w:rsid w:val="007172F5"/>
    <w:rsid w:val="0073664D"/>
    <w:rsid w:val="00760D1B"/>
    <w:rsid w:val="00763AC9"/>
    <w:rsid w:val="0076636C"/>
    <w:rsid w:val="00773492"/>
    <w:rsid w:val="007A76A9"/>
    <w:rsid w:val="007B0548"/>
    <w:rsid w:val="007D2798"/>
    <w:rsid w:val="007D5923"/>
    <w:rsid w:val="007D7BA2"/>
    <w:rsid w:val="007E76A6"/>
    <w:rsid w:val="007F03A7"/>
    <w:rsid w:val="0080338B"/>
    <w:rsid w:val="008132F0"/>
    <w:rsid w:val="00813BA9"/>
    <w:rsid w:val="00815A3B"/>
    <w:rsid w:val="0082023C"/>
    <w:rsid w:val="008327EA"/>
    <w:rsid w:val="008340A6"/>
    <w:rsid w:val="00840EFD"/>
    <w:rsid w:val="0084352D"/>
    <w:rsid w:val="0086553E"/>
    <w:rsid w:val="00870761"/>
    <w:rsid w:val="00884565"/>
    <w:rsid w:val="00885BAA"/>
    <w:rsid w:val="00894C02"/>
    <w:rsid w:val="008C1252"/>
    <w:rsid w:val="008F5C57"/>
    <w:rsid w:val="009246E4"/>
    <w:rsid w:val="0095462E"/>
    <w:rsid w:val="0095590D"/>
    <w:rsid w:val="00961163"/>
    <w:rsid w:val="009810D1"/>
    <w:rsid w:val="00982C77"/>
    <w:rsid w:val="00986A10"/>
    <w:rsid w:val="009A4B8B"/>
    <w:rsid w:val="009B57A0"/>
    <w:rsid w:val="009F3FC8"/>
    <w:rsid w:val="009F7FA3"/>
    <w:rsid w:val="00A01BC6"/>
    <w:rsid w:val="00A030E2"/>
    <w:rsid w:val="00A059AE"/>
    <w:rsid w:val="00A21CD9"/>
    <w:rsid w:val="00A2367C"/>
    <w:rsid w:val="00A405A9"/>
    <w:rsid w:val="00A50ECF"/>
    <w:rsid w:val="00A53492"/>
    <w:rsid w:val="00A74269"/>
    <w:rsid w:val="00A90E62"/>
    <w:rsid w:val="00A92984"/>
    <w:rsid w:val="00A96E4E"/>
    <w:rsid w:val="00AA2E9A"/>
    <w:rsid w:val="00AB3A17"/>
    <w:rsid w:val="00AC7DB9"/>
    <w:rsid w:val="00AE21F4"/>
    <w:rsid w:val="00AF7CD3"/>
    <w:rsid w:val="00B017F5"/>
    <w:rsid w:val="00B2552D"/>
    <w:rsid w:val="00B3772F"/>
    <w:rsid w:val="00B453AA"/>
    <w:rsid w:val="00B45AAC"/>
    <w:rsid w:val="00B46231"/>
    <w:rsid w:val="00B52F6D"/>
    <w:rsid w:val="00B5393A"/>
    <w:rsid w:val="00B80208"/>
    <w:rsid w:val="00B87C10"/>
    <w:rsid w:val="00B90ABC"/>
    <w:rsid w:val="00BB4F99"/>
    <w:rsid w:val="00BC2168"/>
    <w:rsid w:val="00BD0ED3"/>
    <w:rsid w:val="00BE5D3F"/>
    <w:rsid w:val="00BE6B9D"/>
    <w:rsid w:val="00C01E48"/>
    <w:rsid w:val="00C17D39"/>
    <w:rsid w:val="00C253B3"/>
    <w:rsid w:val="00C521CE"/>
    <w:rsid w:val="00C55F15"/>
    <w:rsid w:val="00C57C83"/>
    <w:rsid w:val="00C66023"/>
    <w:rsid w:val="00C91F82"/>
    <w:rsid w:val="00C92F3F"/>
    <w:rsid w:val="00C9389C"/>
    <w:rsid w:val="00C95C1A"/>
    <w:rsid w:val="00CA2251"/>
    <w:rsid w:val="00CA47F6"/>
    <w:rsid w:val="00CB0528"/>
    <w:rsid w:val="00D02679"/>
    <w:rsid w:val="00D165A5"/>
    <w:rsid w:val="00D54C18"/>
    <w:rsid w:val="00DA0B1A"/>
    <w:rsid w:val="00DA345C"/>
    <w:rsid w:val="00DA5435"/>
    <w:rsid w:val="00DA742C"/>
    <w:rsid w:val="00DB0F46"/>
    <w:rsid w:val="00DB18F7"/>
    <w:rsid w:val="00DC3E76"/>
    <w:rsid w:val="00DC6C00"/>
    <w:rsid w:val="00E042F1"/>
    <w:rsid w:val="00E10776"/>
    <w:rsid w:val="00E27668"/>
    <w:rsid w:val="00E51199"/>
    <w:rsid w:val="00E77A40"/>
    <w:rsid w:val="00E813FA"/>
    <w:rsid w:val="00EA4E93"/>
    <w:rsid w:val="00EA4F7A"/>
    <w:rsid w:val="00EA6606"/>
    <w:rsid w:val="00EB10D6"/>
    <w:rsid w:val="00EB1307"/>
    <w:rsid w:val="00EB1D42"/>
    <w:rsid w:val="00EB5373"/>
    <w:rsid w:val="00ED2842"/>
    <w:rsid w:val="00ED7739"/>
    <w:rsid w:val="00EE6F55"/>
    <w:rsid w:val="00EF6A5F"/>
    <w:rsid w:val="00F05BCB"/>
    <w:rsid w:val="00F2615B"/>
    <w:rsid w:val="00F3237D"/>
    <w:rsid w:val="00F324E5"/>
    <w:rsid w:val="00F35A57"/>
    <w:rsid w:val="00F43795"/>
    <w:rsid w:val="00F5302F"/>
    <w:rsid w:val="00F65E7C"/>
    <w:rsid w:val="00F71A7F"/>
    <w:rsid w:val="00F74032"/>
    <w:rsid w:val="00F863CF"/>
    <w:rsid w:val="00F9092E"/>
    <w:rsid w:val="00FA4FC0"/>
    <w:rsid w:val="00FA5C40"/>
    <w:rsid w:val="00FB0A5A"/>
    <w:rsid w:val="00FB4D4E"/>
    <w:rsid w:val="00FC5D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0D"/>
    <w:pPr>
      <w:spacing w:after="0" w:line="240" w:lineRule="auto"/>
      <w:jc w:val="both"/>
    </w:pPr>
    <w:rPr>
      <w:rFonts w:ascii="Helvetica" w:eastAsia="Times New Roman" w:hAnsi="Helvetica" w:cs="Times New Roman"/>
      <w:szCs w:val="20"/>
    </w:rPr>
  </w:style>
  <w:style w:type="paragraph" w:styleId="Heading3">
    <w:name w:val="heading 3"/>
    <w:basedOn w:val="Normal"/>
    <w:link w:val="Heading3Char"/>
    <w:uiPriority w:val="9"/>
    <w:qFormat/>
    <w:rsid w:val="009246E4"/>
    <w:pPr>
      <w:spacing w:before="100" w:beforeAutospacing="1" w:after="100" w:afterAutospacing="1"/>
      <w:jc w:val="left"/>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ReferencesSection">
    <w:name w:val="TF_References_Section"/>
    <w:basedOn w:val="Normal"/>
    <w:rsid w:val="0095590D"/>
    <w:pPr>
      <w:spacing w:line="150" w:lineRule="exact"/>
      <w:ind w:left="346" w:hanging="346"/>
    </w:pPr>
    <w:rPr>
      <w:rFonts w:ascii="Times" w:hAnsi="Times"/>
      <w:sz w:val="15"/>
    </w:rPr>
  </w:style>
  <w:style w:type="paragraph" w:customStyle="1" w:styleId="TAMainText">
    <w:name w:val="TA_Main_Text"/>
    <w:basedOn w:val="Normal"/>
    <w:link w:val="TAMainTextChar"/>
    <w:rsid w:val="0095590D"/>
    <w:pPr>
      <w:spacing w:line="220" w:lineRule="exact"/>
      <w:ind w:firstLine="187"/>
    </w:pPr>
    <w:rPr>
      <w:rFonts w:ascii="Times" w:hAnsi="Times"/>
      <w:sz w:val="18"/>
    </w:rPr>
  </w:style>
  <w:style w:type="paragraph" w:customStyle="1" w:styleId="BATitle">
    <w:name w:val="BA_Title"/>
    <w:next w:val="Normal"/>
    <w:rsid w:val="0095590D"/>
    <w:pPr>
      <w:spacing w:before="1380" w:after="0" w:line="250" w:lineRule="exact"/>
      <w:ind w:left="360" w:right="360"/>
      <w:jc w:val="center"/>
    </w:pPr>
    <w:rPr>
      <w:rFonts w:ascii="Helvetica" w:eastAsia="Times New Roman" w:hAnsi="Helvetica" w:cs="Times New Roman"/>
      <w:b/>
      <w:noProof/>
      <w:sz w:val="23"/>
      <w:szCs w:val="20"/>
    </w:rPr>
  </w:style>
  <w:style w:type="paragraph" w:customStyle="1" w:styleId="TDAcknowledgments">
    <w:name w:val="TD_Acknowledgments"/>
    <w:basedOn w:val="Normal"/>
    <w:next w:val="Normal"/>
    <w:rsid w:val="0095590D"/>
    <w:pPr>
      <w:spacing w:before="120" w:line="220" w:lineRule="exact"/>
      <w:ind w:firstLine="187"/>
    </w:pPr>
    <w:rPr>
      <w:rFonts w:ascii="Times" w:hAnsi="Times"/>
      <w:sz w:val="18"/>
    </w:rPr>
  </w:style>
  <w:style w:type="character" w:styleId="PageNumber">
    <w:name w:val="page number"/>
    <w:basedOn w:val="DefaultParagraphFont"/>
    <w:rsid w:val="0095590D"/>
  </w:style>
  <w:style w:type="character" w:styleId="Hyperlink">
    <w:name w:val="Hyperlink"/>
    <w:rsid w:val="0095590D"/>
    <w:rPr>
      <w:color w:val="0000FF"/>
      <w:u w:val="single"/>
    </w:rPr>
  </w:style>
  <w:style w:type="paragraph" w:styleId="Header">
    <w:name w:val="header"/>
    <w:basedOn w:val="Normal"/>
    <w:link w:val="HeaderChar"/>
    <w:uiPriority w:val="99"/>
    <w:unhideWhenUsed/>
    <w:rsid w:val="0095590D"/>
    <w:pPr>
      <w:tabs>
        <w:tab w:val="center" w:pos="4513"/>
        <w:tab w:val="right" w:pos="9026"/>
      </w:tabs>
    </w:pPr>
  </w:style>
  <w:style w:type="character" w:customStyle="1" w:styleId="HeaderChar">
    <w:name w:val="Header Char"/>
    <w:basedOn w:val="DefaultParagraphFont"/>
    <w:link w:val="Header"/>
    <w:uiPriority w:val="99"/>
    <w:rsid w:val="0095590D"/>
    <w:rPr>
      <w:rFonts w:ascii="Helvetica" w:eastAsia="Times New Roman" w:hAnsi="Helvetica" w:cs="Times New Roman"/>
      <w:szCs w:val="20"/>
    </w:rPr>
  </w:style>
  <w:style w:type="paragraph" w:styleId="Footer">
    <w:name w:val="footer"/>
    <w:basedOn w:val="Normal"/>
    <w:link w:val="FooterChar"/>
    <w:uiPriority w:val="99"/>
    <w:unhideWhenUsed/>
    <w:rsid w:val="0095590D"/>
    <w:pPr>
      <w:tabs>
        <w:tab w:val="center" w:pos="4513"/>
        <w:tab w:val="right" w:pos="9026"/>
      </w:tabs>
    </w:pPr>
  </w:style>
  <w:style w:type="character" w:customStyle="1" w:styleId="FooterChar">
    <w:name w:val="Footer Char"/>
    <w:basedOn w:val="DefaultParagraphFont"/>
    <w:link w:val="Footer"/>
    <w:uiPriority w:val="99"/>
    <w:rsid w:val="0095590D"/>
    <w:rPr>
      <w:rFonts w:ascii="Helvetica" w:eastAsia="Times New Roman" w:hAnsi="Helvetica" w:cs="Times New Roman"/>
      <w:szCs w:val="20"/>
    </w:rPr>
  </w:style>
  <w:style w:type="character" w:customStyle="1" w:styleId="TAMainTextChar">
    <w:name w:val="TA_Main_Text Char"/>
    <w:link w:val="TAMainText"/>
    <w:rsid w:val="0095590D"/>
    <w:rPr>
      <w:rFonts w:ascii="Times" w:eastAsia="Times New Roman" w:hAnsi="Times" w:cs="Times New Roman"/>
      <w:sz w:val="18"/>
      <w:szCs w:val="20"/>
    </w:rPr>
  </w:style>
  <w:style w:type="paragraph" w:styleId="BalloonText">
    <w:name w:val="Balloon Text"/>
    <w:basedOn w:val="Normal"/>
    <w:link w:val="BalloonTextChar"/>
    <w:uiPriority w:val="99"/>
    <w:semiHidden/>
    <w:unhideWhenUsed/>
    <w:rsid w:val="0095590D"/>
    <w:rPr>
      <w:rFonts w:ascii="Tahoma" w:hAnsi="Tahoma" w:cs="Tahoma"/>
      <w:sz w:val="16"/>
      <w:szCs w:val="16"/>
    </w:rPr>
  </w:style>
  <w:style w:type="character" w:customStyle="1" w:styleId="BalloonTextChar">
    <w:name w:val="Balloon Text Char"/>
    <w:basedOn w:val="DefaultParagraphFont"/>
    <w:link w:val="BalloonText"/>
    <w:uiPriority w:val="99"/>
    <w:semiHidden/>
    <w:rsid w:val="0095590D"/>
    <w:rPr>
      <w:rFonts w:ascii="Tahoma" w:eastAsia="Times New Roman" w:hAnsi="Tahoma" w:cs="Tahoma"/>
      <w:sz w:val="16"/>
      <w:szCs w:val="16"/>
    </w:rPr>
  </w:style>
  <w:style w:type="paragraph" w:customStyle="1" w:styleId="Pengarang">
    <w:name w:val="Pengarang"/>
    <w:basedOn w:val="Normal"/>
    <w:rsid w:val="0095590D"/>
    <w:pPr>
      <w:overflowPunct w:val="0"/>
      <w:autoSpaceDE w:val="0"/>
      <w:autoSpaceDN w:val="0"/>
      <w:adjustRightInd w:val="0"/>
      <w:jc w:val="center"/>
      <w:textAlignment w:val="baseline"/>
    </w:pPr>
    <w:rPr>
      <w:rFonts w:ascii="Times New Roman" w:hAnsi="Times New Roman"/>
      <w:b/>
      <w:sz w:val="20"/>
      <w:lang w:val="nb-NO" w:eastAsia="zh-CN"/>
    </w:rPr>
  </w:style>
  <w:style w:type="character" w:customStyle="1" w:styleId="tlid-translation">
    <w:name w:val="tlid-translation"/>
    <w:basedOn w:val="DefaultParagraphFont"/>
    <w:rsid w:val="0095590D"/>
  </w:style>
  <w:style w:type="paragraph" w:styleId="ListParagraph">
    <w:name w:val="List Paragraph"/>
    <w:aliases w:val="Body of text,List Paragraph1,Colorful List - Accent 11,Paragraf ISI,Paragraf ISI1,Body of text+1,Body of text+2,Body of text+3,List Paragraph11"/>
    <w:basedOn w:val="Normal"/>
    <w:link w:val="ListParagraphChar"/>
    <w:uiPriority w:val="34"/>
    <w:qFormat/>
    <w:rsid w:val="0095590D"/>
    <w:pPr>
      <w:spacing w:line="480" w:lineRule="auto"/>
      <w:ind w:left="720" w:firstLine="567"/>
      <w:contextualSpacing/>
    </w:pPr>
    <w:rPr>
      <w:rFonts w:asciiTheme="minorHAnsi" w:eastAsiaTheme="minorHAnsi" w:hAnsiTheme="minorHAnsi" w:cstheme="minorBidi"/>
      <w:szCs w:val="22"/>
    </w:rPr>
  </w:style>
  <w:style w:type="character" w:customStyle="1" w:styleId="ListParagraphChar">
    <w:name w:val="List Paragraph Char"/>
    <w:aliases w:val="Body of text Char,List Paragraph1 Char,Colorful List - Accent 11 Char,Paragraf ISI Char,Paragraf ISI1 Char,Body of text+1 Char,Body of text+2 Char,Body of text+3 Char,List Paragraph11 Char"/>
    <w:link w:val="ListParagraph"/>
    <w:uiPriority w:val="34"/>
    <w:locked/>
    <w:rsid w:val="0095590D"/>
  </w:style>
  <w:style w:type="character" w:customStyle="1" w:styleId="Heading3Char">
    <w:name w:val="Heading 3 Char"/>
    <w:basedOn w:val="DefaultParagraphFont"/>
    <w:link w:val="Heading3"/>
    <w:uiPriority w:val="9"/>
    <w:rsid w:val="009246E4"/>
    <w:rPr>
      <w:rFonts w:ascii="Times New Roman" w:eastAsia="Times New Roman" w:hAnsi="Times New Roman" w:cs="Times New Roman"/>
      <w:b/>
      <w:bCs/>
      <w:sz w:val="27"/>
      <w:szCs w:val="27"/>
    </w:rPr>
  </w:style>
  <w:style w:type="paragraph" w:styleId="NormalWeb">
    <w:name w:val="Normal (Web)"/>
    <w:basedOn w:val="Normal"/>
    <w:uiPriority w:val="99"/>
    <w:unhideWhenUsed/>
    <w:rsid w:val="009246E4"/>
    <w:pPr>
      <w:spacing w:before="100" w:beforeAutospacing="1" w:after="100" w:afterAutospacing="1"/>
      <w:jc w:val="left"/>
    </w:pPr>
    <w:rPr>
      <w:rFonts w:ascii="Times New Roman" w:hAnsi="Times New Roman"/>
      <w:sz w:val="24"/>
      <w:szCs w:val="24"/>
    </w:rPr>
  </w:style>
  <w:style w:type="character" w:styleId="HTMLCite">
    <w:name w:val="HTML Cite"/>
    <w:basedOn w:val="DefaultParagraphFont"/>
    <w:uiPriority w:val="99"/>
    <w:semiHidden/>
    <w:unhideWhenUsed/>
    <w:rsid w:val="009246E4"/>
    <w:rPr>
      <w:i/>
      <w:iCs/>
    </w:rPr>
  </w:style>
  <w:style w:type="paragraph" w:customStyle="1" w:styleId="Body">
    <w:name w:val="Body"/>
    <w:basedOn w:val="BodyTextIndent"/>
    <w:rsid w:val="00035B89"/>
    <w:pPr>
      <w:suppressAutoHyphens/>
      <w:spacing w:after="0"/>
      <w:ind w:left="0" w:firstLine="567"/>
    </w:pPr>
    <w:rPr>
      <w:rFonts w:ascii="Times New Roman" w:hAnsi="Times New Roman"/>
      <w:sz w:val="20"/>
      <w:lang w:eastAsia="ar-SA"/>
    </w:rPr>
  </w:style>
  <w:style w:type="paragraph" w:styleId="BodyTextIndent">
    <w:name w:val="Body Text Indent"/>
    <w:basedOn w:val="Normal"/>
    <w:link w:val="BodyTextIndentChar"/>
    <w:uiPriority w:val="99"/>
    <w:semiHidden/>
    <w:unhideWhenUsed/>
    <w:rsid w:val="00035B89"/>
    <w:pPr>
      <w:spacing w:after="120"/>
      <w:ind w:left="360"/>
    </w:pPr>
  </w:style>
  <w:style w:type="character" w:customStyle="1" w:styleId="BodyTextIndentChar">
    <w:name w:val="Body Text Indent Char"/>
    <w:basedOn w:val="DefaultParagraphFont"/>
    <w:link w:val="BodyTextIndent"/>
    <w:uiPriority w:val="99"/>
    <w:semiHidden/>
    <w:rsid w:val="00035B89"/>
    <w:rPr>
      <w:rFonts w:ascii="Helvetica" w:eastAsia="Times New Roman" w:hAnsi="Helvetica" w:cs="Times New Roman"/>
      <w:szCs w:val="20"/>
    </w:rPr>
  </w:style>
  <w:style w:type="character" w:styleId="Emphasis">
    <w:name w:val="Emphasis"/>
    <w:basedOn w:val="DefaultParagraphFont"/>
    <w:uiPriority w:val="20"/>
    <w:qFormat/>
    <w:rsid w:val="00550182"/>
    <w:rPr>
      <w:i/>
      <w:iCs/>
    </w:rPr>
  </w:style>
  <w:style w:type="paragraph" w:customStyle="1" w:styleId="IEEEReferenceItem">
    <w:name w:val="IEEE Reference Item"/>
    <w:basedOn w:val="Normal"/>
    <w:rsid w:val="002236D1"/>
    <w:pPr>
      <w:adjustRightInd w:val="0"/>
      <w:snapToGrid w:val="0"/>
      <w:ind w:left="360" w:hanging="360"/>
    </w:pPr>
    <w:rPr>
      <w:rFonts w:ascii="Times New Roman" w:eastAsia="SimSun" w:hAnsi="Times New Roman"/>
      <w:sz w:val="16"/>
      <w:szCs w:val="24"/>
      <w:lang w:eastAsia="zh-CN"/>
    </w:rPr>
  </w:style>
  <w:style w:type="table" w:styleId="TableGrid">
    <w:name w:val="Table Grid"/>
    <w:basedOn w:val="TableNormal"/>
    <w:uiPriority w:val="59"/>
    <w:rsid w:val="006F3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56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0D"/>
    <w:pPr>
      <w:spacing w:after="0" w:line="240" w:lineRule="auto"/>
      <w:jc w:val="both"/>
    </w:pPr>
    <w:rPr>
      <w:rFonts w:ascii="Helvetica" w:eastAsia="Times New Roman" w:hAnsi="Helvetica" w:cs="Times New Roman"/>
      <w:szCs w:val="20"/>
    </w:rPr>
  </w:style>
  <w:style w:type="paragraph" w:styleId="Heading3">
    <w:name w:val="heading 3"/>
    <w:basedOn w:val="Normal"/>
    <w:link w:val="Heading3Char"/>
    <w:uiPriority w:val="9"/>
    <w:qFormat/>
    <w:rsid w:val="009246E4"/>
    <w:pPr>
      <w:spacing w:before="100" w:beforeAutospacing="1" w:after="100" w:afterAutospacing="1"/>
      <w:jc w:val="left"/>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ReferencesSection">
    <w:name w:val="TF_References_Section"/>
    <w:basedOn w:val="Normal"/>
    <w:rsid w:val="0095590D"/>
    <w:pPr>
      <w:spacing w:line="150" w:lineRule="exact"/>
      <w:ind w:left="346" w:hanging="346"/>
    </w:pPr>
    <w:rPr>
      <w:rFonts w:ascii="Times" w:hAnsi="Times"/>
      <w:sz w:val="15"/>
    </w:rPr>
  </w:style>
  <w:style w:type="paragraph" w:customStyle="1" w:styleId="TAMainText">
    <w:name w:val="TA_Main_Text"/>
    <w:basedOn w:val="Normal"/>
    <w:link w:val="TAMainTextChar"/>
    <w:rsid w:val="0095590D"/>
    <w:pPr>
      <w:spacing w:line="220" w:lineRule="exact"/>
      <w:ind w:firstLine="187"/>
    </w:pPr>
    <w:rPr>
      <w:rFonts w:ascii="Times" w:hAnsi="Times"/>
      <w:sz w:val="18"/>
    </w:rPr>
  </w:style>
  <w:style w:type="paragraph" w:customStyle="1" w:styleId="BATitle">
    <w:name w:val="BA_Title"/>
    <w:next w:val="Normal"/>
    <w:rsid w:val="0095590D"/>
    <w:pPr>
      <w:spacing w:before="1380" w:after="0" w:line="250" w:lineRule="exact"/>
      <w:ind w:left="360" w:right="360"/>
      <w:jc w:val="center"/>
    </w:pPr>
    <w:rPr>
      <w:rFonts w:ascii="Helvetica" w:eastAsia="Times New Roman" w:hAnsi="Helvetica" w:cs="Times New Roman"/>
      <w:b/>
      <w:noProof/>
      <w:sz w:val="23"/>
      <w:szCs w:val="20"/>
    </w:rPr>
  </w:style>
  <w:style w:type="paragraph" w:customStyle="1" w:styleId="TDAcknowledgments">
    <w:name w:val="TD_Acknowledgments"/>
    <w:basedOn w:val="Normal"/>
    <w:next w:val="Normal"/>
    <w:rsid w:val="0095590D"/>
    <w:pPr>
      <w:spacing w:before="120" w:line="220" w:lineRule="exact"/>
      <w:ind w:firstLine="187"/>
    </w:pPr>
    <w:rPr>
      <w:rFonts w:ascii="Times" w:hAnsi="Times"/>
      <w:sz w:val="18"/>
    </w:rPr>
  </w:style>
  <w:style w:type="character" w:styleId="PageNumber">
    <w:name w:val="page number"/>
    <w:basedOn w:val="DefaultParagraphFont"/>
    <w:rsid w:val="0095590D"/>
  </w:style>
  <w:style w:type="character" w:styleId="Hyperlink">
    <w:name w:val="Hyperlink"/>
    <w:rsid w:val="0095590D"/>
    <w:rPr>
      <w:color w:val="0000FF"/>
      <w:u w:val="single"/>
    </w:rPr>
  </w:style>
  <w:style w:type="paragraph" w:styleId="Header">
    <w:name w:val="header"/>
    <w:basedOn w:val="Normal"/>
    <w:link w:val="HeaderChar"/>
    <w:uiPriority w:val="99"/>
    <w:unhideWhenUsed/>
    <w:rsid w:val="0095590D"/>
    <w:pPr>
      <w:tabs>
        <w:tab w:val="center" w:pos="4513"/>
        <w:tab w:val="right" w:pos="9026"/>
      </w:tabs>
    </w:pPr>
  </w:style>
  <w:style w:type="character" w:customStyle="1" w:styleId="HeaderChar">
    <w:name w:val="Header Char"/>
    <w:basedOn w:val="DefaultParagraphFont"/>
    <w:link w:val="Header"/>
    <w:uiPriority w:val="99"/>
    <w:rsid w:val="0095590D"/>
    <w:rPr>
      <w:rFonts w:ascii="Helvetica" w:eastAsia="Times New Roman" w:hAnsi="Helvetica" w:cs="Times New Roman"/>
      <w:szCs w:val="20"/>
    </w:rPr>
  </w:style>
  <w:style w:type="paragraph" w:styleId="Footer">
    <w:name w:val="footer"/>
    <w:basedOn w:val="Normal"/>
    <w:link w:val="FooterChar"/>
    <w:uiPriority w:val="99"/>
    <w:unhideWhenUsed/>
    <w:rsid w:val="0095590D"/>
    <w:pPr>
      <w:tabs>
        <w:tab w:val="center" w:pos="4513"/>
        <w:tab w:val="right" w:pos="9026"/>
      </w:tabs>
    </w:pPr>
  </w:style>
  <w:style w:type="character" w:customStyle="1" w:styleId="FooterChar">
    <w:name w:val="Footer Char"/>
    <w:basedOn w:val="DefaultParagraphFont"/>
    <w:link w:val="Footer"/>
    <w:uiPriority w:val="99"/>
    <w:rsid w:val="0095590D"/>
    <w:rPr>
      <w:rFonts w:ascii="Helvetica" w:eastAsia="Times New Roman" w:hAnsi="Helvetica" w:cs="Times New Roman"/>
      <w:szCs w:val="20"/>
    </w:rPr>
  </w:style>
  <w:style w:type="character" w:customStyle="1" w:styleId="TAMainTextChar">
    <w:name w:val="TA_Main_Text Char"/>
    <w:link w:val="TAMainText"/>
    <w:rsid w:val="0095590D"/>
    <w:rPr>
      <w:rFonts w:ascii="Times" w:eastAsia="Times New Roman" w:hAnsi="Times" w:cs="Times New Roman"/>
      <w:sz w:val="18"/>
      <w:szCs w:val="20"/>
    </w:rPr>
  </w:style>
  <w:style w:type="paragraph" w:styleId="BalloonText">
    <w:name w:val="Balloon Text"/>
    <w:basedOn w:val="Normal"/>
    <w:link w:val="BalloonTextChar"/>
    <w:uiPriority w:val="99"/>
    <w:semiHidden/>
    <w:unhideWhenUsed/>
    <w:rsid w:val="0095590D"/>
    <w:rPr>
      <w:rFonts w:ascii="Tahoma" w:hAnsi="Tahoma" w:cs="Tahoma"/>
      <w:sz w:val="16"/>
      <w:szCs w:val="16"/>
    </w:rPr>
  </w:style>
  <w:style w:type="character" w:customStyle="1" w:styleId="BalloonTextChar">
    <w:name w:val="Balloon Text Char"/>
    <w:basedOn w:val="DefaultParagraphFont"/>
    <w:link w:val="BalloonText"/>
    <w:uiPriority w:val="99"/>
    <w:semiHidden/>
    <w:rsid w:val="0095590D"/>
    <w:rPr>
      <w:rFonts w:ascii="Tahoma" w:eastAsia="Times New Roman" w:hAnsi="Tahoma" w:cs="Tahoma"/>
      <w:sz w:val="16"/>
      <w:szCs w:val="16"/>
    </w:rPr>
  </w:style>
  <w:style w:type="paragraph" w:customStyle="1" w:styleId="Pengarang">
    <w:name w:val="Pengarang"/>
    <w:basedOn w:val="Normal"/>
    <w:rsid w:val="0095590D"/>
    <w:pPr>
      <w:overflowPunct w:val="0"/>
      <w:autoSpaceDE w:val="0"/>
      <w:autoSpaceDN w:val="0"/>
      <w:adjustRightInd w:val="0"/>
      <w:jc w:val="center"/>
      <w:textAlignment w:val="baseline"/>
    </w:pPr>
    <w:rPr>
      <w:rFonts w:ascii="Times New Roman" w:hAnsi="Times New Roman"/>
      <w:b/>
      <w:sz w:val="20"/>
      <w:lang w:val="nb-NO" w:eastAsia="zh-CN"/>
    </w:rPr>
  </w:style>
  <w:style w:type="character" w:customStyle="1" w:styleId="tlid-translation">
    <w:name w:val="tlid-translation"/>
    <w:basedOn w:val="DefaultParagraphFont"/>
    <w:rsid w:val="0095590D"/>
  </w:style>
  <w:style w:type="paragraph" w:styleId="ListParagraph">
    <w:name w:val="List Paragraph"/>
    <w:aliases w:val="Body of text,List Paragraph1,Colorful List - Accent 11,Paragraf ISI,Paragraf ISI1,Body of text+1,Body of text+2,Body of text+3,List Paragraph11"/>
    <w:basedOn w:val="Normal"/>
    <w:link w:val="ListParagraphChar"/>
    <w:uiPriority w:val="34"/>
    <w:qFormat/>
    <w:rsid w:val="0095590D"/>
    <w:pPr>
      <w:spacing w:line="480" w:lineRule="auto"/>
      <w:ind w:left="720" w:firstLine="567"/>
      <w:contextualSpacing/>
    </w:pPr>
    <w:rPr>
      <w:rFonts w:asciiTheme="minorHAnsi" w:eastAsiaTheme="minorHAnsi" w:hAnsiTheme="minorHAnsi" w:cstheme="minorBidi"/>
      <w:szCs w:val="22"/>
    </w:rPr>
  </w:style>
  <w:style w:type="character" w:customStyle="1" w:styleId="ListParagraphChar">
    <w:name w:val="List Paragraph Char"/>
    <w:aliases w:val="Body of text Char,List Paragraph1 Char,Colorful List - Accent 11 Char,Paragraf ISI Char,Paragraf ISI1 Char,Body of text+1 Char,Body of text+2 Char,Body of text+3 Char,List Paragraph11 Char"/>
    <w:link w:val="ListParagraph"/>
    <w:uiPriority w:val="34"/>
    <w:locked/>
    <w:rsid w:val="0095590D"/>
  </w:style>
  <w:style w:type="character" w:customStyle="1" w:styleId="Heading3Char">
    <w:name w:val="Heading 3 Char"/>
    <w:basedOn w:val="DefaultParagraphFont"/>
    <w:link w:val="Heading3"/>
    <w:uiPriority w:val="9"/>
    <w:rsid w:val="009246E4"/>
    <w:rPr>
      <w:rFonts w:ascii="Times New Roman" w:eastAsia="Times New Roman" w:hAnsi="Times New Roman" w:cs="Times New Roman"/>
      <w:b/>
      <w:bCs/>
      <w:sz w:val="27"/>
      <w:szCs w:val="27"/>
    </w:rPr>
  </w:style>
  <w:style w:type="paragraph" w:styleId="NormalWeb">
    <w:name w:val="Normal (Web)"/>
    <w:basedOn w:val="Normal"/>
    <w:uiPriority w:val="99"/>
    <w:unhideWhenUsed/>
    <w:rsid w:val="009246E4"/>
    <w:pPr>
      <w:spacing w:before="100" w:beforeAutospacing="1" w:after="100" w:afterAutospacing="1"/>
      <w:jc w:val="left"/>
    </w:pPr>
    <w:rPr>
      <w:rFonts w:ascii="Times New Roman" w:hAnsi="Times New Roman"/>
      <w:sz w:val="24"/>
      <w:szCs w:val="24"/>
    </w:rPr>
  </w:style>
  <w:style w:type="character" w:styleId="HTMLCite">
    <w:name w:val="HTML Cite"/>
    <w:basedOn w:val="DefaultParagraphFont"/>
    <w:uiPriority w:val="99"/>
    <w:semiHidden/>
    <w:unhideWhenUsed/>
    <w:rsid w:val="009246E4"/>
    <w:rPr>
      <w:i/>
      <w:iCs/>
    </w:rPr>
  </w:style>
  <w:style w:type="paragraph" w:customStyle="1" w:styleId="Body">
    <w:name w:val="Body"/>
    <w:basedOn w:val="BodyTextIndent"/>
    <w:rsid w:val="00035B89"/>
    <w:pPr>
      <w:suppressAutoHyphens/>
      <w:spacing w:after="0"/>
      <w:ind w:left="0" w:firstLine="567"/>
    </w:pPr>
    <w:rPr>
      <w:rFonts w:ascii="Times New Roman" w:hAnsi="Times New Roman"/>
      <w:sz w:val="20"/>
      <w:lang w:eastAsia="ar-SA"/>
    </w:rPr>
  </w:style>
  <w:style w:type="paragraph" w:styleId="BodyTextIndent">
    <w:name w:val="Body Text Indent"/>
    <w:basedOn w:val="Normal"/>
    <w:link w:val="BodyTextIndentChar"/>
    <w:uiPriority w:val="99"/>
    <w:semiHidden/>
    <w:unhideWhenUsed/>
    <w:rsid w:val="00035B89"/>
    <w:pPr>
      <w:spacing w:after="120"/>
      <w:ind w:left="360"/>
    </w:pPr>
  </w:style>
  <w:style w:type="character" w:customStyle="1" w:styleId="BodyTextIndentChar">
    <w:name w:val="Body Text Indent Char"/>
    <w:basedOn w:val="DefaultParagraphFont"/>
    <w:link w:val="BodyTextIndent"/>
    <w:uiPriority w:val="99"/>
    <w:semiHidden/>
    <w:rsid w:val="00035B89"/>
    <w:rPr>
      <w:rFonts w:ascii="Helvetica" w:eastAsia="Times New Roman" w:hAnsi="Helvetica" w:cs="Times New Roman"/>
      <w:szCs w:val="20"/>
    </w:rPr>
  </w:style>
  <w:style w:type="character" w:styleId="Emphasis">
    <w:name w:val="Emphasis"/>
    <w:basedOn w:val="DefaultParagraphFont"/>
    <w:uiPriority w:val="20"/>
    <w:qFormat/>
    <w:rsid w:val="00550182"/>
    <w:rPr>
      <w:i/>
      <w:iCs/>
    </w:rPr>
  </w:style>
  <w:style w:type="paragraph" w:customStyle="1" w:styleId="IEEEReferenceItem">
    <w:name w:val="IEEE Reference Item"/>
    <w:basedOn w:val="Normal"/>
    <w:rsid w:val="002236D1"/>
    <w:pPr>
      <w:adjustRightInd w:val="0"/>
      <w:snapToGrid w:val="0"/>
      <w:ind w:left="360" w:hanging="360"/>
    </w:pPr>
    <w:rPr>
      <w:rFonts w:ascii="Times New Roman" w:eastAsia="SimSun" w:hAnsi="Times New Roman"/>
      <w:sz w:val="16"/>
      <w:szCs w:val="24"/>
      <w:lang w:eastAsia="zh-CN"/>
    </w:rPr>
  </w:style>
  <w:style w:type="table" w:styleId="TableGrid">
    <w:name w:val="Table Grid"/>
    <w:basedOn w:val="TableNormal"/>
    <w:uiPriority w:val="59"/>
    <w:rsid w:val="006F3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56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sdalifahipa432017010100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9</Pages>
  <Words>5163</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49</cp:revision>
  <dcterms:created xsi:type="dcterms:W3CDTF">2020-02-12T05:52:00Z</dcterms:created>
  <dcterms:modified xsi:type="dcterms:W3CDTF">2021-09-04T20:45:00Z</dcterms:modified>
</cp:coreProperties>
</file>